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69" w:rsidRDefault="00A77869" w:rsidP="00FB49D0">
      <w:pPr>
        <w:pStyle w:val="NoSpacing"/>
        <w:pBdr>
          <w:bottom w:val="single" w:sz="12" w:space="1" w:color="auto"/>
        </w:pBdr>
      </w:pPr>
      <w:bookmarkStart w:id="0" w:name="_GoBack"/>
      <w:bookmarkEnd w:id="0"/>
      <w:r>
        <w:rPr>
          <w:u w:val="single"/>
        </w:rPr>
        <w:t xml:space="preserve">VOORHEES TOWNSHIP                                  PLANNING BOARD MINUTES             </w:t>
      </w:r>
      <w:r w:rsidR="004A6721">
        <w:rPr>
          <w:u w:val="single"/>
        </w:rPr>
        <w:t xml:space="preserve"> </w:t>
      </w:r>
      <w:r w:rsidR="00D93835">
        <w:rPr>
          <w:u w:val="single"/>
        </w:rPr>
        <w:t xml:space="preserve">            APRIL 26, 2017___</w:t>
      </w:r>
      <w:r w:rsidR="00F2477E">
        <w:rPr>
          <w:u w:val="single"/>
        </w:rPr>
        <w:t>_</w:t>
      </w:r>
    </w:p>
    <w:p w:rsidR="00A77869" w:rsidRDefault="00A77869" w:rsidP="00A77869">
      <w:pPr>
        <w:pStyle w:val="NoSpacing"/>
      </w:pPr>
    </w:p>
    <w:p w:rsidR="00A77869" w:rsidRDefault="00A77869" w:rsidP="00A77869">
      <w:pPr>
        <w:pStyle w:val="NoSpacing"/>
      </w:pPr>
      <w:r>
        <w:t>The</w:t>
      </w:r>
      <w:r w:rsidR="00B077A4">
        <w:t xml:space="preserve"> Temporary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D93835" w:rsidRDefault="00F17D71" w:rsidP="00A77869">
      <w:pPr>
        <w:pStyle w:val="NoSpacing"/>
      </w:pPr>
      <w:r>
        <w:t>Present:</w:t>
      </w:r>
      <w:r>
        <w:tab/>
      </w:r>
      <w:r w:rsidR="00D93835">
        <w:t xml:space="preserve">MS. Stroemel, Mr. </w:t>
      </w:r>
      <w:proofErr w:type="spellStart"/>
      <w:r w:rsidR="00D93835">
        <w:t>Ravitz</w:t>
      </w:r>
      <w:proofErr w:type="spellEnd"/>
      <w:r w:rsidR="00D93835">
        <w:t xml:space="preserve">, Mr. </w:t>
      </w:r>
      <w:proofErr w:type="spellStart"/>
      <w:r w:rsidR="00D93835">
        <w:t>DiNatale</w:t>
      </w:r>
      <w:proofErr w:type="spellEnd"/>
      <w:r w:rsidR="00D93835">
        <w:t xml:space="preserve">, Mr. Nicini, Mr. </w:t>
      </w:r>
      <w:proofErr w:type="spellStart"/>
      <w:r w:rsidR="00D93835">
        <w:t>Vandegrift</w:t>
      </w:r>
      <w:proofErr w:type="spellEnd"/>
      <w:r w:rsidR="00D93835">
        <w:t xml:space="preserve">, Ms. Sytnik, </w:t>
      </w:r>
    </w:p>
    <w:p w:rsidR="00A77869" w:rsidRDefault="00D93835" w:rsidP="00D93835">
      <w:pPr>
        <w:pStyle w:val="NoSpacing"/>
        <w:ind w:left="720" w:firstLine="720"/>
      </w:pPr>
      <w:r>
        <w:t>Mr. Kleiman</w:t>
      </w:r>
    </w:p>
    <w:p w:rsidR="00A77869" w:rsidRDefault="00A77869" w:rsidP="00A77869">
      <w:pPr>
        <w:pStyle w:val="NoSpacing"/>
      </w:pPr>
    </w:p>
    <w:p w:rsidR="00A77869" w:rsidRDefault="00A77869" w:rsidP="00A77869">
      <w:pPr>
        <w:pStyle w:val="NoSpacing"/>
      </w:pPr>
      <w:r>
        <w:t>Absen</w:t>
      </w:r>
      <w:r w:rsidR="00294F50">
        <w:t>t:</w:t>
      </w:r>
      <w:r w:rsidR="00294F50">
        <w:tab/>
      </w:r>
      <w:r w:rsidR="00294F50">
        <w:tab/>
      </w:r>
      <w:r w:rsidR="00D93835">
        <w:t xml:space="preserve">Mr. </w:t>
      </w:r>
      <w:proofErr w:type="spellStart"/>
      <w:r w:rsidR="00D93835">
        <w:t>Fanelli</w:t>
      </w:r>
      <w:proofErr w:type="spellEnd"/>
      <w:r w:rsidR="00D93835">
        <w:t xml:space="preserve">, Mayor Mignogna, Mr. </w:t>
      </w:r>
      <w:proofErr w:type="spellStart"/>
      <w:r w:rsidR="00D93835">
        <w:t>Rashatwar</w:t>
      </w:r>
      <w:proofErr w:type="spellEnd"/>
      <w:r w:rsidR="00D93835">
        <w:t>, Mr. Waters, Ms. Nocito</w:t>
      </w:r>
    </w:p>
    <w:p w:rsidR="00A77869" w:rsidRDefault="00A77869" w:rsidP="00A77869">
      <w:pPr>
        <w:pStyle w:val="NoSpacing"/>
      </w:pPr>
    </w:p>
    <w:p w:rsidR="00B077A4" w:rsidRDefault="00A47E1F" w:rsidP="00D93835">
      <w:pPr>
        <w:pStyle w:val="NoSpacing"/>
      </w:pPr>
      <w:r>
        <w:t>Also present was</w:t>
      </w:r>
      <w:r w:rsidR="00D93835">
        <w:t xml:space="preserve"> Mr. Eric </w:t>
      </w:r>
      <w:proofErr w:type="spellStart"/>
      <w:r w:rsidR="00D93835">
        <w:t>Riso</w:t>
      </w:r>
      <w:proofErr w:type="spellEnd"/>
      <w:r w:rsidR="004A6721">
        <w:t>, Board Solicitor</w:t>
      </w:r>
      <w:r w:rsidR="00D93835">
        <w:t xml:space="preserve">, Mr. Rakesh </w:t>
      </w:r>
      <w:proofErr w:type="spellStart"/>
      <w:r w:rsidR="00D93835">
        <w:t>Darji</w:t>
      </w:r>
      <w:proofErr w:type="spellEnd"/>
      <w:r w:rsidR="004B0F6D">
        <w:t>,</w:t>
      </w:r>
      <w:r w:rsidR="00D93835">
        <w:t xml:space="preserve"> Engineer</w:t>
      </w:r>
    </w:p>
    <w:p w:rsidR="006D4F45" w:rsidRDefault="006D4F45" w:rsidP="00A77869">
      <w:pPr>
        <w:pStyle w:val="NoSpacing"/>
        <w:pBdr>
          <w:bottom w:val="dotted" w:sz="24" w:space="1" w:color="auto"/>
        </w:pBdr>
      </w:pPr>
    </w:p>
    <w:p w:rsidR="008E5C79" w:rsidRDefault="008E5C79" w:rsidP="00A77869">
      <w:pPr>
        <w:pStyle w:val="NoSpacing"/>
        <w:pBdr>
          <w:bottom w:val="dotted" w:sz="24" w:space="1" w:color="auto"/>
        </w:pBdr>
      </w:pPr>
      <w:r>
        <w:t xml:space="preserve">Mr. </w:t>
      </w:r>
      <w:proofErr w:type="spellStart"/>
      <w:r>
        <w:t>Riso</w:t>
      </w:r>
      <w:proofErr w:type="spellEnd"/>
      <w:r>
        <w:t xml:space="preserve"> informs the Board they must elect a temporary Chairman for the meeting.  Mr. </w:t>
      </w:r>
      <w:proofErr w:type="spellStart"/>
      <w:r>
        <w:t>DiNatale</w:t>
      </w:r>
      <w:proofErr w:type="spellEnd"/>
      <w:r>
        <w:t xml:space="preserve"> motions to nominate Mr. Nicini, seconded by Mr. </w:t>
      </w:r>
      <w:proofErr w:type="spellStart"/>
      <w:r>
        <w:t>Ravitz</w:t>
      </w:r>
      <w:proofErr w:type="spellEnd"/>
      <w:r>
        <w:t xml:space="preserve">.  The motion carries by the assenting voice vote of all present board members. </w:t>
      </w:r>
    </w:p>
    <w:p w:rsidR="008E5C79" w:rsidRDefault="008E5C79" w:rsidP="00A77869">
      <w:pPr>
        <w:pStyle w:val="NoSpacing"/>
        <w:pBdr>
          <w:bottom w:val="dotted" w:sz="24" w:space="1" w:color="auto"/>
        </w:pBdr>
      </w:pPr>
    </w:p>
    <w:p w:rsidR="00A77869" w:rsidRDefault="00A77869" w:rsidP="00A77869">
      <w:pPr>
        <w:pStyle w:val="NoSpacing"/>
      </w:pPr>
    </w:p>
    <w:p w:rsidR="00294F50" w:rsidRDefault="00294F50" w:rsidP="00294F50">
      <w:pPr>
        <w:pStyle w:val="NoSpacing"/>
      </w:pPr>
      <w:r>
        <w:t>APPROVAL OF MINUTES</w:t>
      </w:r>
    </w:p>
    <w:p w:rsidR="00294F50" w:rsidRDefault="00294F50" w:rsidP="00294F50">
      <w:pPr>
        <w:pStyle w:val="NoSpacing"/>
      </w:pPr>
    </w:p>
    <w:p w:rsidR="00294F50" w:rsidRDefault="00D93835" w:rsidP="00294F50">
      <w:r>
        <w:t xml:space="preserve">Mr. </w:t>
      </w:r>
      <w:proofErr w:type="spellStart"/>
      <w:r>
        <w:t>DiNatale</w:t>
      </w:r>
      <w:proofErr w:type="spellEnd"/>
      <w:r>
        <w:t xml:space="preserve"> </w:t>
      </w:r>
      <w:r w:rsidR="00294F50">
        <w:t>motioned to approve</w:t>
      </w:r>
      <w:r>
        <w:t xml:space="preserve"> the minutes dated February 22, 2017; seconded by Ms. Stroemel</w:t>
      </w:r>
      <w:r w:rsidR="00294F50">
        <w:t>. Motion carried by the assenting voice vote of all board members present, with the ex</w:t>
      </w:r>
      <w:r w:rsidR="004B0F6D">
        <w:t>ception of</w:t>
      </w:r>
      <w:r>
        <w:t xml:space="preserve"> </w:t>
      </w:r>
      <w:proofErr w:type="spellStart"/>
      <w:r>
        <w:t>Mr.Nicini</w:t>
      </w:r>
      <w:proofErr w:type="spellEnd"/>
      <w:r w:rsidR="00294F50">
        <w:t>,</w:t>
      </w:r>
      <w:r>
        <w:t xml:space="preserve"> Mr. </w:t>
      </w:r>
      <w:proofErr w:type="spellStart"/>
      <w:r>
        <w:t>Vandegrift</w:t>
      </w:r>
      <w:proofErr w:type="spellEnd"/>
      <w:r w:rsidR="00294F50">
        <w:t xml:space="preserve"> who abstained.</w:t>
      </w:r>
    </w:p>
    <w:p w:rsidR="00294F50" w:rsidRDefault="00D93835" w:rsidP="00294F50">
      <w:pPr>
        <w:pBdr>
          <w:bottom w:val="single" w:sz="12" w:space="1" w:color="auto"/>
        </w:pBdr>
      </w:pPr>
      <w:r>
        <w:t xml:space="preserve">Ms. Stroemel </w:t>
      </w:r>
      <w:r w:rsidR="00294F50">
        <w:t>motioned to approve t</w:t>
      </w:r>
      <w:r>
        <w:t xml:space="preserve">he minutes dated March 22, 2017; seconded by Mr. </w:t>
      </w:r>
      <w:proofErr w:type="spellStart"/>
      <w:r>
        <w:t>Nicni</w:t>
      </w:r>
      <w:proofErr w:type="spellEnd"/>
      <w:r w:rsidR="00294F50">
        <w:t>.  Motion carried by the assenting voice vote of all board members present, wi</w:t>
      </w:r>
      <w:r w:rsidR="004B0F6D">
        <w:t>th the exception of</w:t>
      </w:r>
      <w:r>
        <w:t xml:space="preserve"> Mr. </w:t>
      </w:r>
      <w:proofErr w:type="spellStart"/>
      <w:r>
        <w:t>DiNata</w:t>
      </w:r>
      <w:r w:rsidR="005A0C79">
        <w:t>le</w:t>
      </w:r>
      <w:proofErr w:type="spellEnd"/>
      <w:r w:rsidR="005A0C79">
        <w:t xml:space="preserve">, Mr. </w:t>
      </w:r>
      <w:proofErr w:type="spellStart"/>
      <w:r w:rsidR="005A0C79">
        <w:t>Vandegrift</w:t>
      </w:r>
      <w:proofErr w:type="spellEnd"/>
      <w:r w:rsidR="005A0C79">
        <w:t xml:space="preserve"> and Mr. </w:t>
      </w:r>
      <w:proofErr w:type="spellStart"/>
      <w:r w:rsidR="005A0C79">
        <w:t>Ravitz</w:t>
      </w:r>
      <w:proofErr w:type="spellEnd"/>
      <w:r w:rsidR="00294F50">
        <w:t xml:space="preserve"> who abstained.</w:t>
      </w:r>
    </w:p>
    <w:p w:rsidR="004B0F6D" w:rsidRDefault="004B0F6D" w:rsidP="00294F50">
      <w:pPr>
        <w:pBdr>
          <w:bottom w:val="single" w:sz="12" w:space="1" w:color="auto"/>
        </w:pBdr>
      </w:pPr>
    </w:p>
    <w:p w:rsidR="006F027A" w:rsidRDefault="008E5C79" w:rsidP="00A77869">
      <w:pPr>
        <w:pStyle w:val="NoSpacing"/>
      </w:pPr>
      <w:r>
        <w:t xml:space="preserve">Mr. </w:t>
      </w:r>
      <w:proofErr w:type="spellStart"/>
      <w:r>
        <w:t>Riso</w:t>
      </w:r>
      <w:proofErr w:type="spellEnd"/>
      <w:r>
        <w:t xml:space="preserve"> and Mr. </w:t>
      </w:r>
      <w:proofErr w:type="spellStart"/>
      <w:r>
        <w:t>Ravitz</w:t>
      </w:r>
      <w:proofErr w:type="spellEnd"/>
      <w:r>
        <w:t xml:space="preserve"> re</w:t>
      </w:r>
      <w:r w:rsidR="00BD3E01">
        <w:t>cuse themselves from this application</w:t>
      </w:r>
      <w:r>
        <w:t>.</w:t>
      </w:r>
    </w:p>
    <w:p w:rsidR="005211AA" w:rsidRDefault="005211AA" w:rsidP="00A77869">
      <w:pPr>
        <w:pStyle w:val="NoSpacing"/>
      </w:pPr>
    </w:p>
    <w:p w:rsidR="005211AA" w:rsidRDefault="005211AA" w:rsidP="00A77869">
      <w:pPr>
        <w:pStyle w:val="NoSpacing"/>
      </w:pPr>
      <w:r>
        <w:t>NEW BUSINESS</w:t>
      </w:r>
    </w:p>
    <w:p w:rsidR="005211AA" w:rsidRDefault="005211AA" w:rsidP="00A77869">
      <w:pPr>
        <w:pStyle w:val="NoSpacing"/>
      </w:pPr>
    </w:p>
    <w:p w:rsidR="008E5C79" w:rsidRPr="00B653B2" w:rsidRDefault="008E5C79" w:rsidP="008E5C79">
      <w:pPr>
        <w:spacing w:after="0" w:line="240" w:lineRule="auto"/>
        <w:rPr>
          <w:rFonts w:eastAsia="Times New Roman" w:cs="Times New Roman"/>
          <w:b/>
        </w:rPr>
      </w:pPr>
      <w:r w:rsidRPr="008E5C79">
        <w:rPr>
          <w:rFonts w:eastAsia="Times New Roman" w:cs="Times New Roman"/>
        </w:rPr>
        <w:t>VSC-5, LLC (ALDI SUPERMARKET</w:t>
      </w:r>
      <w:r w:rsidR="00B653B2">
        <w:rPr>
          <w:rFonts w:eastAsia="Times New Roman" w:cs="Times New Roman"/>
        </w:rPr>
        <w:t>)</w:t>
      </w:r>
      <w:r w:rsidRPr="008E5C79">
        <w:rPr>
          <w:rFonts w:eastAsia="Times New Roman" w:cs="Times New Roman"/>
          <w:b/>
        </w:rPr>
        <w:tab/>
      </w:r>
    </w:p>
    <w:p w:rsidR="008E5C79" w:rsidRPr="008E5C79" w:rsidRDefault="008E5C79" w:rsidP="008E5C79">
      <w:pPr>
        <w:spacing w:after="0" w:line="240" w:lineRule="auto"/>
        <w:rPr>
          <w:rFonts w:eastAsia="Times New Roman" w:cs="Times New Roman"/>
        </w:rPr>
      </w:pPr>
      <w:r w:rsidRPr="008E5C79">
        <w:rPr>
          <w:rFonts w:eastAsia="Times New Roman" w:cs="Times New Roman"/>
        </w:rPr>
        <w:t>BLOCK 229; LOT 7</w:t>
      </w:r>
    </w:p>
    <w:p w:rsidR="008E5C79" w:rsidRPr="008E5C79" w:rsidRDefault="008E5C79" w:rsidP="008E5C79">
      <w:pPr>
        <w:spacing w:after="0" w:line="240" w:lineRule="auto"/>
        <w:rPr>
          <w:rFonts w:eastAsia="Times New Roman" w:cs="Times New Roman"/>
        </w:rPr>
      </w:pPr>
      <w:r w:rsidRPr="008E5C79">
        <w:rPr>
          <w:rFonts w:eastAsia="Times New Roman" w:cs="Times New Roman"/>
        </w:rPr>
        <w:t>PC# 1</w:t>
      </w:r>
      <w:r w:rsidRPr="00B653B2">
        <w:rPr>
          <w:rFonts w:eastAsia="Times New Roman" w:cs="Times New Roman"/>
        </w:rPr>
        <w:t>7-003</w:t>
      </w:r>
      <w:r w:rsidRPr="008E5C79">
        <w:rPr>
          <w:rFonts w:eastAsia="Times New Roman" w:cs="Times New Roman"/>
        </w:rPr>
        <w:t xml:space="preserve">                                                                            </w:t>
      </w:r>
    </w:p>
    <w:p w:rsidR="008E5C79" w:rsidRDefault="008E5C79" w:rsidP="008E5C79">
      <w:pPr>
        <w:spacing w:after="0" w:line="240" w:lineRule="auto"/>
      </w:pPr>
      <w:r>
        <w:rPr>
          <w:rFonts w:ascii="Times New Roman" w:eastAsia="Times New Roman" w:hAnsi="Times New Roman" w:cs="Times New Roman"/>
          <w:b/>
        </w:rPr>
        <w:tab/>
      </w:r>
    </w:p>
    <w:p w:rsidR="008E5C79" w:rsidRDefault="008E5C79" w:rsidP="00A77869">
      <w:pPr>
        <w:pStyle w:val="NoSpacing"/>
      </w:pPr>
      <w:r>
        <w:t>Mr. Nicini informs the Board that a letter</w:t>
      </w:r>
      <w:r w:rsidR="00B653B2">
        <w:t xml:space="preserve"> was received today from Mr. Frank Tedesco, the applicant’s attorney, addressed to Ms. Wendy Flite, Planning Board Secretary, requesting an adjournment from the April 26</w:t>
      </w:r>
      <w:r w:rsidR="00B653B2" w:rsidRPr="00B653B2">
        <w:rPr>
          <w:vertAlign w:val="superscript"/>
        </w:rPr>
        <w:t>th</w:t>
      </w:r>
      <w:r w:rsidR="00B653B2">
        <w:t xml:space="preserve"> hearing to the May 10, 2017 meeting. </w:t>
      </w:r>
    </w:p>
    <w:p w:rsidR="001B7079" w:rsidRDefault="001B7079" w:rsidP="00A77869">
      <w:pPr>
        <w:pStyle w:val="NoSpacing"/>
      </w:pPr>
    </w:p>
    <w:p w:rsidR="001B7079" w:rsidRDefault="00B653B2" w:rsidP="00A77869">
      <w:pPr>
        <w:pStyle w:val="NoSpacing"/>
      </w:pPr>
      <w:r>
        <w:t xml:space="preserve">Mr. Nicini opens the meeting to the public. </w:t>
      </w:r>
      <w:r w:rsidR="001B7079">
        <w:t xml:space="preserve">  Seeing no public comments Mr. </w:t>
      </w:r>
      <w:proofErr w:type="spellStart"/>
      <w:r w:rsidR="001B7079">
        <w:t>DiNatale</w:t>
      </w:r>
      <w:proofErr w:type="spellEnd"/>
      <w:r w:rsidR="001B7079">
        <w:t xml:space="preserve"> makes a motion to close public portion; seconded by Ms. Stroemel</w:t>
      </w:r>
      <w:r w:rsidR="005211AA">
        <w:t>.</w:t>
      </w:r>
    </w:p>
    <w:p w:rsidR="005211AA" w:rsidRDefault="005211AA" w:rsidP="00A77869">
      <w:pPr>
        <w:pStyle w:val="NoSpacing"/>
      </w:pPr>
    </w:p>
    <w:p w:rsidR="004B0F6D" w:rsidRDefault="005211AA" w:rsidP="005211AA">
      <w:pPr>
        <w:pStyle w:val="NoSpacing"/>
      </w:pPr>
      <w:r>
        <w:t>The Board agreed to hear the application on May 10, 2017 as requested.</w:t>
      </w:r>
    </w:p>
    <w:p w:rsidR="005211AA" w:rsidRDefault="005211AA" w:rsidP="005211AA">
      <w:pPr>
        <w:pStyle w:val="NoSpacing"/>
      </w:pPr>
    </w:p>
    <w:p w:rsidR="00BD3E01" w:rsidRDefault="00BD3E01" w:rsidP="005211AA">
      <w:pPr>
        <w:pStyle w:val="NoSpacing"/>
      </w:pPr>
      <w:r>
        <w:t xml:space="preserve">Mr. </w:t>
      </w:r>
      <w:proofErr w:type="spellStart"/>
      <w:r>
        <w:t>Riso</w:t>
      </w:r>
      <w:proofErr w:type="spellEnd"/>
      <w:r>
        <w:t xml:space="preserve"> and Mr. </w:t>
      </w:r>
      <w:proofErr w:type="spellStart"/>
      <w:r>
        <w:t>Ravitz</w:t>
      </w:r>
      <w:proofErr w:type="spellEnd"/>
      <w:r>
        <w:t xml:space="preserve"> return to Board. </w:t>
      </w:r>
    </w:p>
    <w:p w:rsidR="00BD3E01" w:rsidRDefault="00BD3E01" w:rsidP="005211AA">
      <w:pPr>
        <w:pStyle w:val="NoSpacing"/>
      </w:pPr>
    </w:p>
    <w:p w:rsidR="004B0F6D" w:rsidRDefault="005211AA" w:rsidP="004B0F6D">
      <w:pPr>
        <w:pStyle w:val="NoSpacing"/>
      </w:pPr>
      <w:r>
        <w:t>DOMINO’S PIZZA</w:t>
      </w:r>
    </w:p>
    <w:p w:rsidR="004B0F6D" w:rsidRDefault="005211AA" w:rsidP="004B0F6D">
      <w:pPr>
        <w:pStyle w:val="NoSpacing"/>
      </w:pPr>
      <w:r>
        <w:t>BLOCK 100; LOT 28</w:t>
      </w:r>
    </w:p>
    <w:p w:rsidR="004B0F6D" w:rsidRDefault="005211AA" w:rsidP="004B0F6D">
      <w:pPr>
        <w:pStyle w:val="NoSpacing"/>
      </w:pPr>
      <w:r>
        <w:t>PC 16-005</w:t>
      </w:r>
    </w:p>
    <w:p w:rsidR="004B0F6D" w:rsidRDefault="004B0F6D" w:rsidP="004B0F6D">
      <w:pPr>
        <w:pStyle w:val="NoSpacing"/>
      </w:pPr>
    </w:p>
    <w:p w:rsidR="004B0F6D" w:rsidRDefault="004B0F6D" w:rsidP="004B0F6D">
      <w:pPr>
        <w:pStyle w:val="NoSpacing"/>
      </w:pPr>
      <w:r>
        <w:t>Appearing before th</w:t>
      </w:r>
      <w:r w:rsidR="005211AA">
        <w:t>e board were M</w:t>
      </w:r>
      <w:r w:rsidR="00BD3E01">
        <w:t>r. Jeff Medio</w:t>
      </w:r>
      <w:r>
        <w:t>,</w:t>
      </w:r>
      <w:r w:rsidR="00BD3E01">
        <w:t xml:space="preserve"> attorney and Ms. Deborah Anderson, architect</w:t>
      </w:r>
      <w:r>
        <w:t>.</w:t>
      </w:r>
      <w:r w:rsidR="00BD3E01">
        <w:t xml:space="preserve"> </w:t>
      </w:r>
    </w:p>
    <w:p w:rsidR="005C0D01" w:rsidRDefault="005C0D01" w:rsidP="004B0F6D">
      <w:pPr>
        <w:pStyle w:val="NoSpacing"/>
      </w:pPr>
    </w:p>
    <w:p w:rsidR="005C0D01" w:rsidRDefault="005C0D01" w:rsidP="004B0F6D">
      <w:pPr>
        <w:pStyle w:val="NoSpacing"/>
      </w:pPr>
      <w:r>
        <w:t xml:space="preserve">Mr. Medio informs the Board that the owner/applicant is not in attendance.  </w:t>
      </w:r>
      <w:r w:rsidR="00AE0736">
        <w:t xml:space="preserve">There is </w:t>
      </w:r>
      <w:r w:rsidR="00FB49D0">
        <w:t xml:space="preserve">discussion between the </w:t>
      </w:r>
      <w:proofErr w:type="gramStart"/>
      <w:r w:rsidR="00FB49D0">
        <w:t>Solicitor</w:t>
      </w:r>
      <w:proofErr w:type="gramEnd"/>
      <w:r w:rsidR="00AE0736">
        <w:t>, board members, Mr. Medio and Ms. Anderson to extend the action date and hear the case at a later date</w:t>
      </w:r>
      <w:r w:rsidR="00FB49D0">
        <w:t xml:space="preserve"> when the applicant is present and can provide testimony. </w:t>
      </w:r>
    </w:p>
    <w:p w:rsidR="00FB49D0" w:rsidRDefault="00FB49D0" w:rsidP="004B0F6D">
      <w:pPr>
        <w:pStyle w:val="NoSpacing"/>
      </w:pPr>
    </w:p>
    <w:p w:rsidR="00FB49D0" w:rsidRDefault="00FB49D0" w:rsidP="004B0F6D">
      <w:pPr>
        <w:pStyle w:val="NoSpacing"/>
      </w:pPr>
      <w:r>
        <w:t xml:space="preserve">Mr. Medio agrees to extend the action date June 30, 2017.  It also announced that no further notice will be required. </w:t>
      </w:r>
    </w:p>
    <w:p w:rsidR="00FB49D0" w:rsidRDefault="00FB49D0" w:rsidP="004B0F6D">
      <w:pPr>
        <w:pStyle w:val="NoSpacing"/>
      </w:pPr>
    </w:p>
    <w:p w:rsidR="00FB49D0" w:rsidRDefault="00FB49D0" w:rsidP="004B0F6D">
      <w:pPr>
        <w:pStyle w:val="NoSpacing"/>
      </w:pPr>
      <w:r>
        <w:lastRenderedPageBreak/>
        <w:t xml:space="preserve">The meeting is opened to the public.  Seeing no public comments Mr. </w:t>
      </w:r>
      <w:proofErr w:type="spellStart"/>
      <w:r>
        <w:t>Ravitz</w:t>
      </w:r>
      <w:proofErr w:type="spellEnd"/>
      <w:r>
        <w:t xml:space="preserve"> motions to close public portion, seconded by Mr. </w:t>
      </w:r>
      <w:proofErr w:type="spellStart"/>
      <w:r>
        <w:t>DiNatale</w:t>
      </w:r>
      <w:proofErr w:type="spellEnd"/>
      <w:r>
        <w:t xml:space="preserve">. </w:t>
      </w:r>
    </w:p>
    <w:p w:rsidR="00092527" w:rsidRDefault="00092527" w:rsidP="0025101E">
      <w:pPr>
        <w:pStyle w:val="NoSpacing"/>
      </w:pPr>
    </w:p>
    <w:p w:rsidR="00092527" w:rsidRDefault="00092527" w:rsidP="0025101E">
      <w:pPr>
        <w:pStyle w:val="NoSpacing"/>
      </w:pPr>
      <w:r>
        <w:t>There being no further</w:t>
      </w:r>
      <w:r w:rsidR="00CF1E8D">
        <w:t xml:space="preserve"> business before the Board, the </w:t>
      </w:r>
      <w:r>
        <w:t>Chairman adjourned the meeting.</w:t>
      </w: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r>
        <w:tab/>
      </w:r>
      <w:r>
        <w:tab/>
      </w:r>
      <w:r>
        <w:tab/>
      </w:r>
      <w:r>
        <w:tab/>
      </w:r>
      <w:r>
        <w:tab/>
      </w:r>
      <w:r>
        <w:tab/>
      </w:r>
      <w:r>
        <w:tab/>
      </w:r>
      <w:r>
        <w:tab/>
        <w:t>_______________________________</w:t>
      </w:r>
    </w:p>
    <w:p w:rsidR="00092527" w:rsidRDefault="004A6721" w:rsidP="0025101E">
      <w:pPr>
        <w:pStyle w:val="NoSpacing"/>
      </w:pPr>
      <w:r>
        <w:tab/>
      </w:r>
      <w:r>
        <w:tab/>
      </w:r>
      <w:r>
        <w:tab/>
      </w:r>
      <w:r>
        <w:tab/>
      </w:r>
      <w:r>
        <w:tab/>
      </w:r>
      <w:r>
        <w:tab/>
      </w:r>
      <w:r>
        <w:tab/>
      </w:r>
      <w:r>
        <w:tab/>
        <w:t>Wendy Flite</w:t>
      </w:r>
      <w:r w:rsidR="00092527">
        <w:t>, Secretary</w:t>
      </w: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7" w:rsidRDefault="00092527" w:rsidP="00092527">
      <w:pPr>
        <w:spacing w:after="0" w:line="240" w:lineRule="auto"/>
      </w:pPr>
      <w:r>
        <w:separator/>
      </w:r>
    </w:p>
  </w:endnote>
  <w:endnote w:type="continuationSeparator" w:id="0">
    <w:p w:rsidR="00092527" w:rsidRDefault="00092527"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7" w:rsidRDefault="00092527" w:rsidP="00092527">
      <w:pPr>
        <w:spacing w:after="0" w:line="240" w:lineRule="auto"/>
      </w:pPr>
      <w:r>
        <w:separator/>
      </w:r>
    </w:p>
  </w:footnote>
  <w:footnote w:type="continuationSeparator" w:id="0">
    <w:p w:rsidR="00092527" w:rsidRDefault="00092527"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92527" w:rsidRDefault="00FB49D0">
        <w:pPr>
          <w:pStyle w:val="Header"/>
        </w:pPr>
        <w:r>
          <w:t>April 26, 2017</w:t>
        </w:r>
        <w:r w:rsidR="00092527">
          <w:t xml:space="preserve">                                                                                                                              Page </w:t>
        </w:r>
        <w:r w:rsidR="00092527">
          <w:rPr>
            <w:b/>
            <w:bCs/>
            <w:sz w:val="24"/>
            <w:szCs w:val="24"/>
          </w:rPr>
          <w:fldChar w:fldCharType="begin"/>
        </w:r>
        <w:r w:rsidR="00092527">
          <w:rPr>
            <w:b/>
            <w:bCs/>
          </w:rPr>
          <w:instrText xml:space="preserve"> PAGE </w:instrText>
        </w:r>
        <w:r w:rsidR="00092527">
          <w:rPr>
            <w:b/>
            <w:bCs/>
            <w:sz w:val="24"/>
            <w:szCs w:val="24"/>
          </w:rPr>
          <w:fldChar w:fldCharType="separate"/>
        </w:r>
        <w:r>
          <w:rPr>
            <w:b/>
            <w:bCs/>
            <w:noProof/>
          </w:rPr>
          <w:t>2</w:t>
        </w:r>
        <w:r w:rsidR="00092527">
          <w:rPr>
            <w:b/>
            <w:bCs/>
            <w:sz w:val="24"/>
            <w:szCs w:val="24"/>
          </w:rPr>
          <w:fldChar w:fldCharType="end"/>
        </w:r>
        <w:r w:rsidR="00092527">
          <w:t xml:space="preserve"> of </w:t>
        </w:r>
        <w:r w:rsidR="00092527">
          <w:rPr>
            <w:b/>
            <w:bCs/>
            <w:sz w:val="24"/>
            <w:szCs w:val="24"/>
          </w:rPr>
          <w:fldChar w:fldCharType="begin"/>
        </w:r>
        <w:r w:rsidR="00092527">
          <w:rPr>
            <w:b/>
            <w:bCs/>
          </w:rPr>
          <w:instrText xml:space="preserve"> NUMPAGES  </w:instrText>
        </w:r>
        <w:r w:rsidR="00092527">
          <w:rPr>
            <w:b/>
            <w:bCs/>
            <w:sz w:val="24"/>
            <w:szCs w:val="24"/>
          </w:rPr>
          <w:fldChar w:fldCharType="separate"/>
        </w:r>
        <w:r>
          <w:rPr>
            <w:b/>
            <w:bCs/>
            <w:noProof/>
          </w:rPr>
          <w:t>2</w:t>
        </w:r>
        <w:r w:rsidR="00092527">
          <w:rPr>
            <w:b/>
            <w:bCs/>
            <w:sz w:val="24"/>
            <w:szCs w:val="24"/>
          </w:rPr>
          <w:fldChar w:fldCharType="end"/>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B08"/>
    <w:multiLevelType w:val="hybridMultilevel"/>
    <w:tmpl w:val="6CFC5B30"/>
    <w:lvl w:ilvl="0" w:tplc="6C94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6E4ABA"/>
    <w:multiLevelType w:val="hybridMultilevel"/>
    <w:tmpl w:val="1804A9D0"/>
    <w:lvl w:ilvl="0" w:tplc="C8F0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2027"/>
    <w:rsid w:val="00003DA4"/>
    <w:rsid w:val="00014343"/>
    <w:rsid w:val="00083500"/>
    <w:rsid w:val="00084A91"/>
    <w:rsid w:val="00092527"/>
    <w:rsid w:val="000F49BA"/>
    <w:rsid w:val="00101982"/>
    <w:rsid w:val="0010470B"/>
    <w:rsid w:val="001179A8"/>
    <w:rsid w:val="00127AF2"/>
    <w:rsid w:val="00131F41"/>
    <w:rsid w:val="00133507"/>
    <w:rsid w:val="001609C6"/>
    <w:rsid w:val="001B7079"/>
    <w:rsid w:val="001E0394"/>
    <w:rsid w:val="001F1257"/>
    <w:rsid w:val="002278F2"/>
    <w:rsid w:val="0025101E"/>
    <w:rsid w:val="00290585"/>
    <w:rsid w:val="00294F50"/>
    <w:rsid w:val="002E3D1B"/>
    <w:rsid w:val="00320678"/>
    <w:rsid w:val="003817C7"/>
    <w:rsid w:val="003A1FFF"/>
    <w:rsid w:val="003B7EE7"/>
    <w:rsid w:val="00415F77"/>
    <w:rsid w:val="0043178D"/>
    <w:rsid w:val="00461363"/>
    <w:rsid w:val="00483975"/>
    <w:rsid w:val="004A6721"/>
    <w:rsid w:val="004B0F6D"/>
    <w:rsid w:val="004F42F0"/>
    <w:rsid w:val="005211AA"/>
    <w:rsid w:val="005567E2"/>
    <w:rsid w:val="00566DE9"/>
    <w:rsid w:val="00572129"/>
    <w:rsid w:val="00597289"/>
    <w:rsid w:val="005A0C79"/>
    <w:rsid w:val="005A2146"/>
    <w:rsid w:val="005A23EA"/>
    <w:rsid w:val="005C0D01"/>
    <w:rsid w:val="005C73CD"/>
    <w:rsid w:val="005F73A4"/>
    <w:rsid w:val="006024A3"/>
    <w:rsid w:val="00606A1B"/>
    <w:rsid w:val="0061339F"/>
    <w:rsid w:val="006201C1"/>
    <w:rsid w:val="00622F2A"/>
    <w:rsid w:val="00651FAE"/>
    <w:rsid w:val="00652693"/>
    <w:rsid w:val="006632DA"/>
    <w:rsid w:val="0069538D"/>
    <w:rsid w:val="006D4F45"/>
    <w:rsid w:val="006F027A"/>
    <w:rsid w:val="007066FA"/>
    <w:rsid w:val="00721829"/>
    <w:rsid w:val="00752B15"/>
    <w:rsid w:val="007541AD"/>
    <w:rsid w:val="00782BBD"/>
    <w:rsid w:val="0078464E"/>
    <w:rsid w:val="007862DF"/>
    <w:rsid w:val="00795DAC"/>
    <w:rsid w:val="007B5287"/>
    <w:rsid w:val="007F2DBC"/>
    <w:rsid w:val="0081075D"/>
    <w:rsid w:val="0082341C"/>
    <w:rsid w:val="008779B7"/>
    <w:rsid w:val="008A4E61"/>
    <w:rsid w:val="008C4D0A"/>
    <w:rsid w:val="008E5C79"/>
    <w:rsid w:val="00904BBD"/>
    <w:rsid w:val="009220F3"/>
    <w:rsid w:val="00987112"/>
    <w:rsid w:val="009B1353"/>
    <w:rsid w:val="009B5580"/>
    <w:rsid w:val="009D4588"/>
    <w:rsid w:val="009E0B40"/>
    <w:rsid w:val="00A04FE9"/>
    <w:rsid w:val="00A3399F"/>
    <w:rsid w:val="00A42F0A"/>
    <w:rsid w:val="00A43BB8"/>
    <w:rsid w:val="00A47E1F"/>
    <w:rsid w:val="00A54E10"/>
    <w:rsid w:val="00A77869"/>
    <w:rsid w:val="00A83A07"/>
    <w:rsid w:val="00AC0003"/>
    <w:rsid w:val="00AE0736"/>
    <w:rsid w:val="00AF6C5F"/>
    <w:rsid w:val="00B077A4"/>
    <w:rsid w:val="00B32630"/>
    <w:rsid w:val="00B653B2"/>
    <w:rsid w:val="00B802F4"/>
    <w:rsid w:val="00BC308D"/>
    <w:rsid w:val="00BD3E01"/>
    <w:rsid w:val="00BF1BA8"/>
    <w:rsid w:val="00BF5DD3"/>
    <w:rsid w:val="00C06E2D"/>
    <w:rsid w:val="00C241F8"/>
    <w:rsid w:val="00C43716"/>
    <w:rsid w:val="00C6434F"/>
    <w:rsid w:val="00CA7E61"/>
    <w:rsid w:val="00CC02B1"/>
    <w:rsid w:val="00CF1E8D"/>
    <w:rsid w:val="00D70D95"/>
    <w:rsid w:val="00D865F7"/>
    <w:rsid w:val="00D93835"/>
    <w:rsid w:val="00D93E5B"/>
    <w:rsid w:val="00DD6976"/>
    <w:rsid w:val="00DF5345"/>
    <w:rsid w:val="00E11683"/>
    <w:rsid w:val="00E35974"/>
    <w:rsid w:val="00E44857"/>
    <w:rsid w:val="00E752DB"/>
    <w:rsid w:val="00E84BAD"/>
    <w:rsid w:val="00E94F2C"/>
    <w:rsid w:val="00EA1114"/>
    <w:rsid w:val="00EC1934"/>
    <w:rsid w:val="00F033A5"/>
    <w:rsid w:val="00F17D71"/>
    <w:rsid w:val="00F2477E"/>
    <w:rsid w:val="00F321B3"/>
    <w:rsid w:val="00F45DCD"/>
    <w:rsid w:val="00F50856"/>
    <w:rsid w:val="00F979E5"/>
    <w:rsid w:val="00FB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1806</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19</cp:revision>
  <cp:lastPrinted>2017-05-02T14:26:00Z</cp:lastPrinted>
  <dcterms:created xsi:type="dcterms:W3CDTF">2015-06-03T16:06:00Z</dcterms:created>
  <dcterms:modified xsi:type="dcterms:W3CDTF">2017-05-02T14:26:00Z</dcterms:modified>
</cp:coreProperties>
</file>