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bookmarkStart w:id="0" w:name="_GoBack"/>
      <w:bookmarkEnd w:id="0"/>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42343A">
        <w:rPr>
          <w:rFonts w:ascii="Times New Roman" w:hAnsi="Times New Roman" w:cs="Times New Roman"/>
          <w:sz w:val="24"/>
          <w:szCs w:val="24"/>
        </w:rPr>
        <w:t>Mr. Lee Cohen</w:t>
      </w:r>
      <w:r w:rsidR="000C3C6F">
        <w:rPr>
          <w:rFonts w:ascii="Times New Roman" w:hAnsi="Times New Roman" w:cs="Times New Roman"/>
          <w:sz w:val="24"/>
          <w:szCs w:val="24"/>
        </w:rPr>
        <w:t xml:space="preserve">, </w:t>
      </w:r>
      <w:r w:rsidR="004C623E">
        <w:rPr>
          <w:rFonts w:ascii="Times New Roman" w:hAnsi="Times New Roman" w:cs="Times New Roman"/>
          <w:sz w:val="24"/>
          <w:szCs w:val="24"/>
        </w:rPr>
        <w:t>Mr. Manny Leoncio</w:t>
      </w:r>
      <w:r w:rsidR="004553C2">
        <w:rPr>
          <w:rFonts w:ascii="Times New Roman" w:hAnsi="Times New Roman" w:cs="Times New Roman"/>
          <w:sz w:val="24"/>
          <w:szCs w:val="24"/>
        </w:rPr>
        <w:t>,</w:t>
      </w:r>
      <w:r w:rsidR="00E45CCA">
        <w:rPr>
          <w:rFonts w:ascii="Times New Roman" w:hAnsi="Times New Roman" w:cs="Times New Roman"/>
          <w:sz w:val="24"/>
          <w:szCs w:val="24"/>
        </w:rPr>
        <w:t xml:space="preserve"> </w:t>
      </w:r>
      <w:r w:rsidR="0042343A">
        <w:rPr>
          <w:rFonts w:ascii="Times New Roman" w:hAnsi="Times New Roman" w:cs="Times New Roman"/>
          <w:sz w:val="24"/>
          <w:szCs w:val="24"/>
        </w:rPr>
        <w:t>Mr. Len Patton</w:t>
      </w:r>
      <w:r w:rsidR="004553C2">
        <w:rPr>
          <w:rFonts w:ascii="Times New Roman" w:hAnsi="Times New Roman" w:cs="Times New Roman"/>
          <w:sz w:val="24"/>
          <w:szCs w:val="24"/>
        </w:rPr>
        <w:t>,</w:t>
      </w:r>
      <w:r w:rsidR="004553C2" w:rsidRPr="004553C2">
        <w:rPr>
          <w:rFonts w:ascii="Times New Roman" w:hAnsi="Times New Roman" w:cs="Times New Roman"/>
          <w:sz w:val="24"/>
          <w:szCs w:val="24"/>
        </w:rPr>
        <w:t xml:space="preserve"> </w:t>
      </w:r>
      <w:r w:rsidR="004553C2">
        <w:rPr>
          <w:rFonts w:ascii="Times New Roman" w:hAnsi="Times New Roman" w:cs="Times New Roman"/>
          <w:sz w:val="24"/>
          <w:szCs w:val="24"/>
        </w:rPr>
        <w:t xml:space="preserve">Mr. Neal Cupersmith, Mr. Troy Brocco, </w:t>
      </w:r>
      <w:r w:rsidR="0052379D">
        <w:rPr>
          <w:rFonts w:ascii="Times New Roman" w:hAnsi="Times New Roman" w:cs="Times New Roman"/>
          <w:sz w:val="24"/>
          <w:szCs w:val="24"/>
        </w:rPr>
        <w:t xml:space="preserve">Mr. Weil, </w:t>
      </w:r>
      <w:r w:rsidR="004553C2">
        <w:rPr>
          <w:rFonts w:ascii="Times New Roman" w:hAnsi="Times New Roman" w:cs="Times New Roman"/>
          <w:sz w:val="24"/>
          <w:szCs w:val="24"/>
        </w:rPr>
        <w:t>Mr. Hal Willard and</w:t>
      </w:r>
      <w:r w:rsidR="004553C2" w:rsidRPr="0042343A">
        <w:rPr>
          <w:rFonts w:ascii="Times New Roman" w:hAnsi="Times New Roman" w:cs="Times New Roman"/>
          <w:sz w:val="24"/>
          <w:szCs w:val="24"/>
        </w:rPr>
        <w:t xml:space="preserve"> </w:t>
      </w:r>
      <w:r w:rsidR="004553C2">
        <w:rPr>
          <w:rFonts w:ascii="Times New Roman" w:hAnsi="Times New Roman" w:cs="Times New Roman"/>
          <w:sz w:val="24"/>
          <w:szCs w:val="24"/>
        </w:rPr>
        <w:t>Mr. Jeff Senges</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5F13E6">
        <w:rPr>
          <w:rFonts w:ascii="Times New Roman" w:hAnsi="Times New Roman" w:cs="Times New Roman"/>
          <w:sz w:val="24"/>
          <w:szCs w:val="24"/>
        </w:rPr>
        <w:t>Mr. John Daddario</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42343A">
        <w:rPr>
          <w:rFonts w:ascii="Times New Roman" w:hAnsi="Times New Roman" w:cs="Times New Roman"/>
          <w:sz w:val="24"/>
          <w:szCs w:val="24"/>
        </w:rPr>
        <w:t>Mrs. CherylLynn Walters</w:t>
      </w:r>
      <w:r>
        <w:rPr>
          <w:rFonts w:ascii="Times New Roman" w:hAnsi="Times New Roman" w:cs="Times New Roman"/>
          <w:sz w:val="24"/>
          <w:szCs w:val="24"/>
        </w:rPr>
        <w:t>, Board</w:t>
      </w:r>
      <w:r w:rsidR="00285262">
        <w:rPr>
          <w:rFonts w:ascii="Times New Roman" w:hAnsi="Times New Roman" w:cs="Times New Roman"/>
          <w:sz w:val="24"/>
          <w:szCs w:val="24"/>
        </w:rPr>
        <w:t xml:space="preserve"> Solicitor</w:t>
      </w:r>
      <w:r w:rsidR="0052379D">
        <w:rPr>
          <w:rFonts w:ascii="Times New Roman" w:hAnsi="Times New Roman" w:cs="Times New Roman"/>
          <w:sz w:val="24"/>
          <w:szCs w:val="24"/>
        </w:rPr>
        <w:t xml:space="preserve">, Mr. </w:t>
      </w:r>
      <w:r w:rsidR="005F13E6">
        <w:rPr>
          <w:rFonts w:ascii="Times New Roman" w:hAnsi="Times New Roman" w:cs="Times New Roman"/>
          <w:sz w:val="24"/>
          <w:szCs w:val="24"/>
        </w:rPr>
        <w:t>James Winckowski</w:t>
      </w:r>
      <w:r w:rsidR="0052379D">
        <w:rPr>
          <w:rFonts w:ascii="Times New Roman" w:hAnsi="Times New Roman" w:cs="Times New Roman"/>
          <w:sz w:val="24"/>
          <w:szCs w:val="24"/>
        </w:rPr>
        <w:t xml:space="preserve">, Zoning Board Engineer, </w:t>
      </w:r>
      <w:r w:rsidR="00E239D4">
        <w:rPr>
          <w:rFonts w:ascii="Times New Roman" w:hAnsi="Times New Roman" w:cs="Times New Roman"/>
          <w:sz w:val="24"/>
          <w:szCs w:val="24"/>
        </w:rPr>
        <w:t>and Elaine Powell, Zoning Board Secretary.</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4553C2" w:rsidRDefault="004553C2"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Mr. Willard motioned to approve the minutes from </w:t>
      </w:r>
      <w:r w:rsidR="00711988">
        <w:rPr>
          <w:rFonts w:ascii="Times New Roman" w:hAnsi="Times New Roman" w:cs="Times New Roman"/>
          <w:sz w:val="24"/>
          <w:szCs w:val="24"/>
        </w:rPr>
        <w:t>February 23</w:t>
      </w:r>
      <w:r w:rsidR="0052379D">
        <w:rPr>
          <w:rFonts w:ascii="Times New Roman" w:hAnsi="Times New Roman" w:cs="Times New Roman"/>
          <w:sz w:val="24"/>
          <w:szCs w:val="24"/>
        </w:rPr>
        <w:t>, 2017</w:t>
      </w:r>
      <w:r>
        <w:rPr>
          <w:rFonts w:ascii="Times New Roman" w:hAnsi="Times New Roman" w:cs="Times New Roman"/>
          <w:sz w:val="24"/>
          <w:szCs w:val="24"/>
        </w:rPr>
        <w:t xml:space="preserve">; seconded by Mr. </w:t>
      </w:r>
    </w:p>
    <w:p w:rsidR="004553C2" w:rsidRDefault="005F13E6" w:rsidP="005F13E6">
      <w:pPr>
        <w:spacing w:after="0"/>
        <w:ind w:left="1440" w:hanging="1440"/>
        <w:rPr>
          <w:rFonts w:ascii="Times New Roman" w:hAnsi="Times New Roman" w:cs="Times New Roman"/>
          <w:sz w:val="24"/>
          <w:szCs w:val="24"/>
        </w:rPr>
      </w:pPr>
      <w:r>
        <w:rPr>
          <w:rFonts w:ascii="Times New Roman" w:hAnsi="Times New Roman" w:cs="Times New Roman"/>
          <w:sz w:val="24"/>
          <w:szCs w:val="24"/>
        </w:rPr>
        <w:t>Cupersmith</w:t>
      </w:r>
      <w:r w:rsidR="004553C2">
        <w:rPr>
          <w:rFonts w:ascii="Times New Roman" w:hAnsi="Times New Roman" w:cs="Times New Roman"/>
          <w:sz w:val="24"/>
          <w:szCs w:val="24"/>
        </w:rPr>
        <w:t>. Motion carried by the assenting voice vote by all board members</w:t>
      </w:r>
      <w:r>
        <w:rPr>
          <w:rFonts w:ascii="Times New Roman" w:hAnsi="Times New Roman" w:cs="Times New Roman"/>
          <w:sz w:val="24"/>
          <w:szCs w:val="24"/>
        </w:rPr>
        <w:t>.</w:t>
      </w:r>
      <w:r w:rsidR="004553C2">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B73E65" w:rsidRPr="00B73E65" w:rsidRDefault="00711988"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Matt and Jane Lazarus</w:t>
      </w:r>
    </w:p>
    <w:p w:rsidR="00B73E65" w:rsidRDefault="00711988"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200 William Feather Drive</w:t>
      </w:r>
    </w:p>
    <w:p w:rsidR="00B73E65"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Block </w:t>
      </w:r>
      <w:r w:rsidR="00711988">
        <w:rPr>
          <w:rFonts w:ascii="Times New Roman" w:hAnsi="Times New Roman" w:cs="Times New Roman"/>
          <w:sz w:val="24"/>
          <w:szCs w:val="24"/>
        </w:rPr>
        <w:t>229.24, Lot 23</w:t>
      </w:r>
    </w:p>
    <w:p w:rsidR="00846699"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Resolution No. </w:t>
      </w:r>
      <w:r w:rsidR="00711988">
        <w:rPr>
          <w:rFonts w:ascii="Times New Roman" w:hAnsi="Times New Roman" w:cs="Times New Roman"/>
          <w:sz w:val="24"/>
          <w:szCs w:val="24"/>
        </w:rPr>
        <w:t>17-09</w:t>
      </w:r>
    </w:p>
    <w:p w:rsidR="00711988" w:rsidRDefault="00711988" w:rsidP="00A225AB">
      <w:pPr>
        <w:tabs>
          <w:tab w:val="left" w:pos="2757"/>
        </w:tabs>
        <w:spacing w:after="0"/>
        <w:rPr>
          <w:rFonts w:ascii="Times New Roman" w:hAnsi="Times New Roman" w:cs="Times New Roman"/>
          <w:sz w:val="24"/>
          <w:szCs w:val="24"/>
        </w:rPr>
      </w:pPr>
    </w:p>
    <w:p w:rsidR="00711988" w:rsidRDefault="00711988"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Kingsway Learning Center</w:t>
      </w:r>
    </w:p>
    <w:p w:rsidR="00711988" w:rsidRDefault="00711988"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1000 Voorhees Drive</w:t>
      </w:r>
    </w:p>
    <w:p w:rsidR="00711988" w:rsidRDefault="00711988"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198, Lot 5</w:t>
      </w:r>
    </w:p>
    <w:p w:rsidR="00711988" w:rsidRDefault="00711988"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lastRenderedPageBreak/>
        <w:t>Resolution No. 17-10</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52379D" w:rsidRPr="0052379D" w:rsidRDefault="0052379D" w:rsidP="00A225AB">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NEW BUSINESS:</w:t>
      </w:r>
    </w:p>
    <w:p w:rsidR="00CB29AA" w:rsidRDefault="00CB29AA" w:rsidP="00A225AB">
      <w:pPr>
        <w:tabs>
          <w:tab w:val="left" w:pos="2757"/>
        </w:tabs>
        <w:spacing w:after="0"/>
        <w:rPr>
          <w:rFonts w:ascii="Times New Roman" w:hAnsi="Times New Roman" w:cs="Times New Roman"/>
          <w:sz w:val="24"/>
          <w:szCs w:val="24"/>
        </w:rPr>
      </w:pPr>
    </w:p>
    <w:p w:rsidR="005F13E6" w:rsidRDefault="005F13E6" w:rsidP="00A225AB">
      <w:pPr>
        <w:tabs>
          <w:tab w:val="left" w:pos="2757"/>
        </w:tabs>
        <w:spacing w:after="0"/>
        <w:rPr>
          <w:rFonts w:ascii="Times New Roman" w:hAnsi="Times New Roman" w:cs="Times New Roman"/>
          <w:b/>
          <w:sz w:val="24"/>
          <w:szCs w:val="24"/>
        </w:rPr>
      </w:pPr>
      <w:r w:rsidRPr="005F13E6">
        <w:rPr>
          <w:rFonts w:ascii="Times New Roman" w:hAnsi="Times New Roman" w:cs="Times New Roman"/>
          <w:b/>
          <w:sz w:val="24"/>
          <w:szCs w:val="24"/>
        </w:rPr>
        <w:t>Joseph and Susan Medal</w:t>
      </w:r>
    </w:p>
    <w:p w:rsidR="005F13E6" w:rsidRDefault="005F13E6"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86 Peregrine Drive</w:t>
      </w:r>
    </w:p>
    <w:p w:rsidR="005F13E6" w:rsidRDefault="005F13E6"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218.19, Lot 5</w:t>
      </w:r>
    </w:p>
    <w:p w:rsidR="005F13E6" w:rsidRDefault="005F13E6"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MDR Zone</w:t>
      </w:r>
    </w:p>
    <w:p w:rsidR="005F13E6" w:rsidRDefault="005F13E6"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Case #ZC2016-019</w:t>
      </w:r>
    </w:p>
    <w:p w:rsidR="005F13E6" w:rsidRDefault="005F13E6" w:rsidP="00A225AB">
      <w:pPr>
        <w:tabs>
          <w:tab w:val="left" w:pos="2757"/>
        </w:tabs>
        <w:spacing w:after="0"/>
        <w:rPr>
          <w:rFonts w:ascii="Times New Roman" w:hAnsi="Times New Roman" w:cs="Times New Roman"/>
          <w:sz w:val="24"/>
          <w:szCs w:val="24"/>
        </w:rPr>
      </w:pPr>
    </w:p>
    <w:p w:rsidR="005F13E6" w:rsidRDefault="005F13E6"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Application was carried from the February 23, 2017 Meeting.  Seeking approval to construct two separate additions comprising of 665 sf and 84 sf respectively onto an existing single-family </w:t>
      </w:r>
      <w:r w:rsidR="001526CF">
        <w:rPr>
          <w:rFonts w:ascii="Times New Roman" w:hAnsi="Times New Roman" w:cs="Times New Roman"/>
          <w:sz w:val="24"/>
          <w:szCs w:val="24"/>
        </w:rPr>
        <w:t>dwelling</w:t>
      </w:r>
      <w:r>
        <w:rPr>
          <w:rFonts w:ascii="Times New Roman" w:hAnsi="Times New Roman" w:cs="Times New Roman"/>
          <w:sz w:val="24"/>
          <w:szCs w:val="24"/>
        </w:rPr>
        <w:t xml:space="preserve">.  Seeking relief from Section 150.12(B)(4) to allow a 19.6’ and 24.9’ stream setback where 50’ is required; seeking relief from Section 152.015(D)(2)(d) to permit a rear-yard setback of 28.7 </w:t>
      </w:r>
      <w:r w:rsidR="001526CF">
        <w:rPr>
          <w:rFonts w:ascii="Times New Roman" w:hAnsi="Times New Roman" w:cs="Times New Roman"/>
          <w:sz w:val="24"/>
          <w:szCs w:val="24"/>
        </w:rPr>
        <w:t>‘to</w:t>
      </w:r>
      <w:r>
        <w:rPr>
          <w:rFonts w:ascii="Times New Roman" w:hAnsi="Times New Roman" w:cs="Times New Roman"/>
          <w:sz w:val="24"/>
          <w:szCs w:val="24"/>
        </w:rPr>
        <w:t xml:space="preserve"> addition where 35’ </w:t>
      </w:r>
      <w:r w:rsidR="001526CF">
        <w:rPr>
          <w:rFonts w:ascii="Times New Roman" w:hAnsi="Times New Roman" w:cs="Times New Roman"/>
          <w:sz w:val="24"/>
          <w:szCs w:val="24"/>
        </w:rPr>
        <w:t>is</w:t>
      </w:r>
      <w:r>
        <w:rPr>
          <w:rFonts w:ascii="Times New Roman" w:hAnsi="Times New Roman" w:cs="Times New Roman"/>
          <w:sz w:val="24"/>
          <w:szCs w:val="24"/>
        </w:rPr>
        <w:t xml:space="preserve"> required. Seeking any and all other waivers, variances and approvals deemed necessary by the Board.</w:t>
      </w:r>
    </w:p>
    <w:p w:rsidR="005F13E6" w:rsidRDefault="005F13E6" w:rsidP="005F13E6">
      <w:pPr>
        <w:tabs>
          <w:tab w:val="left" w:pos="1440"/>
          <w:tab w:val="left" w:pos="2757"/>
        </w:tabs>
        <w:spacing w:after="0"/>
        <w:rPr>
          <w:rFonts w:ascii="Times New Roman" w:hAnsi="Times New Roman" w:cs="Times New Roman"/>
          <w:sz w:val="24"/>
          <w:szCs w:val="24"/>
        </w:rPr>
      </w:pPr>
    </w:p>
    <w:p w:rsidR="005F13E6" w:rsidRDefault="005F13E6"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Mr. Jeffrey Brennan, Esquire was present to represent Joseph and Susan Medal</w:t>
      </w:r>
      <w:r w:rsidR="001526CF">
        <w:rPr>
          <w:rFonts w:ascii="Times New Roman" w:hAnsi="Times New Roman" w:cs="Times New Roman"/>
          <w:sz w:val="24"/>
          <w:szCs w:val="24"/>
        </w:rPr>
        <w:t>, Joseph</w:t>
      </w:r>
      <w:r>
        <w:rPr>
          <w:rFonts w:ascii="Times New Roman" w:hAnsi="Times New Roman" w:cs="Times New Roman"/>
          <w:sz w:val="24"/>
          <w:szCs w:val="24"/>
        </w:rPr>
        <w:t xml:space="preserve"> and Susan Medal were sworn-in to </w:t>
      </w:r>
      <w:r w:rsidR="001526CF">
        <w:rPr>
          <w:rFonts w:ascii="Times New Roman" w:hAnsi="Times New Roman" w:cs="Times New Roman"/>
          <w:sz w:val="24"/>
          <w:szCs w:val="24"/>
        </w:rPr>
        <w:t>testify</w:t>
      </w:r>
      <w:r>
        <w:rPr>
          <w:rFonts w:ascii="Times New Roman" w:hAnsi="Times New Roman" w:cs="Times New Roman"/>
          <w:sz w:val="24"/>
          <w:szCs w:val="24"/>
        </w:rPr>
        <w:t>.</w:t>
      </w:r>
    </w:p>
    <w:p w:rsidR="00347592" w:rsidRDefault="00347592" w:rsidP="005F13E6">
      <w:pPr>
        <w:tabs>
          <w:tab w:val="left" w:pos="1440"/>
          <w:tab w:val="left" w:pos="2757"/>
        </w:tabs>
        <w:spacing w:after="0"/>
        <w:rPr>
          <w:rFonts w:ascii="Times New Roman" w:hAnsi="Times New Roman" w:cs="Times New Roman"/>
          <w:sz w:val="24"/>
          <w:szCs w:val="24"/>
        </w:rPr>
      </w:pPr>
    </w:p>
    <w:p w:rsidR="00347592" w:rsidRDefault="00347592"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Mr. Medal testified that the existing dwelling is approximately 1900 sf</w:t>
      </w:r>
      <w:r w:rsidR="001526CF">
        <w:rPr>
          <w:rFonts w:ascii="Times New Roman" w:hAnsi="Times New Roman" w:cs="Times New Roman"/>
          <w:sz w:val="24"/>
          <w:szCs w:val="24"/>
        </w:rPr>
        <w:t>.</w:t>
      </w:r>
      <w:r>
        <w:rPr>
          <w:rFonts w:ascii="Times New Roman" w:hAnsi="Times New Roman" w:cs="Times New Roman"/>
          <w:sz w:val="24"/>
          <w:szCs w:val="24"/>
        </w:rPr>
        <w:t xml:space="preserve">  There are twin homes to left of his home, </w:t>
      </w:r>
      <w:r w:rsidR="001526CF">
        <w:rPr>
          <w:rFonts w:ascii="Times New Roman" w:hAnsi="Times New Roman" w:cs="Times New Roman"/>
          <w:sz w:val="24"/>
          <w:szCs w:val="24"/>
        </w:rPr>
        <w:t>single-family</w:t>
      </w:r>
      <w:r>
        <w:rPr>
          <w:rFonts w:ascii="Times New Roman" w:hAnsi="Times New Roman" w:cs="Times New Roman"/>
          <w:sz w:val="24"/>
          <w:szCs w:val="24"/>
        </w:rPr>
        <w:t xml:space="preserve"> homes to right and woods/property owned by Target in Evesham is behind him.  The 84 sf addition is for a breakfast nook in the kitchen and the 665 sf addition is for a first floor master suite.  There are wetlands in the rear yard and NJDEP did grant them a General Permit #8 for construction within the transition area.</w:t>
      </w:r>
    </w:p>
    <w:p w:rsidR="00347592" w:rsidRDefault="00347592" w:rsidP="005F13E6">
      <w:pPr>
        <w:tabs>
          <w:tab w:val="left" w:pos="1440"/>
          <w:tab w:val="left" w:pos="2757"/>
        </w:tabs>
        <w:spacing w:after="0"/>
        <w:rPr>
          <w:rFonts w:ascii="Times New Roman" w:hAnsi="Times New Roman" w:cs="Times New Roman"/>
          <w:sz w:val="24"/>
          <w:szCs w:val="24"/>
        </w:rPr>
      </w:pPr>
    </w:p>
    <w:p w:rsidR="00347592" w:rsidRDefault="00347592"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lastRenderedPageBreak/>
        <w:tab/>
        <w:t>Mr. Brennan stated that the proposal meet the qualifications under a C2 variance, as it encourages the proper use of the property and will promote desirable aesthetics.  If the put the additions on the side of the house where permitted without variances, it would have a negative visual impact.  This prope</w:t>
      </w:r>
      <w:r w:rsidR="008D1FA1">
        <w:rPr>
          <w:rFonts w:ascii="Times New Roman" w:hAnsi="Times New Roman" w:cs="Times New Roman"/>
          <w:sz w:val="24"/>
          <w:szCs w:val="24"/>
        </w:rPr>
        <w:t xml:space="preserve">rty backs to the woods and therefore </w:t>
      </w:r>
      <w:r w:rsidR="001526CF">
        <w:rPr>
          <w:rFonts w:ascii="Times New Roman" w:hAnsi="Times New Roman" w:cs="Times New Roman"/>
          <w:sz w:val="24"/>
          <w:szCs w:val="24"/>
        </w:rPr>
        <w:t>the relief</w:t>
      </w:r>
      <w:r w:rsidR="008D1FA1">
        <w:rPr>
          <w:rFonts w:ascii="Times New Roman" w:hAnsi="Times New Roman" w:cs="Times New Roman"/>
          <w:sz w:val="24"/>
          <w:szCs w:val="24"/>
        </w:rPr>
        <w:t xml:space="preserve"> will affect no one</w:t>
      </w:r>
      <w:r w:rsidR="001526CF">
        <w:rPr>
          <w:rFonts w:ascii="Times New Roman" w:hAnsi="Times New Roman" w:cs="Times New Roman"/>
          <w:sz w:val="24"/>
          <w:szCs w:val="24"/>
        </w:rPr>
        <w:t>.  There will be no detriment to the public good.</w:t>
      </w:r>
    </w:p>
    <w:p w:rsidR="001526CF" w:rsidRDefault="001526CF" w:rsidP="005F13E6">
      <w:pPr>
        <w:tabs>
          <w:tab w:val="left" w:pos="1440"/>
          <w:tab w:val="left" w:pos="2757"/>
        </w:tabs>
        <w:spacing w:after="0"/>
        <w:rPr>
          <w:rFonts w:ascii="Times New Roman" w:hAnsi="Times New Roman" w:cs="Times New Roman"/>
          <w:sz w:val="24"/>
          <w:szCs w:val="24"/>
        </w:rPr>
      </w:pPr>
    </w:p>
    <w:p w:rsidR="001526CF" w:rsidRDefault="001526CF"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 xml:space="preserve">When questioned by Mr. Senges as to the reason for the additions, Mrs. Medal stated that they need the bedroom on the </w:t>
      </w:r>
      <w:r w:rsidR="00B61BDD">
        <w:rPr>
          <w:rFonts w:ascii="Times New Roman" w:hAnsi="Times New Roman" w:cs="Times New Roman"/>
          <w:sz w:val="24"/>
          <w:szCs w:val="24"/>
        </w:rPr>
        <w:t>first</w:t>
      </w:r>
      <w:r>
        <w:rPr>
          <w:rFonts w:ascii="Times New Roman" w:hAnsi="Times New Roman" w:cs="Times New Roman"/>
          <w:sz w:val="24"/>
          <w:szCs w:val="24"/>
        </w:rPr>
        <w:t xml:space="preserve"> floor due to health problems incurred by both she and her husband. They are thinking of both now and the future.  The </w:t>
      </w:r>
      <w:r w:rsidR="00B61BDD">
        <w:rPr>
          <w:rFonts w:ascii="Times New Roman" w:hAnsi="Times New Roman" w:cs="Times New Roman"/>
          <w:sz w:val="24"/>
          <w:szCs w:val="24"/>
        </w:rPr>
        <w:t>breakfast</w:t>
      </w:r>
      <w:r>
        <w:rPr>
          <w:rFonts w:ascii="Times New Roman" w:hAnsi="Times New Roman" w:cs="Times New Roman"/>
          <w:sz w:val="24"/>
          <w:szCs w:val="24"/>
        </w:rPr>
        <w:t xml:space="preserve"> nook in the rear is the only place they can put </w:t>
      </w:r>
      <w:r w:rsidR="00B61BDD">
        <w:rPr>
          <w:rFonts w:ascii="Times New Roman" w:hAnsi="Times New Roman" w:cs="Times New Roman"/>
          <w:sz w:val="24"/>
          <w:szCs w:val="24"/>
        </w:rPr>
        <w:t>it,</w:t>
      </w:r>
      <w:r>
        <w:rPr>
          <w:rFonts w:ascii="Times New Roman" w:hAnsi="Times New Roman" w:cs="Times New Roman"/>
          <w:sz w:val="24"/>
          <w:szCs w:val="24"/>
        </w:rPr>
        <w:t xml:space="preserve"> as that is where the kitchen is.  The bedroom addition is on the side of the home.</w:t>
      </w:r>
    </w:p>
    <w:p w:rsidR="001526CF" w:rsidRDefault="001526CF" w:rsidP="005F13E6">
      <w:pPr>
        <w:tabs>
          <w:tab w:val="left" w:pos="1440"/>
          <w:tab w:val="left" w:pos="2757"/>
        </w:tabs>
        <w:spacing w:after="0"/>
        <w:rPr>
          <w:rFonts w:ascii="Times New Roman" w:hAnsi="Times New Roman" w:cs="Times New Roman"/>
          <w:sz w:val="24"/>
          <w:szCs w:val="24"/>
        </w:rPr>
      </w:pPr>
    </w:p>
    <w:p w:rsidR="001526CF" w:rsidRDefault="001526CF"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Mrs. Walters confirmed with the Medals that these two locations are the only place they can place the additions due to the layout of the existing home.</w:t>
      </w:r>
    </w:p>
    <w:p w:rsidR="001526CF" w:rsidRDefault="001526CF" w:rsidP="005F13E6">
      <w:pPr>
        <w:tabs>
          <w:tab w:val="left" w:pos="1440"/>
          <w:tab w:val="left" w:pos="2757"/>
        </w:tabs>
        <w:spacing w:after="0"/>
        <w:rPr>
          <w:rFonts w:ascii="Times New Roman" w:hAnsi="Times New Roman" w:cs="Times New Roman"/>
          <w:sz w:val="24"/>
          <w:szCs w:val="24"/>
        </w:rPr>
      </w:pPr>
    </w:p>
    <w:p w:rsidR="001526CF" w:rsidRDefault="001526CF" w:rsidP="005F13E6">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 xml:space="preserve">Mr. James Winckowski, PE, CME, of CME Associates was sworn-in as the Zoning Board Engineer.  He questioned </w:t>
      </w:r>
      <w:r w:rsidR="00B61BDD">
        <w:rPr>
          <w:rFonts w:ascii="Times New Roman" w:hAnsi="Times New Roman" w:cs="Times New Roman"/>
          <w:sz w:val="24"/>
          <w:szCs w:val="24"/>
        </w:rPr>
        <w:t>whether</w:t>
      </w:r>
      <w:r>
        <w:rPr>
          <w:rFonts w:ascii="Times New Roman" w:hAnsi="Times New Roman" w:cs="Times New Roman"/>
          <w:sz w:val="24"/>
          <w:szCs w:val="24"/>
        </w:rPr>
        <w:t xml:space="preserve"> the elimination of a </w:t>
      </w:r>
      <w:r w:rsidR="00B61BDD">
        <w:rPr>
          <w:rFonts w:ascii="Times New Roman" w:hAnsi="Times New Roman" w:cs="Times New Roman"/>
          <w:sz w:val="24"/>
          <w:szCs w:val="24"/>
        </w:rPr>
        <w:t>portion of</w:t>
      </w:r>
      <w:r>
        <w:rPr>
          <w:rFonts w:ascii="Times New Roman" w:hAnsi="Times New Roman" w:cs="Times New Roman"/>
          <w:sz w:val="24"/>
          <w:szCs w:val="24"/>
        </w:rPr>
        <w:t xml:space="preserve"> the stone driveway would cause a parking problem.  The Medals responded that it would not.  He questioned how many bedrooms the home had.  Mr. Medal re</w:t>
      </w:r>
      <w:r w:rsidR="00B61BDD">
        <w:rPr>
          <w:rFonts w:ascii="Times New Roman" w:hAnsi="Times New Roman" w:cs="Times New Roman"/>
          <w:sz w:val="24"/>
          <w:szCs w:val="24"/>
        </w:rPr>
        <w:t>sponded that with the addition, the home</w:t>
      </w:r>
      <w:r>
        <w:rPr>
          <w:rFonts w:ascii="Times New Roman" w:hAnsi="Times New Roman" w:cs="Times New Roman"/>
          <w:sz w:val="24"/>
          <w:szCs w:val="24"/>
        </w:rPr>
        <w:t xml:space="preserve"> would have </w:t>
      </w:r>
      <w:r w:rsidR="00B61BDD">
        <w:rPr>
          <w:rFonts w:ascii="Times New Roman" w:hAnsi="Times New Roman" w:cs="Times New Roman"/>
          <w:sz w:val="24"/>
          <w:szCs w:val="24"/>
        </w:rPr>
        <w:t>four</w:t>
      </w:r>
      <w:r>
        <w:rPr>
          <w:rFonts w:ascii="Times New Roman" w:hAnsi="Times New Roman" w:cs="Times New Roman"/>
          <w:sz w:val="24"/>
          <w:szCs w:val="24"/>
        </w:rPr>
        <w:t xml:space="preserve"> bedrooms.  </w:t>
      </w:r>
    </w:p>
    <w:p w:rsidR="001526CF" w:rsidRDefault="001526CF" w:rsidP="005F13E6">
      <w:pPr>
        <w:tabs>
          <w:tab w:val="left" w:pos="1440"/>
          <w:tab w:val="left" w:pos="2757"/>
        </w:tabs>
        <w:spacing w:after="0"/>
        <w:rPr>
          <w:rFonts w:ascii="Times New Roman" w:hAnsi="Times New Roman" w:cs="Times New Roman"/>
          <w:sz w:val="24"/>
          <w:szCs w:val="24"/>
        </w:rPr>
      </w:pPr>
    </w:p>
    <w:p w:rsidR="001526CF" w:rsidRDefault="001526CF" w:rsidP="001526CF">
      <w:pPr>
        <w:tabs>
          <w:tab w:val="left" w:pos="1440"/>
          <w:tab w:val="left" w:pos="2757"/>
        </w:tabs>
        <w:spacing w:after="0"/>
        <w:rPr>
          <w:rFonts w:ascii="Times New Roman" w:hAnsi="Times New Roman" w:cs="Times New Roman"/>
          <w:sz w:val="24"/>
          <w:szCs w:val="24"/>
        </w:rPr>
      </w:pPr>
      <w:r>
        <w:rPr>
          <w:rFonts w:ascii="Times New Roman" w:hAnsi="Times New Roman" w:cs="Times New Roman"/>
          <w:sz w:val="24"/>
          <w:szCs w:val="24"/>
        </w:rPr>
        <w:tab/>
        <w:t xml:space="preserve">Mrs. </w:t>
      </w:r>
      <w:r w:rsidR="00B61BDD">
        <w:rPr>
          <w:rFonts w:ascii="Times New Roman" w:hAnsi="Times New Roman" w:cs="Times New Roman"/>
          <w:sz w:val="24"/>
          <w:szCs w:val="24"/>
        </w:rPr>
        <w:t>Walters</w:t>
      </w:r>
      <w:r>
        <w:rPr>
          <w:rFonts w:ascii="Times New Roman" w:hAnsi="Times New Roman" w:cs="Times New Roman"/>
          <w:sz w:val="24"/>
          <w:szCs w:val="24"/>
        </w:rPr>
        <w:t xml:space="preserve"> clarified the variance requests.  They are seeking a 19.6 foot setback (small addition) and a 24.9 foot setback (large addition) to the wetlands line, a 30 foot setback to the stream (ditch) where 50 feet is required for the smaller addition, and a 28.7 foot rear-yard setback where 35 feet is required for the smaller addition.</w:t>
      </w:r>
    </w:p>
    <w:p w:rsidR="009F3FBA" w:rsidRDefault="009F3FBA" w:rsidP="001526CF">
      <w:pPr>
        <w:tabs>
          <w:tab w:val="left" w:pos="1440"/>
          <w:tab w:val="left" w:pos="2757"/>
        </w:tabs>
        <w:spacing w:after="0"/>
        <w:rPr>
          <w:rFonts w:ascii="Times New Roman" w:hAnsi="Times New Roman" w:cs="Times New Roman"/>
          <w:color w:val="3D3C3C"/>
          <w:sz w:val="24"/>
          <w:szCs w:val="24"/>
        </w:rPr>
      </w:pPr>
      <w:r>
        <w:rPr>
          <w:rFonts w:ascii="Times New Roman" w:hAnsi="Times New Roman" w:cs="Times New Roman"/>
          <w:color w:val="3D3C3C"/>
          <w:sz w:val="24"/>
          <w:szCs w:val="24"/>
        </w:rPr>
        <w:t>.</w:t>
      </w:r>
    </w:p>
    <w:p w:rsidR="003B7501" w:rsidRDefault="009F3FBA" w:rsidP="00711988">
      <w:pPr>
        <w:jc w:val="both"/>
        <w:rPr>
          <w:rFonts w:ascii="Times New Roman" w:hAnsi="Times New Roman" w:cs="Times New Roman"/>
          <w:sz w:val="24"/>
        </w:rPr>
      </w:pPr>
      <w:r>
        <w:rPr>
          <w:rFonts w:ascii="Times New Roman" w:hAnsi="Times New Roman" w:cs="Times New Roman"/>
          <w:sz w:val="24"/>
        </w:rPr>
        <w:tab/>
        <w:t xml:space="preserve">The application was opened to the public.  </w:t>
      </w:r>
      <w:r w:rsidR="005F13E6">
        <w:rPr>
          <w:rFonts w:ascii="Times New Roman" w:hAnsi="Times New Roman" w:cs="Times New Roman"/>
          <w:sz w:val="24"/>
        </w:rPr>
        <w:t>Seeing no one, the public portion was closed.</w:t>
      </w:r>
    </w:p>
    <w:p w:rsidR="005F13E6" w:rsidRDefault="005F13E6" w:rsidP="005F13E6">
      <w:pPr>
        <w:ind w:firstLine="720"/>
        <w:jc w:val="both"/>
        <w:rPr>
          <w:rFonts w:ascii="Times New Roman" w:hAnsi="Times New Roman" w:cs="Times New Roman"/>
          <w:sz w:val="24"/>
        </w:rPr>
      </w:pPr>
      <w:r>
        <w:rPr>
          <w:rFonts w:ascii="Times New Roman" w:hAnsi="Times New Roman" w:cs="Times New Roman"/>
          <w:sz w:val="24"/>
        </w:rPr>
        <w:lastRenderedPageBreak/>
        <w:t xml:space="preserve">Mr. Weil made a motion to approve the variances; </w:t>
      </w:r>
      <w:r w:rsidR="001526CF">
        <w:rPr>
          <w:rFonts w:ascii="Times New Roman" w:hAnsi="Times New Roman" w:cs="Times New Roman"/>
          <w:sz w:val="24"/>
        </w:rPr>
        <w:t>seconded</w:t>
      </w:r>
      <w:r>
        <w:rPr>
          <w:rFonts w:ascii="Times New Roman" w:hAnsi="Times New Roman" w:cs="Times New Roman"/>
          <w:sz w:val="24"/>
        </w:rPr>
        <w:t xml:space="preserve"> by Mr. Cupersmith.</w:t>
      </w:r>
    </w:p>
    <w:p w:rsidR="005F13E6" w:rsidRDefault="005F13E6" w:rsidP="00711988">
      <w:pPr>
        <w:jc w:val="both"/>
        <w:rPr>
          <w:rFonts w:ascii="Times New Roman" w:hAnsi="Times New Roman" w:cs="Times New Roman"/>
          <w:sz w:val="24"/>
        </w:rPr>
      </w:pPr>
      <w:r>
        <w:rPr>
          <w:rFonts w:ascii="Times New Roman" w:hAnsi="Times New Roman" w:cs="Times New Roman"/>
          <w:sz w:val="24"/>
        </w:rPr>
        <w:t>Ayes:  Mr. Willard, Mr. Weil, Mr. Cupersmith, Mr. Leoncio, Mr. Patton, Mr. Cohen and Mr. Senges</w:t>
      </w:r>
    </w:p>
    <w:p w:rsidR="005F13E6" w:rsidRPr="00495F2E" w:rsidRDefault="005F13E6" w:rsidP="00711988">
      <w:pPr>
        <w:jc w:val="both"/>
      </w:pPr>
      <w:r>
        <w:rPr>
          <w:rFonts w:ascii="Times New Roman" w:hAnsi="Times New Roman" w:cs="Times New Roman"/>
          <w:sz w:val="24"/>
        </w:rPr>
        <w:t>Nays: None</w:t>
      </w:r>
    </w:p>
    <w:p w:rsidR="00CB29AA" w:rsidRDefault="00CB29AA" w:rsidP="00EF78CE">
      <w:pPr>
        <w:pBdr>
          <w:bottom w:val="single" w:sz="12" w:space="1" w:color="auto"/>
        </w:pBdr>
        <w:rPr>
          <w:rFonts w:ascii="Times New Roman" w:hAnsi="Times New Roman" w:cs="Times New Roman"/>
          <w:sz w:val="24"/>
          <w:szCs w:val="24"/>
        </w:rPr>
      </w:pPr>
    </w:p>
    <w:p w:rsidR="00550B47" w:rsidRDefault="00550B47" w:rsidP="00E34A16">
      <w:pPr>
        <w:rPr>
          <w:rFonts w:ascii="Times New Roman" w:hAnsi="Times New Roman" w:cs="Times New Roman"/>
          <w:sz w:val="24"/>
          <w:szCs w:val="24"/>
        </w:rPr>
      </w:pPr>
      <w:r>
        <w:rPr>
          <w:rFonts w:ascii="Times New Roman" w:hAnsi="Times New Roman" w:cs="Times New Roman"/>
          <w:sz w:val="24"/>
          <w:szCs w:val="24"/>
        </w:rPr>
        <w:t>The meeting was opened to the public.</w:t>
      </w:r>
      <w:r w:rsidR="00E34A16">
        <w:rPr>
          <w:rFonts w:ascii="Times New Roman" w:hAnsi="Times New Roman" w:cs="Times New Roman"/>
          <w:sz w:val="24"/>
          <w:szCs w:val="24"/>
        </w:rPr>
        <w:t xml:space="preserve">  Seeing no one, t</w:t>
      </w:r>
      <w:r>
        <w:rPr>
          <w:rFonts w:ascii="Times New Roman" w:hAnsi="Times New Roman" w:cs="Times New Roman"/>
          <w:sz w:val="24"/>
          <w:szCs w:val="24"/>
        </w:rPr>
        <w:t>he public portion of the meeting was closed.</w:t>
      </w:r>
    </w:p>
    <w:p w:rsidR="00CC04F1" w:rsidRDefault="00CC04F1" w:rsidP="0014659C">
      <w:pPr>
        <w:tabs>
          <w:tab w:val="left" w:pos="2757"/>
        </w:tabs>
        <w:spacing w:after="0"/>
        <w:rPr>
          <w:rFonts w:ascii="Times New Roman" w:hAnsi="Times New Roman" w:cs="Times New Roman"/>
          <w:sz w:val="24"/>
          <w:szCs w:val="24"/>
        </w:rPr>
      </w:pPr>
    </w:p>
    <w:p w:rsidR="0014659C" w:rsidRDefault="0014659C" w:rsidP="0014659C">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2F461D">
        <w:rPr>
          <w:rFonts w:ascii="Times New Roman" w:hAnsi="Times New Roman" w:cs="Times New Roman"/>
          <w:sz w:val="24"/>
          <w:szCs w:val="24"/>
        </w:rPr>
        <w:t>Cupersmith</w:t>
      </w:r>
      <w:r w:rsidR="00367908">
        <w:rPr>
          <w:rFonts w:ascii="Times New Roman" w:hAnsi="Times New Roman" w:cs="Times New Roman"/>
          <w:sz w:val="24"/>
          <w:szCs w:val="24"/>
        </w:rPr>
        <w:t xml:space="preserve"> makes a motion to adjourn,</w:t>
      </w:r>
      <w:r>
        <w:rPr>
          <w:rFonts w:ascii="Times New Roman" w:hAnsi="Times New Roman" w:cs="Times New Roman"/>
          <w:sz w:val="24"/>
          <w:szCs w:val="24"/>
        </w:rPr>
        <w:t xml:space="preserve"> seconded by Mr. </w:t>
      </w:r>
      <w:r w:rsidR="005F13E6">
        <w:rPr>
          <w:rFonts w:ascii="Times New Roman" w:hAnsi="Times New Roman" w:cs="Times New Roman"/>
          <w:sz w:val="24"/>
          <w:szCs w:val="24"/>
        </w:rPr>
        <w:t>Senges.</w:t>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04F1" w:rsidRDefault="00CC04F1" w:rsidP="00A225AB">
      <w:pPr>
        <w:tabs>
          <w:tab w:val="left" w:pos="2757"/>
        </w:tabs>
        <w:spacing w:after="0"/>
        <w:rPr>
          <w:rFonts w:ascii="Times New Roman" w:hAnsi="Times New Roman" w:cs="Times New Roman"/>
          <w:sz w:val="24"/>
          <w:szCs w:val="24"/>
        </w:rPr>
      </w:pP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Elaine D. Powell</w:t>
      </w:r>
      <w:r>
        <w:rPr>
          <w:rFonts w:ascii="Times New Roman" w:hAnsi="Times New Roman" w:cs="Times New Roman"/>
          <w:sz w:val="24"/>
          <w:szCs w:val="24"/>
        </w:rPr>
        <w:tab/>
      </w: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C90AE7" w:rsidRDefault="00C90AE7" w:rsidP="00A225AB">
      <w:pPr>
        <w:tabs>
          <w:tab w:val="left" w:pos="2757"/>
        </w:tabs>
        <w:spacing w:after="0"/>
        <w:rPr>
          <w:rFonts w:ascii="Times New Roman" w:hAnsi="Times New Roman" w:cs="Times New Roman"/>
          <w:sz w:val="24"/>
          <w:szCs w:val="24"/>
        </w:rPr>
      </w:pPr>
    </w:p>
    <w:p w:rsidR="003D02F6" w:rsidRDefault="00CC31B8" w:rsidP="00B77842">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02F6" w:rsidRDefault="003D02F6" w:rsidP="00B77842">
      <w:pPr>
        <w:tabs>
          <w:tab w:val="left" w:pos="2757"/>
        </w:tabs>
        <w:spacing w:after="0"/>
        <w:rPr>
          <w:rFonts w:ascii="Times New Roman" w:hAnsi="Times New Roman" w:cs="Times New Roman"/>
          <w:sz w:val="24"/>
          <w:szCs w:val="24"/>
        </w:rPr>
      </w:pPr>
    </w:p>
    <w:p w:rsidR="00BE565E" w:rsidRPr="00BE565E" w:rsidRDefault="004B199B"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C5" w:rsidRDefault="00B030C5" w:rsidP="00635011">
      <w:pPr>
        <w:spacing w:after="0" w:line="240" w:lineRule="auto"/>
      </w:pPr>
      <w:r>
        <w:separator/>
      </w:r>
    </w:p>
  </w:endnote>
  <w:endnote w:type="continuationSeparator" w:id="0">
    <w:p w:rsidR="00B030C5" w:rsidRDefault="00B030C5"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C5" w:rsidRDefault="00B030C5" w:rsidP="00635011">
      <w:pPr>
        <w:spacing w:after="0" w:line="240" w:lineRule="auto"/>
      </w:pPr>
      <w:r>
        <w:separator/>
      </w:r>
    </w:p>
  </w:footnote>
  <w:footnote w:type="continuationSeparator" w:id="0">
    <w:p w:rsidR="00B030C5" w:rsidRDefault="00B030C5"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71824" w:rsidRPr="00371824">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711988">
      <w:rPr>
        <w:b/>
        <w:sz w:val="28"/>
        <w:szCs w:val="28"/>
      </w:rPr>
      <w:t xml:space="preserve">MARCH 9,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47690"/>
    <w:rsid w:val="00077DC0"/>
    <w:rsid w:val="000C3C6F"/>
    <w:rsid w:val="000C73D4"/>
    <w:rsid w:val="000E3FF9"/>
    <w:rsid w:val="0011644B"/>
    <w:rsid w:val="00135931"/>
    <w:rsid w:val="0014659C"/>
    <w:rsid w:val="001526CF"/>
    <w:rsid w:val="00186D58"/>
    <w:rsid w:val="001C1F3D"/>
    <w:rsid w:val="001D2596"/>
    <w:rsid w:val="00205494"/>
    <w:rsid w:val="002408B9"/>
    <w:rsid w:val="00261236"/>
    <w:rsid w:val="002701DD"/>
    <w:rsid w:val="00285262"/>
    <w:rsid w:val="00285E83"/>
    <w:rsid w:val="002C2BDF"/>
    <w:rsid w:val="002F376A"/>
    <w:rsid w:val="002F461D"/>
    <w:rsid w:val="002F5103"/>
    <w:rsid w:val="0030110B"/>
    <w:rsid w:val="00333331"/>
    <w:rsid w:val="00347592"/>
    <w:rsid w:val="00367908"/>
    <w:rsid w:val="00371824"/>
    <w:rsid w:val="00372BD2"/>
    <w:rsid w:val="00375284"/>
    <w:rsid w:val="003926DB"/>
    <w:rsid w:val="00392AEA"/>
    <w:rsid w:val="00395D1A"/>
    <w:rsid w:val="00395E55"/>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95F2E"/>
    <w:rsid w:val="00496C7C"/>
    <w:rsid w:val="004A6404"/>
    <w:rsid w:val="004B199B"/>
    <w:rsid w:val="004B754F"/>
    <w:rsid w:val="004C623E"/>
    <w:rsid w:val="004F5F72"/>
    <w:rsid w:val="0050712C"/>
    <w:rsid w:val="00511496"/>
    <w:rsid w:val="0052379D"/>
    <w:rsid w:val="00535E3C"/>
    <w:rsid w:val="00550B47"/>
    <w:rsid w:val="005D5244"/>
    <w:rsid w:val="005E31BB"/>
    <w:rsid w:val="005F13E6"/>
    <w:rsid w:val="00603BAE"/>
    <w:rsid w:val="00635011"/>
    <w:rsid w:val="006A00A6"/>
    <w:rsid w:val="00704E12"/>
    <w:rsid w:val="00711903"/>
    <w:rsid w:val="00711988"/>
    <w:rsid w:val="00725CF9"/>
    <w:rsid w:val="00752D02"/>
    <w:rsid w:val="007537D6"/>
    <w:rsid w:val="007848E7"/>
    <w:rsid w:val="0079224E"/>
    <w:rsid w:val="007A5758"/>
    <w:rsid w:val="00817A7C"/>
    <w:rsid w:val="00846699"/>
    <w:rsid w:val="00864556"/>
    <w:rsid w:val="0088640E"/>
    <w:rsid w:val="00896600"/>
    <w:rsid w:val="008A6FF2"/>
    <w:rsid w:val="008D1FA1"/>
    <w:rsid w:val="008E7C22"/>
    <w:rsid w:val="008F0EFE"/>
    <w:rsid w:val="00924FCF"/>
    <w:rsid w:val="009363D4"/>
    <w:rsid w:val="00965C6F"/>
    <w:rsid w:val="009667F2"/>
    <w:rsid w:val="009713B4"/>
    <w:rsid w:val="0098308E"/>
    <w:rsid w:val="00983DD6"/>
    <w:rsid w:val="00997371"/>
    <w:rsid w:val="009A3A24"/>
    <w:rsid w:val="009F3FBA"/>
    <w:rsid w:val="00A069BF"/>
    <w:rsid w:val="00A06D4A"/>
    <w:rsid w:val="00A225AB"/>
    <w:rsid w:val="00A311CF"/>
    <w:rsid w:val="00A503E3"/>
    <w:rsid w:val="00A744F2"/>
    <w:rsid w:val="00A95F34"/>
    <w:rsid w:val="00AF7F7A"/>
    <w:rsid w:val="00B030C5"/>
    <w:rsid w:val="00B04AB3"/>
    <w:rsid w:val="00B429D6"/>
    <w:rsid w:val="00B566B9"/>
    <w:rsid w:val="00B61BDD"/>
    <w:rsid w:val="00B73E65"/>
    <w:rsid w:val="00B77842"/>
    <w:rsid w:val="00BB1490"/>
    <w:rsid w:val="00BC1DE9"/>
    <w:rsid w:val="00BE565E"/>
    <w:rsid w:val="00C2624A"/>
    <w:rsid w:val="00C673A9"/>
    <w:rsid w:val="00C74CAE"/>
    <w:rsid w:val="00C90AE7"/>
    <w:rsid w:val="00CA38FA"/>
    <w:rsid w:val="00CB29AA"/>
    <w:rsid w:val="00CC04F1"/>
    <w:rsid w:val="00CC31B8"/>
    <w:rsid w:val="00CC4D98"/>
    <w:rsid w:val="00CD2403"/>
    <w:rsid w:val="00D146F9"/>
    <w:rsid w:val="00D1689B"/>
    <w:rsid w:val="00D6210F"/>
    <w:rsid w:val="00D65CDA"/>
    <w:rsid w:val="00D802E0"/>
    <w:rsid w:val="00D84F5F"/>
    <w:rsid w:val="00DD4CF0"/>
    <w:rsid w:val="00DF067D"/>
    <w:rsid w:val="00DF677C"/>
    <w:rsid w:val="00E078F6"/>
    <w:rsid w:val="00E239D4"/>
    <w:rsid w:val="00E34A16"/>
    <w:rsid w:val="00E44039"/>
    <w:rsid w:val="00E45CCA"/>
    <w:rsid w:val="00EF0B68"/>
    <w:rsid w:val="00EF78CE"/>
    <w:rsid w:val="00F02771"/>
    <w:rsid w:val="00F17D3B"/>
    <w:rsid w:val="00F515A6"/>
    <w:rsid w:val="00F80388"/>
    <w:rsid w:val="00FC121E"/>
    <w:rsid w:val="00FC5780"/>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2AEE-9F31-4701-9AB4-CDFB9296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cp:revision>
  <cp:lastPrinted>2017-02-02T16:23:00Z</cp:lastPrinted>
  <dcterms:created xsi:type="dcterms:W3CDTF">2017-07-11T15:24:00Z</dcterms:created>
  <dcterms:modified xsi:type="dcterms:W3CDTF">2017-07-11T15:24:00Z</dcterms:modified>
</cp:coreProperties>
</file>