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3382C" w14:textId="77777777" w:rsidR="008C5520" w:rsidRPr="008C5520" w:rsidRDefault="008C5520" w:rsidP="008C5520">
      <w:pPr>
        <w:numPr>
          <w:ilvl w:val="12"/>
          <w:numId w:val="0"/>
        </w:numPr>
        <w:rPr>
          <w:b/>
          <w:sz w:val="22"/>
        </w:rPr>
      </w:pPr>
      <w:r w:rsidRPr="008C5520">
        <w:rPr>
          <w:b/>
          <w:sz w:val="22"/>
        </w:rPr>
        <w:t xml:space="preserve">VOORHEES TOWNSHIP COMMITTEE </w:t>
      </w:r>
    </w:p>
    <w:p w14:paraId="462ECAF3" w14:textId="6C349821" w:rsidR="008C5520" w:rsidRPr="008C5520" w:rsidRDefault="008C5520" w:rsidP="008C5520">
      <w:pPr>
        <w:numPr>
          <w:ilvl w:val="12"/>
          <w:numId w:val="0"/>
        </w:numPr>
        <w:rPr>
          <w:b/>
          <w:sz w:val="22"/>
        </w:rPr>
      </w:pPr>
      <w:r w:rsidRPr="008C5520">
        <w:rPr>
          <w:b/>
          <w:sz w:val="22"/>
        </w:rPr>
        <w:t xml:space="preserve">AGENDA FOR THE MEETING OF MAY </w:t>
      </w:r>
      <w:r>
        <w:rPr>
          <w:b/>
          <w:sz w:val="22"/>
        </w:rPr>
        <w:t>29</w:t>
      </w:r>
      <w:r w:rsidRPr="008C5520">
        <w:rPr>
          <w:b/>
          <w:sz w:val="22"/>
        </w:rPr>
        <w:t xml:space="preserve">, 2018 </w:t>
      </w:r>
    </w:p>
    <w:p w14:paraId="0C2C9363" w14:textId="77777777" w:rsidR="008C5520" w:rsidRPr="008C5520" w:rsidRDefault="008C5520" w:rsidP="008C5520">
      <w:pPr>
        <w:numPr>
          <w:ilvl w:val="12"/>
          <w:numId w:val="0"/>
        </w:numPr>
        <w:rPr>
          <w:b/>
          <w:sz w:val="22"/>
        </w:rPr>
      </w:pPr>
      <w:r w:rsidRPr="008C5520">
        <w:rPr>
          <w:b/>
          <w:sz w:val="22"/>
        </w:rPr>
        <w:t>REGULAR MEETING 8:00 PM</w:t>
      </w:r>
    </w:p>
    <w:p w14:paraId="251EFEE7" w14:textId="77777777" w:rsidR="008C5520" w:rsidRPr="008C5520" w:rsidRDefault="008C5520" w:rsidP="008C5520">
      <w:pPr>
        <w:numPr>
          <w:ilvl w:val="12"/>
          <w:numId w:val="0"/>
        </w:numPr>
        <w:jc w:val="left"/>
        <w:rPr>
          <w:b/>
          <w:sz w:val="22"/>
        </w:rPr>
      </w:pPr>
    </w:p>
    <w:p w14:paraId="3125B7C4" w14:textId="77777777" w:rsidR="008C5520" w:rsidRPr="008C5520" w:rsidRDefault="008C5520" w:rsidP="008C5520">
      <w:pPr>
        <w:jc w:val="left"/>
        <w:rPr>
          <w:b/>
          <w:sz w:val="22"/>
        </w:rPr>
      </w:pPr>
      <w:r w:rsidRPr="008C5520">
        <w:rPr>
          <w:b/>
          <w:sz w:val="22"/>
        </w:rPr>
        <w:t>FLAG SALUTE</w:t>
      </w:r>
    </w:p>
    <w:p w14:paraId="0F07977F" w14:textId="77777777" w:rsidR="008C5520" w:rsidRPr="008C5520" w:rsidRDefault="008C5520" w:rsidP="008C5520">
      <w:pPr>
        <w:tabs>
          <w:tab w:val="left" w:pos="90"/>
          <w:tab w:val="left" w:pos="1800"/>
        </w:tabs>
        <w:jc w:val="left"/>
        <w:rPr>
          <w:b/>
          <w:sz w:val="22"/>
        </w:rPr>
      </w:pPr>
    </w:p>
    <w:p w14:paraId="314BACF1" w14:textId="77777777" w:rsidR="008C5520" w:rsidRPr="008C5520" w:rsidRDefault="008C5520" w:rsidP="008C5520">
      <w:pPr>
        <w:tabs>
          <w:tab w:val="left" w:pos="90"/>
          <w:tab w:val="left" w:pos="1800"/>
        </w:tabs>
        <w:jc w:val="left"/>
        <w:rPr>
          <w:b/>
          <w:sz w:val="22"/>
        </w:rPr>
      </w:pPr>
      <w:r w:rsidRPr="008C5520">
        <w:rPr>
          <w:b/>
          <w:sz w:val="22"/>
        </w:rPr>
        <w:t>ROLL CALL</w:t>
      </w:r>
      <w:r w:rsidRPr="008C5520">
        <w:rPr>
          <w:b/>
          <w:sz w:val="22"/>
        </w:rPr>
        <w:tab/>
      </w:r>
      <w:r w:rsidRPr="008C5520">
        <w:rPr>
          <w:sz w:val="22"/>
        </w:rPr>
        <w:t>Mr. Friedman      Mr. Platt</w:t>
      </w:r>
      <w:r w:rsidRPr="008C5520">
        <w:rPr>
          <w:sz w:val="22"/>
        </w:rPr>
        <w:tab/>
        <w:t xml:space="preserve">    Mr. </w:t>
      </w:r>
      <w:proofErr w:type="spellStart"/>
      <w:r w:rsidRPr="008C5520">
        <w:rPr>
          <w:sz w:val="22"/>
        </w:rPr>
        <w:t>Ravitz</w:t>
      </w:r>
      <w:proofErr w:type="spellEnd"/>
      <w:r w:rsidRPr="008C5520">
        <w:rPr>
          <w:sz w:val="22"/>
        </w:rPr>
        <w:tab/>
        <w:t xml:space="preserve">   Ms. </w:t>
      </w:r>
      <w:proofErr w:type="spellStart"/>
      <w:r w:rsidRPr="008C5520">
        <w:rPr>
          <w:sz w:val="22"/>
        </w:rPr>
        <w:t>Nocito</w:t>
      </w:r>
      <w:proofErr w:type="spellEnd"/>
      <w:r w:rsidRPr="008C5520">
        <w:rPr>
          <w:sz w:val="22"/>
        </w:rPr>
        <w:t xml:space="preserve">       Mayor </w:t>
      </w:r>
      <w:proofErr w:type="spellStart"/>
      <w:r w:rsidRPr="008C5520">
        <w:rPr>
          <w:sz w:val="22"/>
        </w:rPr>
        <w:t>Mignogna</w:t>
      </w:r>
      <w:proofErr w:type="spellEnd"/>
    </w:p>
    <w:p w14:paraId="3F36702B" w14:textId="77777777" w:rsidR="008C5520" w:rsidRPr="008C5520" w:rsidRDefault="008C5520" w:rsidP="008C5520">
      <w:pPr>
        <w:tabs>
          <w:tab w:val="left" w:pos="90"/>
        </w:tabs>
        <w:jc w:val="left"/>
        <w:rPr>
          <w:b/>
          <w:sz w:val="22"/>
        </w:rPr>
      </w:pPr>
    </w:p>
    <w:p w14:paraId="2679FA90" w14:textId="77777777" w:rsidR="008C5520" w:rsidRPr="008C5520" w:rsidRDefault="008C5520" w:rsidP="008C5520">
      <w:pPr>
        <w:tabs>
          <w:tab w:val="left" w:pos="90"/>
        </w:tabs>
        <w:jc w:val="left"/>
        <w:rPr>
          <w:b/>
          <w:sz w:val="22"/>
        </w:rPr>
      </w:pPr>
      <w:r w:rsidRPr="008C5520">
        <w:rPr>
          <w:b/>
          <w:sz w:val="22"/>
        </w:rPr>
        <w:t>SUNSHINE STATEMENT</w:t>
      </w:r>
    </w:p>
    <w:p w14:paraId="308E3118" w14:textId="77777777" w:rsidR="008C5520" w:rsidRPr="008C5520" w:rsidRDefault="008C5520" w:rsidP="008C5520">
      <w:pPr>
        <w:spacing w:line="276" w:lineRule="auto"/>
        <w:rPr>
          <w:sz w:val="22"/>
        </w:rPr>
      </w:pPr>
    </w:p>
    <w:p w14:paraId="59FE23D5" w14:textId="23B07E84" w:rsidR="008C5520" w:rsidRPr="008C5520" w:rsidRDefault="0022326F" w:rsidP="008C5520">
      <w:pPr>
        <w:tabs>
          <w:tab w:val="left" w:pos="90"/>
        </w:tabs>
        <w:jc w:val="left"/>
        <w:rPr>
          <w:b/>
          <w:sz w:val="22"/>
        </w:rPr>
      </w:pPr>
      <w:r>
        <w:rPr>
          <w:b/>
          <w:sz w:val="22"/>
        </w:rPr>
        <w:t>SECOND</w:t>
      </w:r>
      <w:r w:rsidR="008C5520" w:rsidRPr="008C5520">
        <w:rPr>
          <w:b/>
          <w:sz w:val="22"/>
        </w:rPr>
        <w:t>READING ON ORDINANCE</w:t>
      </w:r>
    </w:p>
    <w:p w14:paraId="05B1927A" w14:textId="77777777" w:rsidR="008C5520" w:rsidRPr="008C5520" w:rsidRDefault="008C5520" w:rsidP="008C5520">
      <w:pPr>
        <w:widowControl w:val="0"/>
        <w:suppressAutoHyphens/>
        <w:autoSpaceDE w:val="0"/>
        <w:autoSpaceDN w:val="0"/>
        <w:adjustRightInd w:val="0"/>
        <w:spacing w:line="240" w:lineRule="atLeast"/>
        <w:jc w:val="left"/>
        <w:rPr>
          <w:rFonts w:eastAsia="Times New Roman"/>
          <w:bCs/>
          <w:sz w:val="22"/>
        </w:rPr>
      </w:pPr>
      <w:r w:rsidRPr="008C5520">
        <w:rPr>
          <w:rFonts w:eastAsia="Times New Roman"/>
          <w:bCs/>
          <w:spacing w:val="-3"/>
          <w:sz w:val="22"/>
        </w:rPr>
        <w:fldChar w:fldCharType="begin"/>
      </w:r>
      <w:r w:rsidRPr="008C5520">
        <w:rPr>
          <w:rFonts w:eastAsia="Times New Roman"/>
          <w:bCs/>
          <w:spacing w:val="-3"/>
          <w:sz w:val="22"/>
        </w:rPr>
        <w:instrText xml:space="preserve">PRIVATE </w:instrText>
      </w:r>
      <w:r w:rsidRPr="008C5520">
        <w:rPr>
          <w:rFonts w:eastAsia="Times New Roman"/>
          <w:bCs/>
          <w:spacing w:val="-3"/>
          <w:sz w:val="22"/>
        </w:rPr>
        <w:fldChar w:fldCharType="end"/>
      </w:r>
      <w:r w:rsidRPr="008C5520">
        <w:rPr>
          <w:rFonts w:eastAsia="Times New Roman"/>
          <w:bCs/>
          <w:sz w:val="22"/>
        </w:rPr>
        <w:t xml:space="preserve">AN ORDINANCE TERMINATING, EXTINGUISHING, VACATING AND RELEASING A 10-FOOT-WIDE SEWER AND DRAINAGE EASEMENT LOCATED WITHIN A VACATED PORTION OF EIGHTH AVENUE AND NINTH AVENUE, IN THE TOWNSHIP OF VOORHEES, COUNTY OF CAMDEN AND STATE OF NEW JERSEY </w:t>
      </w:r>
    </w:p>
    <w:p w14:paraId="084CFB9C" w14:textId="77777777" w:rsidR="008C5520" w:rsidRPr="008C5520" w:rsidRDefault="008C5520" w:rsidP="008C5520">
      <w:pPr>
        <w:widowControl w:val="0"/>
        <w:suppressAutoHyphens/>
        <w:autoSpaceDE w:val="0"/>
        <w:autoSpaceDN w:val="0"/>
        <w:adjustRightInd w:val="0"/>
        <w:spacing w:line="240" w:lineRule="atLeast"/>
        <w:jc w:val="left"/>
        <w:rPr>
          <w:rFonts w:eastAsia="Times New Roman"/>
          <w:bCs/>
          <w:sz w:val="22"/>
        </w:rPr>
      </w:pPr>
    </w:p>
    <w:p w14:paraId="3FBBB916" w14:textId="77777777" w:rsidR="0022326F" w:rsidRPr="0022326F" w:rsidRDefault="0022326F" w:rsidP="0022326F">
      <w:pPr>
        <w:jc w:val="left"/>
        <w:rPr>
          <w:bCs/>
          <w:sz w:val="22"/>
        </w:rPr>
      </w:pPr>
      <w:r w:rsidRPr="0022326F">
        <w:rPr>
          <w:bCs/>
          <w:sz w:val="22"/>
        </w:rPr>
        <w:t>MOTION TO CLOSE</w:t>
      </w:r>
      <w:r w:rsidRPr="0022326F">
        <w:rPr>
          <w:bCs/>
          <w:sz w:val="22"/>
        </w:rPr>
        <w:tab/>
      </w:r>
      <w:r w:rsidRPr="0022326F">
        <w:rPr>
          <w:bCs/>
          <w:sz w:val="22"/>
        </w:rPr>
        <w:tab/>
      </w:r>
      <w:r w:rsidRPr="0022326F">
        <w:rPr>
          <w:bCs/>
          <w:sz w:val="22"/>
        </w:rPr>
        <w:tab/>
        <w:t>MOTION TO APPROVE:</w:t>
      </w:r>
      <w:r w:rsidRPr="0022326F">
        <w:rPr>
          <w:bCs/>
          <w:sz w:val="22"/>
        </w:rPr>
        <w:tab/>
      </w:r>
    </w:p>
    <w:p w14:paraId="1FB86732" w14:textId="77777777" w:rsidR="0022326F" w:rsidRPr="0022326F" w:rsidRDefault="0022326F" w:rsidP="0022326F">
      <w:pPr>
        <w:jc w:val="left"/>
        <w:rPr>
          <w:bCs/>
          <w:sz w:val="22"/>
        </w:rPr>
      </w:pPr>
      <w:r w:rsidRPr="0022326F">
        <w:rPr>
          <w:bCs/>
          <w:sz w:val="22"/>
        </w:rPr>
        <w:t>THE PUBLIC PORTION:</w:t>
      </w:r>
      <w:r w:rsidRPr="0022326F">
        <w:rPr>
          <w:bCs/>
          <w:sz w:val="22"/>
        </w:rPr>
        <w:tab/>
      </w:r>
      <w:r w:rsidRPr="0022326F">
        <w:rPr>
          <w:bCs/>
          <w:sz w:val="22"/>
        </w:rPr>
        <w:tab/>
        <w:t xml:space="preserve">SECONDED:                        </w:t>
      </w:r>
      <w:r w:rsidRPr="0022326F">
        <w:rPr>
          <w:bCs/>
          <w:sz w:val="22"/>
        </w:rPr>
        <w:tab/>
      </w:r>
    </w:p>
    <w:p w14:paraId="005BB9B7" w14:textId="77777777" w:rsidR="0022326F" w:rsidRPr="0022326F" w:rsidRDefault="0022326F" w:rsidP="0022326F">
      <w:pPr>
        <w:jc w:val="left"/>
        <w:rPr>
          <w:bCs/>
          <w:sz w:val="22"/>
        </w:rPr>
      </w:pPr>
      <w:r w:rsidRPr="0022326F">
        <w:rPr>
          <w:bCs/>
          <w:sz w:val="22"/>
        </w:rPr>
        <w:t>SECONDED:</w:t>
      </w:r>
      <w:r w:rsidRPr="0022326F">
        <w:rPr>
          <w:bCs/>
          <w:sz w:val="22"/>
        </w:rPr>
        <w:tab/>
      </w:r>
      <w:r w:rsidRPr="0022326F">
        <w:rPr>
          <w:bCs/>
          <w:sz w:val="22"/>
        </w:rPr>
        <w:tab/>
      </w:r>
      <w:r w:rsidRPr="0022326F">
        <w:rPr>
          <w:bCs/>
          <w:sz w:val="22"/>
        </w:rPr>
        <w:tab/>
      </w:r>
      <w:r w:rsidRPr="0022326F">
        <w:rPr>
          <w:bCs/>
          <w:sz w:val="22"/>
        </w:rPr>
        <w:tab/>
        <w:t>ROLL CALL:</w:t>
      </w:r>
      <w:r w:rsidRPr="0022326F">
        <w:rPr>
          <w:bCs/>
          <w:sz w:val="22"/>
        </w:rPr>
        <w:tab/>
        <w:t>FRIEDMAN</w:t>
      </w:r>
      <w:r w:rsidRPr="0022326F">
        <w:rPr>
          <w:bCs/>
          <w:sz w:val="22"/>
        </w:rPr>
        <w:tab/>
        <w:t xml:space="preserve">   PLATT</w:t>
      </w:r>
    </w:p>
    <w:p w14:paraId="59F05F12" w14:textId="77777777" w:rsidR="0022326F" w:rsidRPr="0022326F" w:rsidRDefault="0022326F" w:rsidP="0022326F">
      <w:pPr>
        <w:jc w:val="left"/>
        <w:rPr>
          <w:bCs/>
          <w:sz w:val="22"/>
        </w:rPr>
      </w:pPr>
      <w:r w:rsidRPr="0022326F">
        <w:rPr>
          <w:bCs/>
          <w:sz w:val="22"/>
        </w:rPr>
        <w:t>AYES:</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t>RAVITZ</w:t>
      </w:r>
      <w:r w:rsidRPr="0022326F">
        <w:rPr>
          <w:bCs/>
          <w:sz w:val="22"/>
        </w:rPr>
        <w:tab/>
        <w:t xml:space="preserve">   NOCITO</w:t>
      </w:r>
    </w:p>
    <w:p w14:paraId="757C1B37" w14:textId="70F26F1E" w:rsidR="0022326F" w:rsidRPr="0022326F" w:rsidRDefault="0022326F" w:rsidP="0022326F">
      <w:pPr>
        <w:jc w:val="left"/>
        <w:rPr>
          <w:bCs/>
          <w:sz w:val="22"/>
        </w:rPr>
      </w:pPr>
      <w:r w:rsidRPr="0022326F">
        <w:rPr>
          <w:bCs/>
          <w:sz w:val="22"/>
        </w:rPr>
        <w:t xml:space="preserve">NAYS: </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sidRPr="0022326F">
        <w:rPr>
          <w:bCs/>
          <w:sz w:val="22"/>
        </w:rPr>
        <w:t>MIGNOGNA</w:t>
      </w:r>
    </w:p>
    <w:p w14:paraId="716174EA" w14:textId="79FC4D08" w:rsidR="008C5520" w:rsidRPr="008C5520" w:rsidRDefault="008C5520" w:rsidP="008C5520">
      <w:pPr>
        <w:jc w:val="left"/>
        <w:rPr>
          <w:bCs/>
          <w:sz w:val="22"/>
        </w:rPr>
      </w:pPr>
    </w:p>
    <w:p w14:paraId="1E98B410" w14:textId="295F6E0F" w:rsidR="008C5520" w:rsidRPr="008C5520" w:rsidRDefault="0022326F" w:rsidP="008C5520">
      <w:pPr>
        <w:jc w:val="left"/>
        <w:rPr>
          <w:b/>
          <w:bCs/>
          <w:sz w:val="22"/>
        </w:rPr>
      </w:pPr>
      <w:r>
        <w:rPr>
          <w:b/>
          <w:bCs/>
          <w:sz w:val="22"/>
        </w:rPr>
        <w:t xml:space="preserve">SECOND </w:t>
      </w:r>
      <w:r w:rsidR="008C5520" w:rsidRPr="008C5520">
        <w:rPr>
          <w:b/>
          <w:bCs/>
          <w:sz w:val="22"/>
        </w:rPr>
        <w:t>READING ON ORDINANCE</w:t>
      </w:r>
    </w:p>
    <w:p w14:paraId="63409796" w14:textId="77777777" w:rsidR="008C5520" w:rsidRPr="008C5520" w:rsidRDefault="008C5520" w:rsidP="008C5520">
      <w:pPr>
        <w:jc w:val="left"/>
        <w:rPr>
          <w:rFonts w:eastAsia="Times New Roman"/>
          <w:bCs/>
          <w:sz w:val="22"/>
        </w:rPr>
      </w:pPr>
      <w:r w:rsidRPr="008C5520">
        <w:rPr>
          <w:rFonts w:eastAsia="Times New Roman"/>
          <w:bCs/>
          <w:sz w:val="22"/>
        </w:rPr>
        <w:t>ORDINANCE OF THE TOWNSHIP OF VOORHEES, COUNTY OF CAMDEN AND STATE OF NEW JERSEY ESTABLISHING CHAPTER 34A OF THE CODE OF THE TOWNSHIP OF VOORHEES ENTITLED “BUSINESS IMPROVEMENT DISTRICT"</w:t>
      </w:r>
    </w:p>
    <w:p w14:paraId="40044429" w14:textId="77777777" w:rsidR="008C5520" w:rsidRPr="008C5520" w:rsidRDefault="008C5520" w:rsidP="008C5520">
      <w:pPr>
        <w:jc w:val="left"/>
        <w:rPr>
          <w:b/>
          <w:bCs/>
          <w:sz w:val="22"/>
        </w:rPr>
      </w:pPr>
    </w:p>
    <w:p w14:paraId="4F49A3B6" w14:textId="77777777" w:rsidR="0022326F" w:rsidRPr="0022326F" w:rsidRDefault="0022326F" w:rsidP="0022326F">
      <w:pPr>
        <w:jc w:val="left"/>
        <w:rPr>
          <w:bCs/>
          <w:sz w:val="22"/>
        </w:rPr>
      </w:pPr>
      <w:r w:rsidRPr="0022326F">
        <w:rPr>
          <w:bCs/>
          <w:sz w:val="22"/>
        </w:rPr>
        <w:t>MOTION TO CLOSE</w:t>
      </w:r>
      <w:r w:rsidRPr="0022326F">
        <w:rPr>
          <w:bCs/>
          <w:sz w:val="22"/>
        </w:rPr>
        <w:tab/>
      </w:r>
      <w:r w:rsidRPr="0022326F">
        <w:rPr>
          <w:bCs/>
          <w:sz w:val="22"/>
        </w:rPr>
        <w:tab/>
      </w:r>
      <w:r w:rsidRPr="0022326F">
        <w:rPr>
          <w:bCs/>
          <w:sz w:val="22"/>
        </w:rPr>
        <w:tab/>
        <w:t>MOTION TO APPROVE:</w:t>
      </w:r>
      <w:r w:rsidRPr="0022326F">
        <w:rPr>
          <w:bCs/>
          <w:sz w:val="22"/>
        </w:rPr>
        <w:tab/>
      </w:r>
    </w:p>
    <w:p w14:paraId="571A5CE0" w14:textId="77777777" w:rsidR="0022326F" w:rsidRPr="0022326F" w:rsidRDefault="0022326F" w:rsidP="0022326F">
      <w:pPr>
        <w:jc w:val="left"/>
        <w:rPr>
          <w:bCs/>
          <w:sz w:val="22"/>
        </w:rPr>
      </w:pPr>
      <w:r w:rsidRPr="0022326F">
        <w:rPr>
          <w:bCs/>
          <w:sz w:val="22"/>
        </w:rPr>
        <w:t>THE PUBLIC PORTION:</w:t>
      </w:r>
      <w:r w:rsidRPr="0022326F">
        <w:rPr>
          <w:bCs/>
          <w:sz w:val="22"/>
        </w:rPr>
        <w:tab/>
      </w:r>
      <w:r w:rsidRPr="0022326F">
        <w:rPr>
          <w:bCs/>
          <w:sz w:val="22"/>
        </w:rPr>
        <w:tab/>
        <w:t xml:space="preserve">SECONDED:                        </w:t>
      </w:r>
      <w:r w:rsidRPr="0022326F">
        <w:rPr>
          <w:bCs/>
          <w:sz w:val="22"/>
        </w:rPr>
        <w:tab/>
      </w:r>
    </w:p>
    <w:p w14:paraId="2969DC76" w14:textId="77777777" w:rsidR="0022326F" w:rsidRPr="0022326F" w:rsidRDefault="0022326F" w:rsidP="0022326F">
      <w:pPr>
        <w:jc w:val="left"/>
        <w:rPr>
          <w:bCs/>
          <w:sz w:val="22"/>
        </w:rPr>
      </w:pPr>
      <w:r w:rsidRPr="0022326F">
        <w:rPr>
          <w:bCs/>
          <w:sz w:val="22"/>
        </w:rPr>
        <w:t>SECONDED:</w:t>
      </w:r>
      <w:r w:rsidRPr="0022326F">
        <w:rPr>
          <w:bCs/>
          <w:sz w:val="22"/>
        </w:rPr>
        <w:tab/>
      </w:r>
      <w:r w:rsidRPr="0022326F">
        <w:rPr>
          <w:bCs/>
          <w:sz w:val="22"/>
        </w:rPr>
        <w:tab/>
      </w:r>
      <w:r w:rsidRPr="0022326F">
        <w:rPr>
          <w:bCs/>
          <w:sz w:val="22"/>
        </w:rPr>
        <w:tab/>
      </w:r>
      <w:r w:rsidRPr="0022326F">
        <w:rPr>
          <w:bCs/>
          <w:sz w:val="22"/>
        </w:rPr>
        <w:tab/>
        <w:t>ROLL CALL:</w:t>
      </w:r>
      <w:r w:rsidRPr="0022326F">
        <w:rPr>
          <w:bCs/>
          <w:sz w:val="22"/>
        </w:rPr>
        <w:tab/>
        <w:t>FRIEDMAN</w:t>
      </w:r>
      <w:r w:rsidRPr="0022326F">
        <w:rPr>
          <w:bCs/>
          <w:sz w:val="22"/>
        </w:rPr>
        <w:tab/>
        <w:t xml:space="preserve">   PLATT</w:t>
      </w:r>
    </w:p>
    <w:p w14:paraId="5D3B6199" w14:textId="77777777" w:rsidR="0022326F" w:rsidRPr="0022326F" w:rsidRDefault="0022326F" w:rsidP="0022326F">
      <w:pPr>
        <w:jc w:val="left"/>
        <w:rPr>
          <w:bCs/>
          <w:sz w:val="22"/>
        </w:rPr>
      </w:pPr>
      <w:r w:rsidRPr="0022326F">
        <w:rPr>
          <w:bCs/>
          <w:sz w:val="22"/>
        </w:rPr>
        <w:t>AYES:</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t>RAVITZ</w:t>
      </w:r>
      <w:r w:rsidRPr="0022326F">
        <w:rPr>
          <w:bCs/>
          <w:sz w:val="22"/>
        </w:rPr>
        <w:tab/>
        <w:t xml:space="preserve">   NOCITO</w:t>
      </w:r>
    </w:p>
    <w:p w14:paraId="4A1C1667" w14:textId="77777777" w:rsidR="0022326F" w:rsidRPr="0022326F" w:rsidRDefault="0022326F" w:rsidP="0022326F">
      <w:pPr>
        <w:jc w:val="left"/>
        <w:rPr>
          <w:bCs/>
          <w:sz w:val="22"/>
        </w:rPr>
      </w:pPr>
      <w:r w:rsidRPr="0022326F">
        <w:rPr>
          <w:bCs/>
          <w:sz w:val="22"/>
        </w:rPr>
        <w:t xml:space="preserve">NAYS: </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sidRPr="0022326F">
        <w:rPr>
          <w:bCs/>
          <w:sz w:val="22"/>
        </w:rPr>
        <w:t>MIGNOGNA</w:t>
      </w:r>
    </w:p>
    <w:p w14:paraId="6F2AA8B4" w14:textId="6ADDADAA" w:rsidR="008C5520" w:rsidRDefault="008C5520" w:rsidP="008C5520">
      <w:pPr>
        <w:widowControl w:val="0"/>
        <w:suppressAutoHyphens/>
        <w:autoSpaceDE w:val="0"/>
        <w:autoSpaceDN w:val="0"/>
        <w:adjustRightInd w:val="0"/>
        <w:spacing w:line="240" w:lineRule="atLeast"/>
        <w:jc w:val="left"/>
        <w:rPr>
          <w:rFonts w:eastAsia="Times New Roman"/>
          <w:bCs/>
          <w:sz w:val="22"/>
        </w:rPr>
      </w:pPr>
    </w:p>
    <w:p w14:paraId="5296E68B" w14:textId="6E49BB11" w:rsidR="008C5520" w:rsidRPr="008C5520" w:rsidRDefault="0022326F" w:rsidP="008C5520">
      <w:pPr>
        <w:widowControl w:val="0"/>
        <w:suppressAutoHyphens/>
        <w:autoSpaceDE w:val="0"/>
        <w:autoSpaceDN w:val="0"/>
        <w:adjustRightInd w:val="0"/>
        <w:spacing w:line="240" w:lineRule="atLeast"/>
        <w:jc w:val="left"/>
        <w:rPr>
          <w:rFonts w:eastAsia="Times New Roman"/>
          <w:b/>
          <w:bCs/>
          <w:sz w:val="22"/>
        </w:rPr>
      </w:pPr>
      <w:r>
        <w:rPr>
          <w:rFonts w:eastAsia="Times New Roman"/>
          <w:b/>
          <w:bCs/>
          <w:sz w:val="22"/>
        </w:rPr>
        <w:t>SECOND</w:t>
      </w:r>
      <w:r w:rsidR="008C5520" w:rsidRPr="008C5520">
        <w:rPr>
          <w:rFonts w:eastAsia="Times New Roman"/>
          <w:b/>
          <w:bCs/>
          <w:sz w:val="22"/>
        </w:rPr>
        <w:t xml:space="preserve"> READING ON ORDINANCE</w:t>
      </w:r>
    </w:p>
    <w:p w14:paraId="021744BB" w14:textId="77777777" w:rsidR="008C5520" w:rsidRPr="008C5520" w:rsidRDefault="008C5520" w:rsidP="008C5520">
      <w:pPr>
        <w:widowControl w:val="0"/>
        <w:suppressAutoHyphens/>
        <w:autoSpaceDE w:val="0"/>
        <w:autoSpaceDN w:val="0"/>
        <w:adjustRightInd w:val="0"/>
        <w:spacing w:line="240" w:lineRule="atLeast"/>
        <w:jc w:val="left"/>
        <w:rPr>
          <w:rFonts w:eastAsia="Times New Roman"/>
          <w:bCs/>
          <w:sz w:val="22"/>
        </w:rPr>
      </w:pPr>
      <w:r w:rsidRPr="008C5520">
        <w:rPr>
          <w:rFonts w:eastAsia="Times New Roman"/>
          <w:bCs/>
          <w:sz w:val="22"/>
        </w:rPr>
        <w:t>AN ORDINANCE TO AMEND THE 2018 FEE SCHEDULE</w:t>
      </w:r>
    </w:p>
    <w:p w14:paraId="51B4726E" w14:textId="77777777" w:rsidR="008C5520" w:rsidRPr="008C5520" w:rsidRDefault="008C5520" w:rsidP="008C5520">
      <w:pPr>
        <w:widowControl w:val="0"/>
        <w:suppressAutoHyphens/>
        <w:autoSpaceDE w:val="0"/>
        <w:autoSpaceDN w:val="0"/>
        <w:adjustRightInd w:val="0"/>
        <w:spacing w:line="240" w:lineRule="atLeast"/>
        <w:jc w:val="left"/>
        <w:rPr>
          <w:rFonts w:eastAsia="Times New Roman"/>
          <w:bCs/>
          <w:sz w:val="22"/>
        </w:rPr>
      </w:pPr>
    </w:p>
    <w:p w14:paraId="340989B0" w14:textId="77777777" w:rsidR="0022326F" w:rsidRPr="0022326F" w:rsidRDefault="0022326F" w:rsidP="0022326F">
      <w:pPr>
        <w:jc w:val="left"/>
        <w:rPr>
          <w:bCs/>
          <w:sz w:val="22"/>
        </w:rPr>
      </w:pPr>
      <w:r w:rsidRPr="0022326F">
        <w:rPr>
          <w:bCs/>
          <w:sz w:val="22"/>
        </w:rPr>
        <w:t>MOTION TO CLOSE</w:t>
      </w:r>
      <w:r w:rsidRPr="0022326F">
        <w:rPr>
          <w:bCs/>
          <w:sz w:val="22"/>
        </w:rPr>
        <w:tab/>
      </w:r>
      <w:r w:rsidRPr="0022326F">
        <w:rPr>
          <w:bCs/>
          <w:sz w:val="22"/>
        </w:rPr>
        <w:tab/>
      </w:r>
      <w:r w:rsidRPr="0022326F">
        <w:rPr>
          <w:bCs/>
          <w:sz w:val="22"/>
        </w:rPr>
        <w:tab/>
        <w:t>MOTION TO APPROVE:</w:t>
      </w:r>
      <w:r w:rsidRPr="0022326F">
        <w:rPr>
          <w:bCs/>
          <w:sz w:val="22"/>
        </w:rPr>
        <w:tab/>
      </w:r>
    </w:p>
    <w:p w14:paraId="6CF3E7B2" w14:textId="77777777" w:rsidR="0022326F" w:rsidRPr="0022326F" w:rsidRDefault="0022326F" w:rsidP="0022326F">
      <w:pPr>
        <w:jc w:val="left"/>
        <w:rPr>
          <w:bCs/>
          <w:sz w:val="22"/>
        </w:rPr>
      </w:pPr>
      <w:r w:rsidRPr="0022326F">
        <w:rPr>
          <w:bCs/>
          <w:sz w:val="22"/>
        </w:rPr>
        <w:t>THE PUBLIC PORTION:</w:t>
      </w:r>
      <w:r w:rsidRPr="0022326F">
        <w:rPr>
          <w:bCs/>
          <w:sz w:val="22"/>
        </w:rPr>
        <w:tab/>
      </w:r>
      <w:r w:rsidRPr="0022326F">
        <w:rPr>
          <w:bCs/>
          <w:sz w:val="22"/>
        </w:rPr>
        <w:tab/>
        <w:t xml:space="preserve">SECONDED:                        </w:t>
      </w:r>
      <w:r w:rsidRPr="0022326F">
        <w:rPr>
          <w:bCs/>
          <w:sz w:val="22"/>
        </w:rPr>
        <w:tab/>
      </w:r>
    </w:p>
    <w:p w14:paraId="640C91CC" w14:textId="77777777" w:rsidR="0022326F" w:rsidRPr="0022326F" w:rsidRDefault="0022326F" w:rsidP="0022326F">
      <w:pPr>
        <w:jc w:val="left"/>
        <w:rPr>
          <w:bCs/>
          <w:sz w:val="22"/>
        </w:rPr>
      </w:pPr>
      <w:r w:rsidRPr="0022326F">
        <w:rPr>
          <w:bCs/>
          <w:sz w:val="22"/>
        </w:rPr>
        <w:t>SECONDED:</w:t>
      </w:r>
      <w:r w:rsidRPr="0022326F">
        <w:rPr>
          <w:bCs/>
          <w:sz w:val="22"/>
        </w:rPr>
        <w:tab/>
      </w:r>
      <w:r w:rsidRPr="0022326F">
        <w:rPr>
          <w:bCs/>
          <w:sz w:val="22"/>
        </w:rPr>
        <w:tab/>
      </w:r>
      <w:r w:rsidRPr="0022326F">
        <w:rPr>
          <w:bCs/>
          <w:sz w:val="22"/>
        </w:rPr>
        <w:tab/>
      </w:r>
      <w:r w:rsidRPr="0022326F">
        <w:rPr>
          <w:bCs/>
          <w:sz w:val="22"/>
        </w:rPr>
        <w:tab/>
        <w:t>ROLL CALL:</w:t>
      </w:r>
      <w:r w:rsidRPr="0022326F">
        <w:rPr>
          <w:bCs/>
          <w:sz w:val="22"/>
        </w:rPr>
        <w:tab/>
        <w:t>FRIEDMAN</w:t>
      </w:r>
      <w:r w:rsidRPr="0022326F">
        <w:rPr>
          <w:bCs/>
          <w:sz w:val="22"/>
        </w:rPr>
        <w:tab/>
        <w:t xml:space="preserve">   PLATT</w:t>
      </w:r>
    </w:p>
    <w:p w14:paraId="51421BF2" w14:textId="77777777" w:rsidR="0022326F" w:rsidRPr="0022326F" w:rsidRDefault="0022326F" w:rsidP="0022326F">
      <w:pPr>
        <w:jc w:val="left"/>
        <w:rPr>
          <w:bCs/>
          <w:sz w:val="22"/>
        </w:rPr>
      </w:pPr>
      <w:r w:rsidRPr="0022326F">
        <w:rPr>
          <w:bCs/>
          <w:sz w:val="22"/>
        </w:rPr>
        <w:t>AYES:</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t>RAVITZ</w:t>
      </w:r>
      <w:r w:rsidRPr="0022326F">
        <w:rPr>
          <w:bCs/>
          <w:sz w:val="22"/>
        </w:rPr>
        <w:tab/>
        <w:t xml:space="preserve">   NOCITO</w:t>
      </w:r>
    </w:p>
    <w:p w14:paraId="7036EEC6" w14:textId="77777777" w:rsidR="0022326F" w:rsidRPr="0022326F" w:rsidRDefault="0022326F" w:rsidP="0022326F">
      <w:pPr>
        <w:jc w:val="left"/>
        <w:rPr>
          <w:bCs/>
          <w:sz w:val="22"/>
        </w:rPr>
      </w:pPr>
      <w:r w:rsidRPr="0022326F">
        <w:rPr>
          <w:bCs/>
          <w:sz w:val="22"/>
        </w:rPr>
        <w:t xml:space="preserve">NAYS: </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sidRPr="0022326F">
        <w:rPr>
          <w:bCs/>
          <w:sz w:val="22"/>
        </w:rPr>
        <w:t>MIGNOGNA</w:t>
      </w:r>
    </w:p>
    <w:p w14:paraId="44D297F3" w14:textId="77777777" w:rsidR="008C5520" w:rsidRDefault="008C5520" w:rsidP="0022326F">
      <w:pPr>
        <w:jc w:val="left"/>
        <w:rPr>
          <w:sz w:val="22"/>
        </w:rPr>
      </w:pPr>
    </w:p>
    <w:p w14:paraId="6B1143F3" w14:textId="2E5263D3" w:rsidR="008C5520" w:rsidRPr="00263223" w:rsidRDefault="008C5520" w:rsidP="0022326F">
      <w:pPr>
        <w:ind w:left="3600" w:hanging="3600"/>
        <w:jc w:val="left"/>
        <w:rPr>
          <w:bCs/>
          <w:sz w:val="22"/>
        </w:rPr>
      </w:pPr>
      <w:r w:rsidRPr="00263223">
        <w:rPr>
          <w:sz w:val="22"/>
        </w:rPr>
        <w:t xml:space="preserve">RESOLUTION NO. </w:t>
      </w:r>
      <w:r w:rsidR="0022326F">
        <w:rPr>
          <w:sz w:val="22"/>
        </w:rPr>
        <w:t>146-18</w:t>
      </w:r>
      <w:r w:rsidRPr="00263223">
        <w:rPr>
          <w:b/>
          <w:sz w:val="22"/>
        </w:rPr>
        <w:tab/>
      </w:r>
      <w:r w:rsidRPr="00263223">
        <w:rPr>
          <w:bCs/>
          <w:sz w:val="22"/>
        </w:rPr>
        <w:t>AUTHORIZATION TO READ THE 201</w:t>
      </w:r>
      <w:r>
        <w:rPr>
          <w:bCs/>
          <w:sz w:val="22"/>
        </w:rPr>
        <w:t>8</w:t>
      </w:r>
      <w:r w:rsidRPr="00263223">
        <w:rPr>
          <w:bCs/>
          <w:sz w:val="22"/>
        </w:rPr>
        <w:t xml:space="preserve"> BUDGET BY TITLE ONLY</w:t>
      </w:r>
    </w:p>
    <w:p w14:paraId="1068A7C8" w14:textId="77777777" w:rsidR="008C5520" w:rsidRPr="00263223" w:rsidRDefault="008C5520" w:rsidP="008C5520">
      <w:pPr>
        <w:ind w:left="2880" w:hanging="2880"/>
        <w:jc w:val="left"/>
        <w:rPr>
          <w:bCs/>
          <w:sz w:val="22"/>
        </w:rPr>
      </w:pPr>
    </w:p>
    <w:p w14:paraId="19F969B8" w14:textId="77777777" w:rsidR="008C5520" w:rsidRPr="00263223" w:rsidRDefault="008C5520" w:rsidP="008C5520">
      <w:pPr>
        <w:ind w:left="2880" w:hanging="2880"/>
        <w:jc w:val="left"/>
        <w:rPr>
          <w:bCs/>
          <w:sz w:val="22"/>
        </w:rPr>
      </w:pPr>
      <w:r w:rsidRPr="00263223">
        <w:rPr>
          <w:bCs/>
          <w:sz w:val="22"/>
        </w:rPr>
        <w:t>MOTION TO APPROVE:</w:t>
      </w:r>
      <w:r w:rsidRPr="00263223">
        <w:rPr>
          <w:bCs/>
          <w:sz w:val="22"/>
        </w:rPr>
        <w:tab/>
      </w:r>
      <w:r w:rsidRPr="00263223">
        <w:rPr>
          <w:bCs/>
          <w:sz w:val="22"/>
        </w:rPr>
        <w:tab/>
      </w:r>
      <w:r w:rsidRPr="00263223">
        <w:rPr>
          <w:bCs/>
          <w:sz w:val="22"/>
        </w:rPr>
        <w:tab/>
        <w:t>AYES:</w:t>
      </w:r>
    </w:p>
    <w:p w14:paraId="105964F4" w14:textId="77777777" w:rsidR="008C5520" w:rsidRPr="00263223" w:rsidRDefault="008C5520" w:rsidP="008C5520">
      <w:pPr>
        <w:ind w:left="2880" w:hanging="2880"/>
        <w:jc w:val="left"/>
        <w:rPr>
          <w:bCs/>
          <w:sz w:val="22"/>
        </w:rPr>
      </w:pPr>
      <w:r w:rsidRPr="00263223">
        <w:rPr>
          <w:bCs/>
          <w:sz w:val="22"/>
        </w:rPr>
        <w:t>SECONDED:</w:t>
      </w:r>
      <w:r w:rsidRPr="00263223">
        <w:rPr>
          <w:bCs/>
          <w:sz w:val="22"/>
        </w:rPr>
        <w:tab/>
      </w:r>
      <w:r w:rsidRPr="00263223">
        <w:rPr>
          <w:bCs/>
          <w:sz w:val="22"/>
        </w:rPr>
        <w:tab/>
      </w:r>
      <w:r w:rsidRPr="00263223">
        <w:rPr>
          <w:bCs/>
          <w:sz w:val="22"/>
        </w:rPr>
        <w:tab/>
        <w:t>NAYS:</w:t>
      </w:r>
    </w:p>
    <w:p w14:paraId="7469E80A" w14:textId="77777777" w:rsidR="002F4DB8" w:rsidRDefault="002F4DB8" w:rsidP="002F4DB8">
      <w:pPr>
        <w:jc w:val="left"/>
        <w:rPr>
          <w:b/>
          <w:sz w:val="22"/>
        </w:rPr>
      </w:pPr>
    </w:p>
    <w:p w14:paraId="48F2B78D" w14:textId="7F7E199A" w:rsidR="002F4DB8" w:rsidRPr="00263223" w:rsidRDefault="002F4DB8" w:rsidP="002F4DB8">
      <w:pPr>
        <w:jc w:val="left"/>
        <w:rPr>
          <w:b/>
          <w:sz w:val="22"/>
        </w:rPr>
      </w:pPr>
      <w:r w:rsidRPr="00263223">
        <w:rPr>
          <w:b/>
          <w:sz w:val="22"/>
        </w:rPr>
        <w:t>201</w:t>
      </w:r>
      <w:r>
        <w:rPr>
          <w:b/>
          <w:sz w:val="22"/>
        </w:rPr>
        <w:t>8</w:t>
      </w:r>
      <w:r w:rsidRPr="00263223">
        <w:rPr>
          <w:b/>
          <w:sz w:val="22"/>
        </w:rPr>
        <w:t xml:space="preserve"> VOORHEES TOWNSHIP BUDGET - PUBLIC HEARING</w:t>
      </w:r>
    </w:p>
    <w:p w14:paraId="2278783D" w14:textId="77777777" w:rsidR="002F4DB8" w:rsidRPr="00263223" w:rsidRDefault="002F4DB8" w:rsidP="002F4DB8">
      <w:pPr>
        <w:tabs>
          <w:tab w:val="center" w:pos="4680"/>
        </w:tabs>
        <w:suppressAutoHyphens/>
        <w:jc w:val="left"/>
        <w:rPr>
          <w:sz w:val="22"/>
        </w:rPr>
      </w:pPr>
    </w:p>
    <w:p w14:paraId="02A971BD" w14:textId="77777777" w:rsidR="002F4DB8" w:rsidRPr="00263223" w:rsidRDefault="002F4DB8" w:rsidP="002F4DB8">
      <w:pPr>
        <w:tabs>
          <w:tab w:val="left" w:pos="-720"/>
          <w:tab w:val="left" w:pos="720"/>
        </w:tabs>
        <w:suppressAutoHyphens/>
        <w:jc w:val="both"/>
        <w:rPr>
          <w:rFonts w:ascii="Times" w:hAnsi="Times"/>
          <w:spacing w:val="-2"/>
          <w:sz w:val="22"/>
        </w:rPr>
      </w:pPr>
      <w:r w:rsidRPr="00263223">
        <w:rPr>
          <w:rFonts w:ascii="Times" w:hAnsi="Times"/>
          <w:spacing w:val="-2"/>
          <w:sz w:val="22"/>
        </w:rPr>
        <w:t>MOTION TO CLOSE:</w:t>
      </w:r>
      <w:r w:rsidRPr="00263223">
        <w:rPr>
          <w:rFonts w:ascii="Times" w:hAnsi="Times"/>
          <w:spacing w:val="-2"/>
          <w:sz w:val="22"/>
        </w:rPr>
        <w:tab/>
      </w:r>
      <w:r w:rsidRPr="00263223">
        <w:rPr>
          <w:rFonts w:ascii="Times" w:hAnsi="Times"/>
          <w:spacing w:val="-2"/>
          <w:sz w:val="22"/>
        </w:rPr>
        <w:tab/>
      </w:r>
      <w:r w:rsidRPr="00263223">
        <w:rPr>
          <w:rFonts w:ascii="Times" w:hAnsi="Times"/>
          <w:spacing w:val="-2"/>
          <w:sz w:val="22"/>
        </w:rPr>
        <w:tab/>
        <w:t>AYES:</w:t>
      </w:r>
      <w:r w:rsidRPr="00263223">
        <w:rPr>
          <w:rFonts w:ascii="Times" w:hAnsi="Times"/>
          <w:spacing w:val="-2"/>
          <w:sz w:val="22"/>
        </w:rPr>
        <w:tab/>
      </w:r>
      <w:r w:rsidRPr="00263223">
        <w:rPr>
          <w:rFonts w:ascii="Times" w:hAnsi="Times"/>
          <w:spacing w:val="-2"/>
          <w:sz w:val="22"/>
        </w:rPr>
        <w:tab/>
      </w:r>
    </w:p>
    <w:p w14:paraId="397D0E44" w14:textId="77777777" w:rsidR="002F4DB8" w:rsidRDefault="002F4DB8" w:rsidP="002F4DB8">
      <w:pPr>
        <w:jc w:val="left"/>
        <w:rPr>
          <w:sz w:val="22"/>
        </w:rPr>
      </w:pPr>
      <w:r w:rsidRPr="00263223">
        <w:rPr>
          <w:sz w:val="22"/>
        </w:rPr>
        <w:t>SECONDED:</w:t>
      </w:r>
      <w:r w:rsidRPr="00263223">
        <w:rPr>
          <w:sz w:val="22"/>
        </w:rPr>
        <w:tab/>
      </w:r>
      <w:r w:rsidRPr="00263223">
        <w:rPr>
          <w:sz w:val="22"/>
        </w:rPr>
        <w:tab/>
      </w:r>
      <w:r w:rsidRPr="00263223">
        <w:rPr>
          <w:sz w:val="22"/>
        </w:rPr>
        <w:tab/>
      </w:r>
      <w:r w:rsidRPr="00263223">
        <w:rPr>
          <w:sz w:val="22"/>
        </w:rPr>
        <w:tab/>
        <w:t xml:space="preserve">NAYS: </w:t>
      </w:r>
    </w:p>
    <w:p w14:paraId="0D991FCC" w14:textId="77777777" w:rsidR="002F4DB8" w:rsidRDefault="002F4DB8" w:rsidP="002F4DB8">
      <w:pPr>
        <w:jc w:val="left"/>
        <w:rPr>
          <w:sz w:val="22"/>
        </w:rPr>
      </w:pPr>
    </w:p>
    <w:p w14:paraId="46659E77" w14:textId="646D23EC" w:rsidR="002F4DB8" w:rsidRPr="00634629" w:rsidRDefault="002F4DB8" w:rsidP="002F4DB8">
      <w:pPr>
        <w:jc w:val="left"/>
        <w:rPr>
          <w:sz w:val="22"/>
        </w:rPr>
      </w:pPr>
      <w:r w:rsidRPr="00634629">
        <w:rPr>
          <w:sz w:val="22"/>
        </w:rPr>
        <w:t>RESOLUTION NO.</w:t>
      </w:r>
      <w:r w:rsidR="0022326F">
        <w:rPr>
          <w:sz w:val="22"/>
        </w:rPr>
        <w:t xml:space="preserve"> 147-18</w:t>
      </w:r>
      <w:r w:rsidRPr="00634629">
        <w:rPr>
          <w:sz w:val="22"/>
        </w:rPr>
        <w:tab/>
      </w:r>
      <w:r w:rsidRPr="00634629">
        <w:rPr>
          <w:b/>
          <w:sz w:val="22"/>
        </w:rPr>
        <w:tab/>
      </w:r>
      <w:r w:rsidRPr="00634629">
        <w:rPr>
          <w:sz w:val="22"/>
        </w:rPr>
        <w:t>ADOPTION OF 201</w:t>
      </w:r>
      <w:r w:rsidR="008C5520">
        <w:rPr>
          <w:sz w:val="22"/>
        </w:rPr>
        <w:t>8</w:t>
      </w:r>
      <w:r w:rsidRPr="00634629">
        <w:rPr>
          <w:sz w:val="22"/>
        </w:rPr>
        <w:t xml:space="preserve"> TOWNSHIP BUDGET</w:t>
      </w:r>
    </w:p>
    <w:p w14:paraId="437D0E67" w14:textId="77777777" w:rsidR="002F4DB8" w:rsidRPr="00634629" w:rsidRDefault="002F4DB8" w:rsidP="002F4DB8">
      <w:pPr>
        <w:widowControl w:val="0"/>
        <w:suppressAutoHyphens/>
        <w:autoSpaceDE w:val="0"/>
        <w:autoSpaceDN w:val="0"/>
        <w:adjustRightInd w:val="0"/>
        <w:spacing w:line="240" w:lineRule="atLeast"/>
        <w:jc w:val="left"/>
        <w:rPr>
          <w:bCs/>
          <w:spacing w:val="-3"/>
          <w:sz w:val="22"/>
        </w:rPr>
      </w:pPr>
    </w:p>
    <w:p w14:paraId="2F9E50B9" w14:textId="77777777" w:rsidR="002F4DB8" w:rsidRPr="00634629" w:rsidRDefault="002F4DB8" w:rsidP="002F4DB8">
      <w:pPr>
        <w:widowControl w:val="0"/>
        <w:suppressAutoHyphens/>
        <w:autoSpaceDE w:val="0"/>
        <w:autoSpaceDN w:val="0"/>
        <w:adjustRightInd w:val="0"/>
        <w:spacing w:line="240" w:lineRule="atLeast"/>
        <w:jc w:val="left"/>
        <w:rPr>
          <w:bCs/>
          <w:spacing w:val="-3"/>
          <w:sz w:val="22"/>
        </w:rPr>
      </w:pPr>
      <w:r w:rsidRPr="00634629">
        <w:rPr>
          <w:bCs/>
          <w:spacing w:val="-3"/>
          <w:sz w:val="22"/>
        </w:rPr>
        <w:t>MOTION TO APPROVE</w:t>
      </w:r>
      <w:r w:rsidRPr="00634629">
        <w:rPr>
          <w:b/>
          <w:bCs/>
          <w:spacing w:val="-3"/>
          <w:sz w:val="22"/>
        </w:rPr>
        <w:t>:</w:t>
      </w:r>
      <w:r w:rsidRPr="00634629">
        <w:rPr>
          <w:b/>
          <w:bCs/>
          <w:spacing w:val="-3"/>
          <w:sz w:val="22"/>
        </w:rPr>
        <w:tab/>
      </w:r>
      <w:r w:rsidRPr="00634629">
        <w:rPr>
          <w:b/>
          <w:bCs/>
          <w:spacing w:val="-3"/>
          <w:sz w:val="22"/>
        </w:rPr>
        <w:tab/>
      </w:r>
      <w:r w:rsidRPr="00634629">
        <w:rPr>
          <w:bCs/>
          <w:spacing w:val="-3"/>
          <w:sz w:val="22"/>
        </w:rPr>
        <w:t>ROLL CALL:</w:t>
      </w:r>
      <w:r w:rsidRPr="00634629">
        <w:rPr>
          <w:bCs/>
          <w:spacing w:val="-3"/>
          <w:sz w:val="22"/>
        </w:rPr>
        <w:tab/>
        <w:t>MR. FRIEDMAN</w:t>
      </w:r>
      <w:r w:rsidRPr="00634629">
        <w:rPr>
          <w:bCs/>
          <w:spacing w:val="-3"/>
          <w:sz w:val="22"/>
        </w:rPr>
        <w:tab/>
        <w:t>MR. PLATT</w:t>
      </w:r>
    </w:p>
    <w:p w14:paraId="678B91BC" w14:textId="77777777" w:rsidR="002F4DB8" w:rsidRPr="00634629" w:rsidRDefault="002F4DB8" w:rsidP="002F4DB8">
      <w:pPr>
        <w:widowControl w:val="0"/>
        <w:suppressAutoHyphens/>
        <w:autoSpaceDE w:val="0"/>
        <w:autoSpaceDN w:val="0"/>
        <w:adjustRightInd w:val="0"/>
        <w:spacing w:line="240" w:lineRule="atLeast"/>
        <w:jc w:val="left"/>
        <w:rPr>
          <w:bCs/>
          <w:spacing w:val="-3"/>
          <w:sz w:val="22"/>
        </w:rPr>
      </w:pPr>
      <w:r w:rsidRPr="00634629">
        <w:rPr>
          <w:bCs/>
          <w:spacing w:val="-3"/>
          <w:sz w:val="22"/>
        </w:rPr>
        <w:t>SECONDED:</w:t>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t>MR. RAVITZ</w:t>
      </w:r>
      <w:r w:rsidRPr="00634629">
        <w:rPr>
          <w:bCs/>
          <w:spacing w:val="-3"/>
          <w:sz w:val="22"/>
        </w:rPr>
        <w:tab/>
      </w:r>
      <w:r w:rsidRPr="00634629">
        <w:rPr>
          <w:bCs/>
          <w:spacing w:val="-3"/>
          <w:sz w:val="22"/>
        </w:rPr>
        <w:tab/>
        <w:t>MS. NOCITO</w:t>
      </w:r>
      <w:r w:rsidRPr="00634629">
        <w:rPr>
          <w:bCs/>
          <w:spacing w:val="-3"/>
          <w:sz w:val="22"/>
        </w:rPr>
        <w:tab/>
      </w:r>
    </w:p>
    <w:p w14:paraId="7062D2E7" w14:textId="2BCD2BA9" w:rsidR="002F4DB8" w:rsidRDefault="002F4DB8" w:rsidP="002F4DB8">
      <w:pPr>
        <w:widowControl w:val="0"/>
        <w:suppressAutoHyphens/>
        <w:autoSpaceDE w:val="0"/>
        <w:autoSpaceDN w:val="0"/>
        <w:adjustRightInd w:val="0"/>
        <w:spacing w:line="240" w:lineRule="atLeast"/>
        <w:jc w:val="left"/>
        <w:rPr>
          <w:bCs/>
          <w:spacing w:val="-3"/>
          <w:sz w:val="22"/>
        </w:rPr>
      </w:pPr>
      <w:r w:rsidRPr="00634629">
        <w:rPr>
          <w:bCs/>
          <w:spacing w:val="-3"/>
          <w:sz w:val="22"/>
        </w:rPr>
        <w:t>AYES:</w:t>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t>MAYOR MIGNOGNA</w:t>
      </w:r>
    </w:p>
    <w:p w14:paraId="7910B0E2" w14:textId="1E2C03E8" w:rsidR="002F4DB8" w:rsidRPr="00634629" w:rsidRDefault="002F4DB8" w:rsidP="002F4DB8">
      <w:pPr>
        <w:widowControl w:val="0"/>
        <w:suppressAutoHyphens/>
        <w:autoSpaceDE w:val="0"/>
        <w:autoSpaceDN w:val="0"/>
        <w:adjustRightInd w:val="0"/>
        <w:spacing w:line="240" w:lineRule="atLeast"/>
        <w:jc w:val="left"/>
        <w:rPr>
          <w:bCs/>
          <w:spacing w:val="-3"/>
          <w:sz w:val="22"/>
        </w:rPr>
      </w:pPr>
      <w:r>
        <w:rPr>
          <w:bCs/>
          <w:spacing w:val="-3"/>
          <w:sz w:val="22"/>
        </w:rPr>
        <w:t>NAYS:</w:t>
      </w:r>
    </w:p>
    <w:p w14:paraId="6240BFFF" w14:textId="400BB29E" w:rsidR="00C917B0" w:rsidRDefault="00C917B0" w:rsidP="008C5520">
      <w:pPr>
        <w:jc w:val="left"/>
      </w:pPr>
    </w:p>
    <w:p w14:paraId="1C45CB1D" w14:textId="77777777" w:rsidR="008C5520" w:rsidRDefault="008C5520" w:rsidP="008C5520">
      <w:pPr>
        <w:pStyle w:val="BlockText"/>
        <w:ind w:left="0" w:right="0" w:firstLine="0"/>
        <w:rPr>
          <w:szCs w:val="22"/>
        </w:rPr>
      </w:pPr>
      <w:r w:rsidRPr="00867B89">
        <w:rPr>
          <w:szCs w:val="22"/>
        </w:rPr>
        <w:t>PUBLIC COMMENT FOR RESOLUTIONS ONLY</w:t>
      </w:r>
    </w:p>
    <w:p w14:paraId="3C8DC5C4" w14:textId="77777777" w:rsidR="008C5520" w:rsidRDefault="008C5520" w:rsidP="008C5520">
      <w:pPr>
        <w:pStyle w:val="BlockText"/>
        <w:ind w:left="0" w:right="0" w:firstLine="0"/>
        <w:rPr>
          <w:szCs w:val="22"/>
        </w:rPr>
      </w:pPr>
    </w:p>
    <w:p w14:paraId="25E8CCD1" w14:textId="77777777" w:rsidR="008C5520" w:rsidRPr="00D30B06" w:rsidRDefault="008C5520" w:rsidP="008C5520">
      <w:pPr>
        <w:tabs>
          <w:tab w:val="left" w:pos="90"/>
        </w:tabs>
        <w:jc w:val="left"/>
        <w:rPr>
          <w:sz w:val="22"/>
        </w:rPr>
      </w:pPr>
      <w:r w:rsidRPr="00D30B06">
        <w:rPr>
          <w:sz w:val="22"/>
        </w:rPr>
        <w:t>MOTION TO CLOSE</w:t>
      </w:r>
    </w:p>
    <w:p w14:paraId="6F0634E1" w14:textId="77777777" w:rsidR="008C5520" w:rsidRPr="00D30B06" w:rsidRDefault="008C5520" w:rsidP="008C5520">
      <w:pPr>
        <w:tabs>
          <w:tab w:val="left" w:pos="90"/>
        </w:tabs>
        <w:jc w:val="left"/>
        <w:rPr>
          <w:sz w:val="22"/>
        </w:rPr>
      </w:pPr>
      <w:r w:rsidRPr="00D30B06">
        <w:rPr>
          <w:sz w:val="22"/>
        </w:rPr>
        <w:t>PUBLIC PORTION:</w:t>
      </w:r>
      <w:r>
        <w:rPr>
          <w:sz w:val="22"/>
        </w:rPr>
        <w:tab/>
      </w:r>
      <w:r>
        <w:rPr>
          <w:sz w:val="22"/>
        </w:rPr>
        <w:tab/>
      </w:r>
      <w:r>
        <w:rPr>
          <w:sz w:val="22"/>
        </w:rPr>
        <w:tab/>
      </w:r>
      <w:r>
        <w:rPr>
          <w:sz w:val="22"/>
        </w:rPr>
        <w:tab/>
      </w:r>
      <w:r w:rsidRPr="00D30B06">
        <w:rPr>
          <w:sz w:val="22"/>
        </w:rPr>
        <w:t>AYES:</w:t>
      </w:r>
    </w:p>
    <w:p w14:paraId="5C279C77" w14:textId="77777777" w:rsidR="008C5520" w:rsidRDefault="008C5520" w:rsidP="008C5520">
      <w:pPr>
        <w:pStyle w:val="BlockText"/>
        <w:ind w:left="0" w:right="0" w:firstLine="0"/>
        <w:rPr>
          <w:b w:val="0"/>
        </w:rPr>
      </w:pPr>
      <w:r w:rsidRPr="00F03927">
        <w:rPr>
          <w:b w:val="0"/>
        </w:rPr>
        <w:t>SECONDED:</w:t>
      </w:r>
      <w:r w:rsidRPr="00F03927">
        <w:rPr>
          <w:b w:val="0"/>
        </w:rPr>
        <w:tab/>
      </w:r>
      <w:r w:rsidRPr="00F03927">
        <w:rPr>
          <w:b w:val="0"/>
        </w:rPr>
        <w:tab/>
      </w:r>
      <w:r w:rsidRPr="00F03927">
        <w:rPr>
          <w:b w:val="0"/>
        </w:rPr>
        <w:tab/>
      </w:r>
      <w:r w:rsidRPr="00F03927">
        <w:rPr>
          <w:b w:val="0"/>
        </w:rPr>
        <w:tab/>
      </w:r>
      <w:r w:rsidRPr="00F03927">
        <w:rPr>
          <w:b w:val="0"/>
        </w:rPr>
        <w:tab/>
        <w:t>NAYS</w:t>
      </w:r>
      <w:r>
        <w:rPr>
          <w:b w:val="0"/>
        </w:rPr>
        <w:t>:</w:t>
      </w:r>
    </w:p>
    <w:p w14:paraId="1BD02C72" w14:textId="7C650B85" w:rsidR="008C5520" w:rsidRDefault="008C5520" w:rsidP="008C5520">
      <w:pPr>
        <w:jc w:val="left"/>
      </w:pPr>
    </w:p>
    <w:p w14:paraId="4B77DE4F" w14:textId="5098533E" w:rsidR="008C5520" w:rsidRDefault="008C5520" w:rsidP="008C5520">
      <w:pPr>
        <w:jc w:val="left"/>
      </w:pPr>
    </w:p>
    <w:p w14:paraId="20CFFE1D" w14:textId="52C6E7E4" w:rsidR="0022326F" w:rsidRDefault="0022326F" w:rsidP="0022326F">
      <w:pPr>
        <w:ind w:left="3600" w:hanging="3600"/>
        <w:jc w:val="left"/>
        <w:rPr>
          <w:sz w:val="22"/>
        </w:rPr>
      </w:pPr>
      <w:r>
        <w:rPr>
          <w:sz w:val="22"/>
        </w:rPr>
        <w:lastRenderedPageBreak/>
        <w:t>RESOLUTION NO. 148-18</w:t>
      </w:r>
      <w:r>
        <w:rPr>
          <w:sz w:val="22"/>
        </w:rPr>
        <w:tab/>
        <w:t>TAX COLLECTOR</w:t>
      </w:r>
    </w:p>
    <w:p w14:paraId="33BAE69A" w14:textId="242D7472" w:rsidR="00AB4DFF" w:rsidRDefault="00AB4DFF" w:rsidP="0022326F">
      <w:pPr>
        <w:ind w:left="3600" w:hanging="3600"/>
        <w:jc w:val="left"/>
        <w:rPr>
          <w:sz w:val="22"/>
        </w:rPr>
      </w:pPr>
    </w:p>
    <w:p w14:paraId="7ED8EC5D" w14:textId="631BDA91" w:rsidR="00AB4DFF" w:rsidRDefault="00AB4DFF" w:rsidP="0022326F">
      <w:pPr>
        <w:ind w:left="3600" w:hanging="3600"/>
        <w:jc w:val="left"/>
        <w:rPr>
          <w:sz w:val="22"/>
        </w:rPr>
      </w:pPr>
      <w:r>
        <w:rPr>
          <w:sz w:val="22"/>
        </w:rPr>
        <w:t>RESOLUTION NO. 149-18</w:t>
      </w:r>
      <w:r>
        <w:rPr>
          <w:sz w:val="22"/>
        </w:rPr>
        <w:tab/>
        <w:t>APPROVING A MUTUAL AID AGRE</w:t>
      </w:r>
      <w:r w:rsidR="003D658B">
        <w:rPr>
          <w:sz w:val="22"/>
        </w:rPr>
        <w:t>E</w:t>
      </w:r>
      <w:r>
        <w:rPr>
          <w:sz w:val="22"/>
        </w:rPr>
        <w:t xml:space="preserve">MENT BETWEEN VOORHEES TOWNSHIP AND EVESHAM TOWNSHIP </w:t>
      </w:r>
    </w:p>
    <w:p w14:paraId="77F3ADB5" w14:textId="5A5BDE81" w:rsidR="00AB4DFF" w:rsidRDefault="00AB4DFF" w:rsidP="0022326F">
      <w:pPr>
        <w:ind w:left="3600" w:hanging="3600"/>
        <w:jc w:val="left"/>
        <w:rPr>
          <w:sz w:val="22"/>
        </w:rPr>
      </w:pPr>
    </w:p>
    <w:p w14:paraId="1173EE7B" w14:textId="07EFFAEC" w:rsidR="00AB4DFF" w:rsidRDefault="00AB4DFF" w:rsidP="0022326F">
      <w:pPr>
        <w:ind w:left="3600" w:hanging="3600"/>
        <w:jc w:val="left"/>
        <w:rPr>
          <w:sz w:val="22"/>
        </w:rPr>
      </w:pPr>
      <w:r>
        <w:rPr>
          <w:sz w:val="22"/>
        </w:rPr>
        <w:t>RESOLUTION NO. 150-18</w:t>
      </w:r>
      <w:r>
        <w:rPr>
          <w:sz w:val="22"/>
        </w:rPr>
        <w:tab/>
        <w:t>AUTHORIZING USE OF THE FY 2017 NJDOT SAFE STREETS TO TRANSIT BURNT MILL ROAD SIDEWALK IMPROVEMENT PROJECT AND FY 2018 NJDOT SAFE STREETS TO TRANSIT EVESHAM ROAD SIDEWALK IMPROVEMENT PROJECT – PHASE 1 UNDER A SINGLE CONSTRUCTION CONTRACT IDENTIFIED AS THE 2018 VOORHEES TOWNSHIP PEDESTRIAN IMPROVEMENT PROGRAM</w:t>
      </w:r>
    </w:p>
    <w:p w14:paraId="1C79E9A8" w14:textId="0C05952C" w:rsidR="009015EC" w:rsidRDefault="009015EC" w:rsidP="0022326F">
      <w:pPr>
        <w:ind w:left="3600" w:hanging="3600"/>
        <w:jc w:val="left"/>
        <w:rPr>
          <w:sz w:val="22"/>
        </w:rPr>
      </w:pPr>
    </w:p>
    <w:p w14:paraId="4D3862DE" w14:textId="07EB2DE2" w:rsidR="009015EC" w:rsidRDefault="009015EC" w:rsidP="0022326F">
      <w:pPr>
        <w:ind w:left="3600" w:hanging="3600"/>
        <w:jc w:val="left"/>
        <w:rPr>
          <w:sz w:val="22"/>
        </w:rPr>
      </w:pPr>
      <w:r>
        <w:rPr>
          <w:sz w:val="22"/>
        </w:rPr>
        <w:t>RESOLUTION NO. 151-18</w:t>
      </w:r>
      <w:r>
        <w:rPr>
          <w:sz w:val="22"/>
        </w:rPr>
        <w:tab/>
      </w:r>
      <w:r w:rsidR="00023190">
        <w:rPr>
          <w:sz w:val="22"/>
        </w:rPr>
        <w:t>ACCEPTING AND APPROVING A PROPOSAL FROM CME ASSOCIATES AFFORDABLE HOUSING SERVICES</w:t>
      </w:r>
    </w:p>
    <w:p w14:paraId="3A405044" w14:textId="505405C9" w:rsidR="00AB4DFF" w:rsidRDefault="00AB4DFF" w:rsidP="0022326F">
      <w:pPr>
        <w:ind w:left="3600" w:hanging="3600"/>
        <w:jc w:val="left"/>
        <w:rPr>
          <w:sz w:val="22"/>
        </w:rPr>
      </w:pPr>
    </w:p>
    <w:p w14:paraId="426EDBFE" w14:textId="7D49813D" w:rsidR="00AB4DFF" w:rsidRDefault="00AB4DFF" w:rsidP="0022326F">
      <w:pPr>
        <w:ind w:left="3600" w:hanging="3600"/>
        <w:jc w:val="left"/>
        <w:rPr>
          <w:sz w:val="22"/>
        </w:rPr>
      </w:pPr>
      <w:r>
        <w:rPr>
          <w:sz w:val="22"/>
        </w:rPr>
        <w:t>RESOLUTION NO. 15</w:t>
      </w:r>
      <w:r w:rsidR="009015EC">
        <w:rPr>
          <w:sz w:val="22"/>
        </w:rPr>
        <w:t>2</w:t>
      </w:r>
      <w:r>
        <w:rPr>
          <w:sz w:val="22"/>
        </w:rPr>
        <w:t>-18</w:t>
      </w:r>
      <w:r>
        <w:rPr>
          <w:sz w:val="22"/>
        </w:rPr>
        <w:tab/>
      </w:r>
      <w:r w:rsidR="005367F3">
        <w:rPr>
          <w:sz w:val="22"/>
        </w:rPr>
        <w:t xml:space="preserve">APPROVING THE HIRING OF </w:t>
      </w:r>
      <w:r w:rsidR="003D658B">
        <w:rPr>
          <w:sz w:val="22"/>
        </w:rPr>
        <w:t>FOUR PART TIME EMERGENCY MEDICAL TECHNICIANS</w:t>
      </w:r>
    </w:p>
    <w:p w14:paraId="6413CB3D" w14:textId="6668C77D" w:rsidR="003D658B" w:rsidRDefault="003D658B" w:rsidP="0022326F">
      <w:pPr>
        <w:ind w:left="3600" w:hanging="3600"/>
        <w:jc w:val="left"/>
        <w:rPr>
          <w:sz w:val="22"/>
        </w:rPr>
      </w:pPr>
    </w:p>
    <w:p w14:paraId="1A70E522" w14:textId="66546ACF" w:rsidR="0022326F" w:rsidRPr="0022326F" w:rsidRDefault="0022326F" w:rsidP="0022326F">
      <w:pPr>
        <w:ind w:left="3600" w:hanging="3600"/>
        <w:jc w:val="left"/>
        <w:rPr>
          <w:sz w:val="22"/>
        </w:rPr>
      </w:pPr>
      <w:r w:rsidRPr="0022326F">
        <w:rPr>
          <w:sz w:val="22"/>
        </w:rPr>
        <w:t xml:space="preserve">RESOLUTION NO. </w:t>
      </w:r>
      <w:r w:rsidRPr="0022326F">
        <w:rPr>
          <w:sz w:val="22"/>
        </w:rPr>
        <w:tab/>
        <w:t>EXECUTIVE SESSION</w:t>
      </w:r>
    </w:p>
    <w:p w14:paraId="7812FB7A" w14:textId="77777777" w:rsidR="0022326F" w:rsidRPr="0022326F" w:rsidRDefault="0022326F" w:rsidP="0022326F">
      <w:pPr>
        <w:ind w:left="3600" w:hanging="3600"/>
        <w:jc w:val="left"/>
        <w:rPr>
          <w:sz w:val="22"/>
        </w:rPr>
      </w:pPr>
    </w:p>
    <w:p w14:paraId="0B466505" w14:textId="77777777" w:rsidR="0022326F" w:rsidRPr="0022326F" w:rsidRDefault="0022326F" w:rsidP="0022326F">
      <w:pPr>
        <w:ind w:left="3600" w:hanging="3600"/>
        <w:jc w:val="left"/>
        <w:rPr>
          <w:sz w:val="22"/>
        </w:rPr>
      </w:pPr>
    </w:p>
    <w:p w14:paraId="1B702818" w14:textId="6BE02ACE" w:rsidR="0022326F" w:rsidRPr="0022326F" w:rsidRDefault="0022326F" w:rsidP="00AB4DFF">
      <w:pPr>
        <w:tabs>
          <w:tab w:val="left" w:pos="-720"/>
          <w:tab w:val="left" w:pos="0"/>
          <w:tab w:val="left" w:pos="720"/>
        </w:tabs>
        <w:suppressAutoHyphens/>
        <w:jc w:val="left"/>
        <w:rPr>
          <w:rFonts w:eastAsia="Times New Roman"/>
          <w:spacing w:val="-2"/>
          <w:sz w:val="22"/>
        </w:rPr>
      </w:pPr>
      <w:r w:rsidRPr="0022326F">
        <w:rPr>
          <w:rFonts w:eastAsia="Times New Roman"/>
          <w:spacing w:val="-2"/>
          <w:sz w:val="22"/>
        </w:rPr>
        <w:t xml:space="preserve">REGISTRAR’S REPROT FOR </w:t>
      </w:r>
      <w:r w:rsidR="00AB4DFF">
        <w:rPr>
          <w:rFonts w:eastAsia="Times New Roman"/>
          <w:spacing w:val="-2"/>
          <w:sz w:val="22"/>
        </w:rPr>
        <w:t>APRIL</w:t>
      </w:r>
      <w:r w:rsidRPr="0022326F">
        <w:rPr>
          <w:rFonts w:eastAsia="Times New Roman"/>
          <w:spacing w:val="-2"/>
          <w:sz w:val="22"/>
        </w:rPr>
        <w:t xml:space="preserve"> 2018</w:t>
      </w:r>
    </w:p>
    <w:p w14:paraId="75C8762A" w14:textId="558BBBD6" w:rsidR="0022326F" w:rsidRPr="0022326F" w:rsidRDefault="0022326F" w:rsidP="00AB4DFF">
      <w:pPr>
        <w:tabs>
          <w:tab w:val="left" w:pos="-720"/>
          <w:tab w:val="left" w:pos="0"/>
          <w:tab w:val="left" w:pos="720"/>
        </w:tabs>
        <w:suppressAutoHyphens/>
        <w:jc w:val="left"/>
        <w:rPr>
          <w:rFonts w:eastAsia="Times New Roman"/>
          <w:spacing w:val="-2"/>
          <w:sz w:val="22"/>
        </w:rPr>
      </w:pPr>
      <w:r w:rsidRPr="0022326F">
        <w:rPr>
          <w:rFonts w:eastAsia="Times New Roman"/>
          <w:spacing w:val="-2"/>
          <w:sz w:val="22"/>
        </w:rPr>
        <w:t xml:space="preserve">MINUTES </w:t>
      </w:r>
      <w:r w:rsidR="009015EC">
        <w:rPr>
          <w:rFonts w:eastAsia="Times New Roman"/>
          <w:spacing w:val="-2"/>
          <w:sz w:val="22"/>
        </w:rPr>
        <w:t>FROM THE MEETING OF</w:t>
      </w:r>
      <w:r w:rsidRPr="0022326F">
        <w:rPr>
          <w:rFonts w:eastAsia="Times New Roman"/>
          <w:spacing w:val="-2"/>
          <w:sz w:val="22"/>
        </w:rPr>
        <w:t xml:space="preserve"> </w:t>
      </w:r>
      <w:r w:rsidR="00AB4DFF">
        <w:rPr>
          <w:rFonts w:eastAsia="Times New Roman"/>
          <w:spacing w:val="-2"/>
          <w:sz w:val="22"/>
        </w:rPr>
        <w:t>MAY 14</w:t>
      </w:r>
      <w:r w:rsidRPr="0022326F">
        <w:rPr>
          <w:rFonts w:eastAsia="Times New Roman"/>
          <w:spacing w:val="-2"/>
          <w:sz w:val="22"/>
        </w:rPr>
        <w:t>, 2018</w:t>
      </w:r>
    </w:p>
    <w:p w14:paraId="266A2E2F" w14:textId="30C4855B" w:rsidR="0022326F" w:rsidRPr="0022326F" w:rsidRDefault="0022326F" w:rsidP="00AB4DFF">
      <w:pPr>
        <w:tabs>
          <w:tab w:val="left" w:pos="-720"/>
          <w:tab w:val="left" w:pos="0"/>
          <w:tab w:val="left" w:pos="720"/>
        </w:tabs>
        <w:suppressAutoHyphens/>
        <w:jc w:val="left"/>
        <w:rPr>
          <w:rFonts w:eastAsia="Times New Roman"/>
          <w:spacing w:val="-2"/>
          <w:sz w:val="22"/>
        </w:rPr>
      </w:pPr>
      <w:r w:rsidRPr="0022326F">
        <w:rPr>
          <w:rFonts w:eastAsia="Times New Roman"/>
          <w:spacing w:val="-2"/>
          <w:sz w:val="22"/>
        </w:rPr>
        <w:t xml:space="preserve">BILLS POSTED FOR MAY </w:t>
      </w:r>
      <w:r>
        <w:rPr>
          <w:rFonts w:eastAsia="Times New Roman"/>
          <w:spacing w:val="-2"/>
          <w:sz w:val="22"/>
        </w:rPr>
        <w:t>29</w:t>
      </w:r>
      <w:r w:rsidRPr="0022326F">
        <w:rPr>
          <w:rFonts w:eastAsia="Times New Roman"/>
          <w:spacing w:val="-2"/>
          <w:sz w:val="22"/>
        </w:rPr>
        <w:t>, 2018</w:t>
      </w:r>
    </w:p>
    <w:p w14:paraId="402F0760" w14:textId="77777777" w:rsidR="0022326F" w:rsidRPr="0022326F" w:rsidRDefault="0022326F" w:rsidP="00AB4DFF">
      <w:pPr>
        <w:tabs>
          <w:tab w:val="left" w:pos="-720"/>
          <w:tab w:val="left" w:pos="0"/>
          <w:tab w:val="left" w:pos="720"/>
        </w:tabs>
        <w:suppressAutoHyphens/>
        <w:jc w:val="left"/>
        <w:rPr>
          <w:rFonts w:eastAsia="Times New Roman"/>
          <w:spacing w:val="-2"/>
          <w:sz w:val="22"/>
        </w:rPr>
      </w:pPr>
    </w:p>
    <w:p w14:paraId="673ACB75" w14:textId="77777777" w:rsidR="0022326F" w:rsidRPr="0022326F" w:rsidRDefault="0022326F" w:rsidP="00AB4DFF">
      <w:pPr>
        <w:jc w:val="left"/>
        <w:rPr>
          <w:sz w:val="22"/>
        </w:rPr>
      </w:pPr>
      <w:r w:rsidRPr="0022326F">
        <w:rPr>
          <w:sz w:val="22"/>
        </w:rPr>
        <w:t>COMMENTS FROM COMMITTEE</w:t>
      </w:r>
    </w:p>
    <w:p w14:paraId="559C42AF" w14:textId="79CAB92B" w:rsidR="0022326F" w:rsidRDefault="0022326F" w:rsidP="00AB4DFF">
      <w:pPr>
        <w:jc w:val="left"/>
        <w:rPr>
          <w:sz w:val="22"/>
        </w:rPr>
      </w:pPr>
      <w:r w:rsidRPr="0022326F">
        <w:rPr>
          <w:sz w:val="22"/>
        </w:rPr>
        <w:t>COMMENTS FROM THE PUBLIC</w:t>
      </w:r>
    </w:p>
    <w:p w14:paraId="712EB2A9" w14:textId="2788E9F8" w:rsidR="0022326F" w:rsidRDefault="0022326F" w:rsidP="00AB4DFF">
      <w:pPr>
        <w:jc w:val="left"/>
        <w:rPr>
          <w:sz w:val="22"/>
        </w:rPr>
      </w:pPr>
    </w:p>
    <w:p w14:paraId="4A848A36" w14:textId="4433CBD9" w:rsidR="0022326F" w:rsidRPr="0022326F" w:rsidRDefault="0022326F" w:rsidP="00AB4DFF">
      <w:pPr>
        <w:jc w:val="left"/>
        <w:rPr>
          <w:sz w:val="22"/>
        </w:rPr>
      </w:pPr>
      <w:r>
        <w:rPr>
          <w:sz w:val="22"/>
        </w:rPr>
        <w:t>PROCLAMATION TO OBSERVE NATIONAL GUN VIOLENCE AWARENESS DAY</w:t>
      </w:r>
    </w:p>
    <w:p w14:paraId="66B72517" w14:textId="77777777" w:rsidR="0022326F" w:rsidRPr="0022326F" w:rsidRDefault="0022326F" w:rsidP="00AB4DFF">
      <w:pPr>
        <w:jc w:val="left"/>
        <w:rPr>
          <w:sz w:val="22"/>
        </w:rPr>
      </w:pPr>
    </w:p>
    <w:p w14:paraId="1B16C451" w14:textId="77777777" w:rsidR="0022326F" w:rsidRPr="0022326F" w:rsidRDefault="0022326F" w:rsidP="00AB4DFF">
      <w:pPr>
        <w:jc w:val="left"/>
        <w:rPr>
          <w:sz w:val="22"/>
        </w:rPr>
      </w:pPr>
      <w:r w:rsidRPr="0022326F">
        <w:rPr>
          <w:sz w:val="22"/>
        </w:rPr>
        <w:t>ADJOURNMENT</w:t>
      </w:r>
    </w:p>
    <w:p w14:paraId="7EBE437E" w14:textId="19EA9231" w:rsidR="008C5520" w:rsidRDefault="008C5520" w:rsidP="008C5520">
      <w:pPr>
        <w:jc w:val="left"/>
      </w:pPr>
    </w:p>
    <w:p w14:paraId="56F73173" w14:textId="6430E5D6" w:rsidR="008A235E" w:rsidRDefault="008A235E">
      <w:pPr>
        <w:spacing w:after="160" w:line="259" w:lineRule="auto"/>
        <w:jc w:val="left"/>
      </w:pPr>
      <w:r>
        <w:br w:type="page"/>
      </w:r>
    </w:p>
    <w:p w14:paraId="272F108F" w14:textId="77777777" w:rsidR="008A235E" w:rsidRPr="008A235E" w:rsidRDefault="008A235E" w:rsidP="008A235E">
      <w:pPr>
        <w:ind w:left="3600" w:hanging="3600"/>
        <w:jc w:val="left"/>
        <w:rPr>
          <w:rFonts w:eastAsia="Times New Roman"/>
          <w:b/>
          <w:bCs/>
          <w:spacing w:val="-3"/>
          <w:sz w:val="22"/>
        </w:rPr>
      </w:pPr>
      <w:r w:rsidRPr="008A235E">
        <w:rPr>
          <w:b/>
          <w:sz w:val="22"/>
        </w:rPr>
        <w:t>O</w:t>
      </w:r>
      <w:r w:rsidRPr="008A235E">
        <w:rPr>
          <w:rFonts w:eastAsia="Times New Roman"/>
          <w:b/>
          <w:bCs/>
          <w:spacing w:val="-3"/>
          <w:sz w:val="22"/>
        </w:rPr>
        <w:t>RDINANCE NO.</w:t>
      </w:r>
    </w:p>
    <w:p w14:paraId="539B0641" w14:textId="77777777" w:rsidR="008A235E" w:rsidRPr="008A235E" w:rsidRDefault="008A235E" w:rsidP="008A235E">
      <w:pPr>
        <w:widowControl w:val="0"/>
        <w:suppressAutoHyphens/>
        <w:autoSpaceDE w:val="0"/>
        <w:autoSpaceDN w:val="0"/>
        <w:adjustRightInd w:val="0"/>
        <w:spacing w:line="240" w:lineRule="atLeast"/>
        <w:jc w:val="both"/>
        <w:rPr>
          <w:rFonts w:eastAsia="Times New Roman"/>
          <w:b/>
          <w:bCs/>
          <w:spacing w:val="-3"/>
          <w:sz w:val="22"/>
        </w:rPr>
      </w:pPr>
    </w:p>
    <w:p w14:paraId="7D4BD050" w14:textId="77777777" w:rsidR="008A235E" w:rsidRPr="008A235E" w:rsidRDefault="008A235E" w:rsidP="008A235E">
      <w:pPr>
        <w:widowControl w:val="0"/>
        <w:suppressAutoHyphens/>
        <w:autoSpaceDE w:val="0"/>
        <w:autoSpaceDN w:val="0"/>
        <w:adjustRightInd w:val="0"/>
        <w:spacing w:line="240" w:lineRule="atLeast"/>
        <w:jc w:val="both"/>
        <w:rPr>
          <w:rFonts w:eastAsia="Times New Roman"/>
          <w:b/>
          <w:bCs/>
          <w:spacing w:val="-3"/>
          <w:sz w:val="22"/>
        </w:rPr>
      </w:pPr>
    </w:p>
    <w:p w14:paraId="6083920F" w14:textId="77777777" w:rsidR="008A235E" w:rsidRPr="008A235E" w:rsidRDefault="008A235E" w:rsidP="008A235E">
      <w:pPr>
        <w:widowControl w:val="0"/>
        <w:suppressAutoHyphens/>
        <w:autoSpaceDE w:val="0"/>
        <w:autoSpaceDN w:val="0"/>
        <w:adjustRightInd w:val="0"/>
        <w:spacing w:line="240" w:lineRule="atLeast"/>
        <w:rPr>
          <w:rFonts w:eastAsia="Times New Roman"/>
          <w:b/>
          <w:bCs/>
          <w:sz w:val="22"/>
        </w:rPr>
      </w:pPr>
      <w:r w:rsidRPr="008A235E">
        <w:rPr>
          <w:rFonts w:eastAsia="Times New Roman"/>
          <w:b/>
          <w:bCs/>
          <w:spacing w:val="-3"/>
          <w:sz w:val="22"/>
        </w:rPr>
        <w:fldChar w:fldCharType="begin"/>
      </w:r>
      <w:r w:rsidRPr="008A235E">
        <w:rPr>
          <w:rFonts w:eastAsia="Times New Roman"/>
          <w:b/>
          <w:bCs/>
          <w:spacing w:val="-3"/>
          <w:sz w:val="22"/>
        </w:rPr>
        <w:instrText xml:space="preserve">PRIVATE </w:instrText>
      </w:r>
      <w:r w:rsidRPr="008A235E">
        <w:rPr>
          <w:rFonts w:eastAsia="Times New Roman"/>
          <w:b/>
          <w:bCs/>
          <w:spacing w:val="-3"/>
          <w:sz w:val="22"/>
        </w:rPr>
        <w:fldChar w:fldCharType="end"/>
      </w:r>
      <w:r w:rsidRPr="008A235E">
        <w:rPr>
          <w:rFonts w:eastAsia="Times New Roman"/>
          <w:b/>
          <w:bCs/>
          <w:sz w:val="22"/>
        </w:rPr>
        <w:t xml:space="preserve">AN ORDINANCE TERMINATING, EXTINGUISHING, VACATING AND RELEASING A 10-FOOT-WIDE SEWER AND DRAINAGE EASEMENT LOCATED WITHIN A VACATED PORTION OF EIGHTH AVENUE AND NINTH AVENUE, IN THE TOWNSHIP OF VOORHEES, COUNTY OF CAMDEN AND STATE OF NEW JERSEY </w:t>
      </w:r>
    </w:p>
    <w:p w14:paraId="3287332D" w14:textId="77777777" w:rsidR="008A235E" w:rsidRPr="008A235E" w:rsidRDefault="008A235E" w:rsidP="008A235E">
      <w:pPr>
        <w:widowControl w:val="0"/>
        <w:suppressAutoHyphens/>
        <w:autoSpaceDE w:val="0"/>
        <w:autoSpaceDN w:val="0"/>
        <w:adjustRightInd w:val="0"/>
        <w:spacing w:line="240" w:lineRule="atLeast"/>
        <w:rPr>
          <w:rFonts w:eastAsia="Times New Roman"/>
          <w:b/>
          <w:bCs/>
          <w:sz w:val="22"/>
        </w:rPr>
      </w:pPr>
    </w:p>
    <w:p w14:paraId="07C30424" w14:textId="77777777" w:rsidR="008A235E" w:rsidRPr="008A235E" w:rsidRDefault="008A235E" w:rsidP="008A235E">
      <w:pPr>
        <w:widowControl w:val="0"/>
        <w:suppressAutoHyphens/>
        <w:autoSpaceDE w:val="0"/>
        <w:autoSpaceDN w:val="0"/>
        <w:adjustRightInd w:val="0"/>
        <w:spacing w:line="240" w:lineRule="atLeast"/>
        <w:rPr>
          <w:rFonts w:eastAsia="Times New Roman"/>
          <w:b/>
          <w:bCs/>
          <w:spacing w:val="-3"/>
          <w:sz w:val="22"/>
        </w:rPr>
      </w:pPr>
    </w:p>
    <w:p w14:paraId="5F8294CB" w14:textId="77777777" w:rsidR="008A235E" w:rsidRPr="008A235E" w:rsidRDefault="008A235E" w:rsidP="008A235E">
      <w:pPr>
        <w:widowControl w:val="0"/>
        <w:autoSpaceDE w:val="0"/>
        <w:autoSpaceDN w:val="0"/>
        <w:adjustRightInd w:val="0"/>
        <w:spacing w:line="360" w:lineRule="auto"/>
        <w:ind w:firstLine="720"/>
        <w:jc w:val="both"/>
        <w:rPr>
          <w:rFonts w:eastAsia="Times New Roman"/>
          <w:spacing w:val="-3"/>
          <w:sz w:val="22"/>
        </w:rPr>
      </w:pPr>
      <w:r w:rsidRPr="008A235E">
        <w:rPr>
          <w:rFonts w:eastAsia="Times New Roman"/>
          <w:b/>
          <w:bCs/>
          <w:spacing w:val="-3"/>
          <w:sz w:val="22"/>
        </w:rPr>
        <w:t>WHEREAS</w:t>
      </w:r>
      <w:r w:rsidRPr="008A235E">
        <w:rPr>
          <w:rFonts w:eastAsia="Times New Roman"/>
          <w:spacing w:val="-3"/>
          <w:sz w:val="22"/>
        </w:rPr>
        <w:t xml:space="preserve">, the Township Committee of the Township of Voorhees, County of Camden, adopted an Ordinance entitled “AN ORDINANCE PROVIDING FOR THE VACATION OF PUBLIC RIGHTS OF A PORTION OF EIGHTH AVENUE, AND A PORTION OF NINTH AVENUE, SITUATE IN THE TOWNSHIP OF VOORHEES, COUNTY OF CAMDEN, AND STATE OF NEW JERSEY, BUT RESERVING A 10 FEET EASEMENT FOR DRAINAGE AND SEWER LINES TO THE TOWNSHIP OF VOORHEES” on April 27, 1960, which retained a 10-foot-wide easement for sewer and drainage from  certain vacated roadways set forth therein; and </w:t>
      </w:r>
    </w:p>
    <w:p w14:paraId="2F932709" w14:textId="77777777" w:rsidR="008A235E" w:rsidRPr="008A235E" w:rsidRDefault="008A235E" w:rsidP="008A235E">
      <w:pPr>
        <w:widowControl w:val="0"/>
        <w:autoSpaceDE w:val="0"/>
        <w:autoSpaceDN w:val="0"/>
        <w:adjustRightInd w:val="0"/>
        <w:spacing w:line="360" w:lineRule="auto"/>
        <w:ind w:firstLine="720"/>
        <w:jc w:val="both"/>
        <w:rPr>
          <w:rFonts w:eastAsia="Times New Roman"/>
          <w:spacing w:val="-3"/>
          <w:sz w:val="22"/>
        </w:rPr>
      </w:pPr>
      <w:r w:rsidRPr="008A235E">
        <w:rPr>
          <w:rFonts w:eastAsia="Times New Roman"/>
          <w:b/>
          <w:spacing w:val="-3"/>
          <w:sz w:val="22"/>
        </w:rPr>
        <w:t>WHEREAS</w:t>
      </w:r>
      <w:r w:rsidRPr="008A235E">
        <w:rPr>
          <w:rFonts w:eastAsia="Times New Roman"/>
          <w:spacing w:val="-3"/>
          <w:sz w:val="22"/>
        </w:rPr>
        <w:t xml:space="preserve">, the </w:t>
      </w:r>
      <w:proofErr w:type="gramStart"/>
      <w:r w:rsidRPr="008A235E">
        <w:rPr>
          <w:rFonts w:eastAsia="Times New Roman"/>
          <w:spacing w:val="-3"/>
          <w:sz w:val="22"/>
        </w:rPr>
        <w:t>aforementioned Ordinance</w:t>
      </w:r>
      <w:proofErr w:type="gramEnd"/>
      <w:r w:rsidRPr="008A235E">
        <w:rPr>
          <w:rFonts w:eastAsia="Times New Roman"/>
          <w:spacing w:val="-3"/>
          <w:sz w:val="22"/>
        </w:rPr>
        <w:t xml:space="preserve"> vacated a portion of roads known as Eighth Avenue (50 feet wide) and Ninth Avenue (50 feet wide) extending from the southerly line of Lafayette Avenue, southward for a distance of 480.00 feet to the northerly line of Lafayette Avenue, as shown on Plan of Lots of John W. Hampton, filed; reserving said 10’ easement for the purpose of sewer and drainage. </w:t>
      </w:r>
    </w:p>
    <w:p w14:paraId="3B4D3E57" w14:textId="77777777" w:rsidR="008A235E" w:rsidRPr="008A235E" w:rsidRDefault="008A235E" w:rsidP="008A235E">
      <w:pPr>
        <w:widowControl w:val="0"/>
        <w:autoSpaceDE w:val="0"/>
        <w:autoSpaceDN w:val="0"/>
        <w:adjustRightInd w:val="0"/>
        <w:spacing w:line="360" w:lineRule="auto"/>
        <w:ind w:firstLine="720"/>
        <w:jc w:val="both"/>
        <w:rPr>
          <w:rFonts w:eastAsia="Times New Roman"/>
          <w:spacing w:val="-3"/>
          <w:sz w:val="22"/>
        </w:rPr>
      </w:pPr>
      <w:r w:rsidRPr="008A235E">
        <w:rPr>
          <w:rFonts w:eastAsia="Times New Roman"/>
          <w:b/>
          <w:spacing w:val="-3"/>
          <w:sz w:val="22"/>
        </w:rPr>
        <w:t>WHEREAS</w:t>
      </w:r>
      <w:r w:rsidRPr="008A235E">
        <w:rPr>
          <w:rFonts w:eastAsia="Times New Roman"/>
          <w:spacing w:val="-3"/>
          <w:sz w:val="22"/>
        </w:rPr>
        <w:t xml:space="preserve">, Rakesh R. </w:t>
      </w:r>
      <w:proofErr w:type="spellStart"/>
      <w:r w:rsidRPr="008A235E">
        <w:rPr>
          <w:rFonts w:eastAsia="Times New Roman"/>
          <w:spacing w:val="-3"/>
          <w:sz w:val="22"/>
        </w:rPr>
        <w:t>Darji</w:t>
      </w:r>
      <w:proofErr w:type="spellEnd"/>
      <w:r w:rsidRPr="008A235E">
        <w:rPr>
          <w:rFonts w:eastAsia="Times New Roman"/>
          <w:spacing w:val="-3"/>
          <w:sz w:val="22"/>
        </w:rPr>
        <w:t>, PE, CME, PP, CFM, Engineer for the Voorhees Township Planning Board from Environmental Resolutions, Inc., upon the concurrence of the Elaine Powell, Voorhees Township Zoning Officer, have examined the easement area and determined that the referenced easement is no longer needed or necessary.</w:t>
      </w:r>
    </w:p>
    <w:p w14:paraId="1D5D60AE" w14:textId="77777777" w:rsidR="008A235E" w:rsidRPr="008A235E" w:rsidRDefault="008A235E" w:rsidP="008A235E">
      <w:pPr>
        <w:widowControl w:val="0"/>
        <w:autoSpaceDE w:val="0"/>
        <w:autoSpaceDN w:val="0"/>
        <w:adjustRightInd w:val="0"/>
        <w:spacing w:line="360" w:lineRule="auto"/>
        <w:ind w:firstLine="720"/>
        <w:jc w:val="both"/>
        <w:rPr>
          <w:rFonts w:eastAsia="Times New Roman"/>
          <w:spacing w:val="-3"/>
          <w:sz w:val="22"/>
        </w:rPr>
      </w:pPr>
      <w:r w:rsidRPr="008A235E">
        <w:rPr>
          <w:rFonts w:eastAsia="Times New Roman"/>
          <w:spacing w:val="-3"/>
          <w:sz w:val="22"/>
        </w:rPr>
        <w:t xml:space="preserve"> </w:t>
      </w:r>
      <w:r w:rsidRPr="008A235E">
        <w:rPr>
          <w:rFonts w:eastAsia="Times New Roman"/>
          <w:b/>
          <w:bCs/>
          <w:spacing w:val="-3"/>
          <w:sz w:val="22"/>
        </w:rPr>
        <w:t>NOW, THEREFORE, BE IT ORDAINED</w:t>
      </w:r>
      <w:r w:rsidRPr="008A235E">
        <w:rPr>
          <w:rFonts w:eastAsia="Times New Roman"/>
          <w:spacing w:val="-3"/>
          <w:sz w:val="22"/>
        </w:rPr>
        <w:t xml:space="preserve"> by the Mayor and Township Committee of the Township of Voorhees, County of Camden, State of New Jersey, as follows:</w:t>
      </w:r>
    </w:p>
    <w:p w14:paraId="2252BB38" w14:textId="77777777" w:rsidR="008A235E" w:rsidRPr="008A235E" w:rsidRDefault="008A235E" w:rsidP="008A235E">
      <w:pPr>
        <w:widowControl w:val="0"/>
        <w:autoSpaceDE w:val="0"/>
        <w:autoSpaceDN w:val="0"/>
        <w:adjustRightInd w:val="0"/>
        <w:spacing w:line="360" w:lineRule="auto"/>
        <w:ind w:firstLine="720"/>
        <w:jc w:val="both"/>
        <w:rPr>
          <w:rFonts w:eastAsia="Times New Roman"/>
          <w:spacing w:val="-3"/>
          <w:sz w:val="22"/>
        </w:rPr>
      </w:pPr>
    </w:p>
    <w:p w14:paraId="5AE51C2C" w14:textId="77777777" w:rsidR="008A235E" w:rsidRPr="008A235E" w:rsidRDefault="008A235E" w:rsidP="008A235E">
      <w:pPr>
        <w:widowControl w:val="0"/>
        <w:tabs>
          <w:tab w:val="left" w:pos="-720"/>
        </w:tabs>
        <w:suppressAutoHyphens/>
        <w:autoSpaceDE w:val="0"/>
        <w:autoSpaceDN w:val="0"/>
        <w:adjustRightInd w:val="0"/>
        <w:ind w:left="2160" w:hanging="1440"/>
        <w:jc w:val="both"/>
        <w:rPr>
          <w:rFonts w:eastAsia="Times New Roman"/>
          <w:sz w:val="22"/>
        </w:rPr>
      </w:pPr>
      <w:r w:rsidRPr="008A235E">
        <w:rPr>
          <w:rFonts w:eastAsia="Times New Roman"/>
          <w:b/>
          <w:sz w:val="22"/>
          <w:u w:val="single"/>
        </w:rPr>
        <w:t>Section 1</w:t>
      </w:r>
      <w:r w:rsidRPr="008A235E">
        <w:rPr>
          <w:rFonts w:eastAsia="Times New Roman"/>
          <w:sz w:val="22"/>
        </w:rPr>
        <w:t xml:space="preserve">: </w:t>
      </w:r>
      <w:r w:rsidRPr="008A235E">
        <w:rPr>
          <w:rFonts w:eastAsia="Times New Roman"/>
          <w:sz w:val="22"/>
        </w:rPr>
        <w:tab/>
        <w:t xml:space="preserve">The provisions of the </w:t>
      </w:r>
      <w:r w:rsidRPr="008A235E">
        <w:rPr>
          <w:rFonts w:eastAsia="Times New Roman"/>
          <w:b/>
          <w:sz w:val="22"/>
        </w:rPr>
        <w:t>WHEREAS</w:t>
      </w:r>
      <w:r w:rsidRPr="008A235E">
        <w:rPr>
          <w:rFonts w:eastAsia="Times New Roman"/>
          <w:sz w:val="22"/>
        </w:rPr>
        <w:t xml:space="preserve"> clauses set forth above are incorporated into this Ordinance by reference and made a part hereof.</w:t>
      </w:r>
    </w:p>
    <w:p w14:paraId="2276B31B"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3EC1D499" w14:textId="77777777" w:rsidR="008A235E" w:rsidRPr="008A235E" w:rsidRDefault="008A235E" w:rsidP="008A235E">
      <w:pPr>
        <w:widowControl w:val="0"/>
        <w:tabs>
          <w:tab w:val="left" w:pos="-720"/>
        </w:tabs>
        <w:suppressAutoHyphens/>
        <w:autoSpaceDE w:val="0"/>
        <w:autoSpaceDN w:val="0"/>
        <w:adjustRightInd w:val="0"/>
        <w:ind w:left="2160" w:hanging="1440"/>
        <w:jc w:val="both"/>
        <w:rPr>
          <w:rFonts w:eastAsia="Times New Roman"/>
          <w:sz w:val="22"/>
        </w:rPr>
      </w:pPr>
      <w:r w:rsidRPr="008A235E">
        <w:rPr>
          <w:rFonts w:eastAsia="Times New Roman"/>
          <w:b/>
          <w:sz w:val="22"/>
          <w:u w:val="single"/>
        </w:rPr>
        <w:t>Section 2</w:t>
      </w:r>
      <w:r w:rsidRPr="008A235E">
        <w:rPr>
          <w:rFonts w:eastAsia="Times New Roman"/>
          <w:sz w:val="22"/>
        </w:rPr>
        <w:t xml:space="preserve">: </w:t>
      </w:r>
      <w:r w:rsidRPr="008A235E">
        <w:rPr>
          <w:rFonts w:eastAsia="Times New Roman"/>
          <w:sz w:val="22"/>
        </w:rPr>
        <w:tab/>
        <w:t xml:space="preserve">The Mayor, Deputy Mayor, Township Administrator and/or Township Clerk are hereby authorized to execute </w:t>
      </w:r>
      <w:proofErr w:type="gramStart"/>
      <w:r w:rsidRPr="008A235E">
        <w:rPr>
          <w:rFonts w:eastAsia="Times New Roman"/>
          <w:sz w:val="22"/>
        </w:rPr>
        <w:t>any and all</w:t>
      </w:r>
      <w:proofErr w:type="gramEnd"/>
      <w:r w:rsidRPr="008A235E">
        <w:rPr>
          <w:rFonts w:eastAsia="Times New Roman"/>
          <w:sz w:val="22"/>
        </w:rPr>
        <w:t xml:space="preserve"> documents, including but not limited to documents terminating, extinguishing, vacating and releasing a 10’ foot wide sewer and drainage easement located within a vacation portion of Eighth Avenue and Ninth Avenue, in the Township of Voorhees, County of Camden and State of New Jersey.   </w:t>
      </w:r>
    </w:p>
    <w:p w14:paraId="2D05B77E"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4F5D224E" w14:textId="77777777" w:rsidR="008A235E" w:rsidRPr="008A235E" w:rsidRDefault="008A235E" w:rsidP="008A235E">
      <w:pPr>
        <w:widowControl w:val="0"/>
        <w:tabs>
          <w:tab w:val="left" w:pos="-720"/>
        </w:tabs>
        <w:suppressAutoHyphens/>
        <w:autoSpaceDE w:val="0"/>
        <w:autoSpaceDN w:val="0"/>
        <w:adjustRightInd w:val="0"/>
        <w:ind w:left="2160" w:hanging="1440"/>
        <w:jc w:val="both"/>
        <w:rPr>
          <w:rFonts w:eastAsia="Times New Roman"/>
          <w:sz w:val="22"/>
        </w:rPr>
      </w:pPr>
      <w:r w:rsidRPr="008A235E">
        <w:rPr>
          <w:rFonts w:eastAsia="Times New Roman"/>
          <w:b/>
          <w:sz w:val="22"/>
          <w:u w:val="single"/>
        </w:rPr>
        <w:t>Section 3</w:t>
      </w:r>
      <w:r w:rsidRPr="008A235E">
        <w:rPr>
          <w:rFonts w:eastAsia="Times New Roman"/>
          <w:sz w:val="22"/>
        </w:rPr>
        <w:t xml:space="preserve">: </w:t>
      </w:r>
      <w:r w:rsidRPr="008A235E">
        <w:rPr>
          <w:rFonts w:eastAsia="Times New Roman"/>
          <w:sz w:val="22"/>
        </w:rPr>
        <w:tab/>
        <w:t>All other Ordinances or parts of Ordinances inconsistent with the provisions of this Ordinance are hereby repealed to the extent of such inconsistency.</w:t>
      </w:r>
    </w:p>
    <w:p w14:paraId="42F9F9C1"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0AEF3EC7" w14:textId="77777777" w:rsidR="008A235E" w:rsidRPr="008A235E" w:rsidRDefault="008A235E" w:rsidP="008A235E">
      <w:pPr>
        <w:widowControl w:val="0"/>
        <w:tabs>
          <w:tab w:val="left" w:pos="-720"/>
        </w:tabs>
        <w:suppressAutoHyphens/>
        <w:autoSpaceDE w:val="0"/>
        <w:autoSpaceDN w:val="0"/>
        <w:adjustRightInd w:val="0"/>
        <w:ind w:left="2160" w:hanging="1440"/>
        <w:jc w:val="both"/>
        <w:rPr>
          <w:rFonts w:eastAsia="Times New Roman"/>
          <w:sz w:val="22"/>
        </w:rPr>
      </w:pPr>
      <w:r w:rsidRPr="008A235E">
        <w:rPr>
          <w:rFonts w:eastAsia="Times New Roman"/>
          <w:b/>
          <w:sz w:val="22"/>
          <w:u w:val="single"/>
        </w:rPr>
        <w:t>Section 4</w:t>
      </w:r>
      <w:r w:rsidRPr="008A235E">
        <w:rPr>
          <w:rFonts w:eastAsia="Times New Roman"/>
          <w:sz w:val="22"/>
        </w:rPr>
        <w:t xml:space="preserve">: </w:t>
      </w:r>
      <w:r w:rsidRPr="008A235E">
        <w:rPr>
          <w:rFonts w:eastAsia="Times New Roman"/>
          <w:sz w:val="22"/>
        </w:rPr>
        <w:tab/>
        <w:t>If any section, paragraph, subdivision, clause or provision of this Ordinance shall be adjudged invalid, such subdivision, clause or provision and the remainder of this Ordinance shall be deemed valid and effective.</w:t>
      </w:r>
    </w:p>
    <w:p w14:paraId="17480DB8"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424312E0" w14:textId="77777777" w:rsidR="008A235E" w:rsidRPr="008A235E" w:rsidRDefault="008A235E" w:rsidP="008A235E">
      <w:pPr>
        <w:widowControl w:val="0"/>
        <w:tabs>
          <w:tab w:val="left" w:pos="-720"/>
        </w:tabs>
        <w:suppressAutoHyphens/>
        <w:autoSpaceDE w:val="0"/>
        <w:autoSpaceDN w:val="0"/>
        <w:adjustRightInd w:val="0"/>
        <w:ind w:left="2160" w:hanging="1440"/>
        <w:jc w:val="both"/>
        <w:rPr>
          <w:rFonts w:eastAsia="Times New Roman"/>
          <w:sz w:val="22"/>
        </w:rPr>
      </w:pPr>
      <w:r w:rsidRPr="008A235E">
        <w:rPr>
          <w:rFonts w:eastAsia="Times New Roman"/>
          <w:b/>
          <w:sz w:val="22"/>
          <w:u w:val="single"/>
        </w:rPr>
        <w:t>Section 5</w:t>
      </w:r>
      <w:r w:rsidRPr="008A235E">
        <w:rPr>
          <w:rFonts w:eastAsia="Times New Roman"/>
          <w:sz w:val="22"/>
        </w:rPr>
        <w:t>:</w:t>
      </w:r>
      <w:r w:rsidRPr="008A235E">
        <w:rPr>
          <w:rFonts w:eastAsia="Times New Roman"/>
          <w:sz w:val="22"/>
        </w:rPr>
        <w:tab/>
        <w:t>This Ordinance shall take effect immediately upon final passage and publication as required by law.</w:t>
      </w:r>
    </w:p>
    <w:p w14:paraId="2237FCB6" w14:textId="77777777" w:rsidR="008A235E" w:rsidRPr="008A235E" w:rsidRDefault="008A235E" w:rsidP="008A235E">
      <w:pPr>
        <w:widowControl w:val="0"/>
        <w:tabs>
          <w:tab w:val="left" w:pos="-720"/>
        </w:tabs>
        <w:suppressAutoHyphens/>
        <w:autoSpaceDE w:val="0"/>
        <w:autoSpaceDN w:val="0"/>
        <w:adjustRightInd w:val="0"/>
        <w:ind w:left="2160" w:hanging="1440"/>
        <w:jc w:val="both"/>
        <w:rPr>
          <w:rFonts w:eastAsia="Times New Roman"/>
          <w:sz w:val="22"/>
        </w:rPr>
      </w:pPr>
    </w:p>
    <w:p w14:paraId="7CAB012E"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43710024"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0675B248"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322E391F"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163E1FC7"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3D2F48CF"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2703E072"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018E2850"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1EE67443"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449C05E6"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4CC5145E"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283DC855"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58E683B8" w14:textId="3FAB4333"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ATTEST</w:t>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t>TOWNSHIP OF VOORHEES</w:t>
      </w:r>
    </w:p>
    <w:p w14:paraId="1E580D20"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32FC51F4"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____________________________</w:t>
      </w:r>
      <w:r w:rsidRPr="008A235E">
        <w:rPr>
          <w:rFonts w:eastAsia="Times New Roman"/>
          <w:sz w:val="22"/>
        </w:rPr>
        <w:tab/>
      </w:r>
      <w:r w:rsidRPr="008A235E">
        <w:rPr>
          <w:rFonts w:eastAsia="Times New Roman"/>
          <w:sz w:val="22"/>
        </w:rPr>
        <w:tab/>
      </w:r>
      <w:r w:rsidRPr="008A235E">
        <w:rPr>
          <w:rFonts w:eastAsia="Times New Roman"/>
          <w:sz w:val="22"/>
        </w:rPr>
        <w:tab/>
        <w:t>_________________________</w:t>
      </w:r>
      <w:r w:rsidRPr="008A235E">
        <w:rPr>
          <w:rFonts w:eastAsia="Times New Roman"/>
          <w:sz w:val="22"/>
        </w:rPr>
        <w:tab/>
      </w:r>
      <w:r w:rsidRPr="008A235E">
        <w:rPr>
          <w:rFonts w:eastAsia="Times New Roman"/>
          <w:sz w:val="22"/>
        </w:rPr>
        <w:tab/>
        <w:t xml:space="preserve">                         </w:t>
      </w:r>
    </w:p>
    <w:p w14:paraId="14E0C281"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 xml:space="preserve">Dee Ober, RMC, Township Clerk </w:t>
      </w:r>
      <w:r w:rsidRPr="008A235E">
        <w:rPr>
          <w:rFonts w:eastAsia="Times New Roman"/>
          <w:sz w:val="22"/>
        </w:rPr>
        <w:tab/>
      </w:r>
      <w:r w:rsidRPr="008A235E">
        <w:rPr>
          <w:rFonts w:eastAsia="Times New Roman"/>
          <w:sz w:val="22"/>
        </w:rPr>
        <w:tab/>
      </w:r>
      <w:r w:rsidRPr="008A235E">
        <w:rPr>
          <w:rFonts w:eastAsia="Times New Roman"/>
          <w:sz w:val="22"/>
        </w:rPr>
        <w:tab/>
        <w:t xml:space="preserve">By: Michael </w:t>
      </w:r>
      <w:proofErr w:type="spellStart"/>
      <w:r w:rsidRPr="008A235E">
        <w:rPr>
          <w:rFonts w:eastAsia="Times New Roman"/>
          <w:sz w:val="22"/>
        </w:rPr>
        <w:t>Mignogna</w:t>
      </w:r>
      <w:proofErr w:type="spellEnd"/>
      <w:r w:rsidRPr="008A235E">
        <w:rPr>
          <w:rFonts w:eastAsia="Times New Roman"/>
          <w:sz w:val="22"/>
        </w:rPr>
        <w:t>, Mayor</w:t>
      </w:r>
      <w:r w:rsidRPr="008A235E">
        <w:rPr>
          <w:rFonts w:eastAsia="Times New Roman"/>
          <w:sz w:val="22"/>
        </w:rPr>
        <w:tab/>
      </w:r>
      <w:r w:rsidRPr="008A235E">
        <w:rPr>
          <w:rFonts w:eastAsia="Times New Roman"/>
          <w:sz w:val="22"/>
        </w:rPr>
        <w:tab/>
      </w:r>
    </w:p>
    <w:p w14:paraId="0D927F92"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4834BA10"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p>
    <w:p w14:paraId="29D2D03B" w14:textId="0515F03D"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b/>
        <w:t xml:space="preserve">I, Dee Ober, Clerk of the Township of Voorhees, hereby certify the foregoing to be a true and correct copy of an Ordinance adopted by the Mayor and Township Committee at their meeting of May </w:t>
      </w:r>
      <w:r>
        <w:rPr>
          <w:rFonts w:eastAsia="Times New Roman"/>
          <w:sz w:val="22"/>
        </w:rPr>
        <w:t>29</w:t>
      </w:r>
      <w:r w:rsidRPr="008A235E">
        <w:rPr>
          <w:rFonts w:eastAsia="Times New Roman"/>
          <w:sz w:val="22"/>
        </w:rPr>
        <w:t xml:space="preserve">, 2018 held in the Municipal Building, 2400 Voorhees Town Center, Voorhees, New Jersey. </w:t>
      </w:r>
    </w:p>
    <w:p w14:paraId="178B27CD"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50829812"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____________________________________</w:t>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p>
    <w:p w14:paraId="3D10D803"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Dee Ober, RMC, Township Clerk</w:t>
      </w:r>
    </w:p>
    <w:p w14:paraId="4A3BAD07"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6E69B963"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INTRODUCED: May 13, 2018</w:t>
      </w:r>
    </w:p>
    <w:p w14:paraId="68F9EE9E" w14:textId="557D5436"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 xml:space="preserve">ADOPTED:    </w:t>
      </w:r>
    </w:p>
    <w:p w14:paraId="44148365" w14:textId="6201831F"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6F101666" w14:textId="57383499" w:rsidR="008A235E" w:rsidRDefault="008A235E">
      <w:pPr>
        <w:spacing w:after="160" w:line="259" w:lineRule="auto"/>
        <w:jc w:val="left"/>
        <w:rPr>
          <w:rFonts w:eastAsia="Times New Roman"/>
          <w:sz w:val="22"/>
        </w:rPr>
      </w:pPr>
      <w:r>
        <w:rPr>
          <w:rFonts w:eastAsia="Times New Roman"/>
          <w:sz w:val="22"/>
        </w:rPr>
        <w:br w:type="page"/>
      </w:r>
    </w:p>
    <w:p w14:paraId="69B53808" w14:textId="77777777" w:rsidR="008A235E" w:rsidRPr="008A235E" w:rsidRDefault="008A235E" w:rsidP="008A235E">
      <w:pPr>
        <w:jc w:val="left"/>
        <w:rPr>
          <w:rFonts w:eastAsia="Times New Roman"/>
          <w:b/>
          <w:bCs/>
          <w:sz w:val="24"/>
          <w:szCs w:val="24"/>
        </w:rPr>
      </w:pPr>
      <w:r w:rsidRPr="008A235E">
        <w:rPr>
          <w:rFonts w:eastAsia="Times New Roman"/>
          <w:b/>
          <w:bCs/>
          <w:sz w:val="24"/>
          <w:szCs w:val="24"/>
        </w:rPr>
        <w:t>ORDINANCE NO.</w:t>
      </w:r>
    </w:p>
    <w:p w14:paraId="683381F7" w14:textId="77777777" w:rsidR="008A235E" w:rsidRPr="008A235E" w:rsidRDefault="008A235E" w:rsidP="008A235E">
      <w:pPr>
        <w:rPr>
          <w:rFonts w:eastAsia="Times New Roman"/>
          <w:b/>
          <w:bCs/>
          <w:sz w:val="24"/>
          <w:szCs w:val="24"/>
        </w:rPr>
      </w:pPr>
    </w:p>
    <w:p w14:paraId="1B0DD2A0" w14:textId="77777777" w:rsidR="008A235E" w:rsidRPr="008A235E" w:rsidRDefault="008A235E" w:rsidP="008A235E">
      <w:pPr>
        <w:rPr>
          <w:rFonts w:eastAsia="Times New Roman"/>
          <w:b/>
          <w:bCs/>
          <w:sz w:val="24"/>
          <w:szCs w:val="24"/>
        </w:rPr>
      </w:pPr>
      <w:r w:rsidRPr="008A235E">
        <w:rPr>
          <w:rFonts w:eastAsia="Times New Roman"/>
          <w:b/>
          <w:bCs/>
          <w:sz w:val="24"/>
          <w:szCs w:val="24"/>
        </w:rPr>
        <w:t>ORDINANCE OF THE TOWNSHIP OF VOORHEES, COUNTY OF CAMDEN AND STATE OF NEW JERSEY ESTABLISHING CHAPTER 34A OF THE CODE OF THE TOWNSHIP OF VOORHEES ENTITLED</w:t>
      </w:r>
    </w:p>
    <w:p w14:paraId="7C55FB32" w14:textId="77777777" w:rsidR="008A235E" w:rsidRPr="008A235E" w:rsidRDefault="008A235E" w:rsidP="008A235E">
      <w:pPr>
        <w:rPr>
          <w:rFonts w:eastAsia="Times New Roman"/>
          <w:b/>
          <w:bCs/>
          <w:sz w:val="24"/>
          <w:szCs w:val="24"/>
        </w:rPr>
      </w:pPr>
      <w:r w:rsidRPr="008A235E">
        <w:rPr>
          <w:rFonts w:eastAsia="Times New Roman"/>
          <w:b/>
          <w:bCs/>
          <w:sz w:val="24"/>
          <w:szCs w:val="24"/>
        </w:rPr>
        <w:t>“BUSINESS IMPROVEMENT DISTRICT"</w:t>
      </w:r>
    </w:p>
    <w:p w14:paraId="09929A6A" w14:textId="77777777" w:rsidR="008A235E" w:rsidRPr="008A235E" w:rsidRDefault="008A235E" w:rsidP="008A235E">
      <w:pPr>
        <w:spacing w:line="360" w:lineRule="auto"/>
        <w:rPr>
          <w:rFonts w:eastAsia="Times New Roman"/>
          <w:b/>
          <w:bCs/>
          <w:sz w:val="24"/>
          <w:szCs w:val="24"/>
        </w:rPr>
      </w:pPr>
    </w:p>
    <w:p w14:paraId="583A81B0" w14:textId="77777777" w:rsidR="008A235E" w:rsidRPr="008A235E" w:rsidRDefault="008A235E" w:rsidP="008A235E">
      <w:pPr>
        <w:spacing w:line="360" w:lineRule="auto"/>
        <w:ind w:firstLine="720"/>
        <w:jc w:val="both"/>
        <w:rPr>
          <w:rFonts w:eastAsia="Times New Roman"/>
          <w:sz w:val="24"/>
          <w:szCs w:val="24"/>
        </w:rPr>
      </w:pPr>
      <w:r w:rsidRPr="008A235E">
        <w:rPr>
          <w:rFonts w:eastAsia="Times New Roman"/>
          <w:b/>
          <w:bCs/>
          <w:sz w:val="24"/>
          <w:szCs w:val="24"/>
        </w:rPr>
        <w:t>WHEREAS</w:t>
      </w:r>
      <w:r w:rsidRPr="008A235E">
        <w:rPr>
          <w:rFonts w:eastAsia="Times New Roman"/>
          <w:bCs/>
          <w:sz w:val="24"/>
          <w:szCs w:val="24"/>
        </w:rPr>
        <w:t>,</w:t>
      </w:r>
      <w:r w:rsidRPr="008A235E">
        <w:rPr>
          <w:rFonts w:eastAsia="Times New Roman"/>
          <w:sz w:val="24"/>
          <w:szCs w:val="24"/>
        </w:rPr>
        <w:t xml:space="preserve"> the Township of Voorhees (“Voorhees”) is a municipal entity organized and existing under the laws of the State of New Jersey and located in Camden County; and</w:t>
      </w:r>
    </w:p>
    <w:p w14:paraId="578E2B15" w14:textId="77777777" w:rsidR="008A235E" w:rsidRPr="008A235E" w:rsidRDefault="008A235E" w:rsidP="008A235E">
      <w:pPr>
        <w:spacing w:line="360" w:lineRule="auto"/>
        <w:ind w:firstLine="720"/>
        <w:jc w:val="both"/>
        <w:rPr>
          <w:rFonts w:eastAsia="Times New Roman"/>
          <w:sz w:val="24"/>
          <w:szCs w:val="24"/>
        </w:rPr>
      </w:pPr>
      <w:r w:rsidRPr="008A235E">
        <w:rPr>
          <w:rFonts w:eastAsia="Times New Roman"/>
          <w:b/>
          <w:sz w:val="24"/>
          <w:szCs w:val="24"/>
        </w:rPr>
        <w:t>WHEREAS</w:t>
      </w:r>
      <w:r w:rsidRPr="008A235E">
        <w:rPr>
          <w:rFonts w:eastAsia="Times New Roman"/>
          <w:sz w:val="24"/>
          <w:szCs w:val="24"/>
        </w:rPr>
        <w:t>, N.J.S.A. 40:56-68 outlines the conditions under which a municipal governing body may adopt a special improvement district ordinance; and</w:t>
      </w:r>
    </w:p>
    <w:p w14:paraId="04179EEC" w14:textId="77777777" w:rsidR="008A235E" w:rsidRPr="008A235E" w:rsidRDefault="008A235E" w:rsidP="008A235E">
      <w:pPr>
        <w:spacing w:line="360" w:lineRule="auto"/>
        <w:ind w:firstLine="720"/>
        <w:jc w:val="both"/>
        <w:rPr>
          <w:rFonts w:eastAsia="Times New Roman"/>
          <w:sz w:val="24"/>
          <w:szCs w:val="24"/>
        </w:rPr>
      </w:pPr>
      <w:r w:rsidRPr="008A235E">
        <w:rPr>
          <w:rFonts w:eastAsia="Times New Roman"/>
          <w:b/>
          <w:sz w:val="24"/>
          <w:szCs w:val="24"/>
        </w:rPr>
        <w:t>WHEREAS</w:t>
      </w:r>
      <w:r w:rsidRPr="008A235E">
        <w:rPr>
          <w:rFonts w:eastAsia="Times New Roman"/>
          <w:sz w:val="24"/>
          <w:szCs w:val="24"/>
        </w:rPr>
        <w:t>, pursuant to N.J.S.A. 40:56-68, the Governing Body finds that an area commonly referred to as the Voorhees Town Center, described in its entirety by block, lot and street address numbers on Schedule A, would benefit from being designated as a special improvement district; and</w:t>
      </w:r>
    </w:p>
    <w:p w14:paraId="1938727E" w14:textId="77777777" w:rsidR="008A235E" w:rsidRPr="008A235E" w:rsidRDefault="008A235E" w:rsidP="008A235E">
      <w:pPr>
        <w:spacing w:line="360" w:lineRule="auto"/>
        <w:ind w:firstLine="720"/>
        <w:jc w:val="both"/>
        <w:rPr>
          <w:rFonts w:eastAsia="Times New Roman"/>
          <w:sz w:val="24"/>
          <w:szCs w:val="24"/>
        </w:rPr>
      </w:pPr>
      <w:r w:rsidRPr="008A235E">
        <w:rPr>
          <w:rFonts w:eastAsia="Times New Roman"/>
          <w:b/>
          <w:sz w:val="24"/>
          <w:szCs w:val="24"/>
        </w:rPr>
        <w:t>WHEREAS</w:t>
      </w:r>
      <w:r w:rsidRPr="008A235E">
        <w:rPr>
          <w:rFonts w:eastAsia="Times New Roman"/>
          <w:sz w:val="24"/>
          <w:szCs w:val="24"/>
        </w:rPr>
        <w:t>, pursuant to N.J.S.A. 40:56-68, an advisory board will provide administrative and other services to; and</w:t>
      </w:r>
    </w:p>
    <w:p w14:paraId="258D0C70" w14:textId="77777777" w:rsidR="008A235E" w:rsidRPr="008A235E" w:rsidRDefault="008A235E" w:rsidP="008A235E">
      <w:pPr>
        <w:spacing w:line="360" w:lineRule="auto"/>
        <w:ind w:firstLine="720"/>
        <w:jc w:val="both"/>
        <w:rPr>
          <w:rFonts w:eastAsia="Times New Roman"/>
          <w:sz w:val="24"/>
          <w:szCs w:val="24"/>
          <w:highlight w:val="yellow"/>
        </w:rPr>
      </w:pPr>
      <w:r w:rsidRPr="008A235E">
        <w:rPr>
          <w:rFonts w:eastAsia="Times New Roman"/>
          <w:b/>
          <w:sz w:val="24"/>
          <w:szCs w:val="24"/>
        </w:rPr>
        <w:t>WHEREAS,</w:t>
      </w:r>
      <w:r w:rsidRPr="008A235E">
        <w:rPr>
          <w:rFonts w:eastAsia="Times New Roman"/>
          <w:sz w:val="24"/>
          <w:szCs w:val="24"/>
        </w:rPr>
        <w:t xml:space="preserve"> pursuant to N.J.S.A. 40:56-68, a special assessment shall be imposed and collected by the municipality with the regular property tax payment or payment in lieu of taxes or otherwise, and that all or a portion of these payments shall be transferred to the advisory board to exercise the powers assigned to it pursuant to this ordinance; </w:t>
      </w:r>
    </w:p>
    <w:p w14:paraId="2F22F529" w14:textId="77777777" w:rsidR="008A235E" w:rsidRPr="008A235E" w:rsidRDefault="008A235E" w:rsidP="008A235E">
      <w:pPr>
        <w:spacing w:line="360" w:lineRule="auto"/>
        <w:jc w:val="both"/>
        <w:rPr>
          <w:rFonts w:eastAsia="Times New Roman"/>
          <w:sz w:val="24"/>
          <w:szCs w:val="24"/>
        </w:rPr>
      </w:pPr>
      <w:r w:rsidRPr="008A235E">
        <w:rPr>
          <w:rFonts w:eastAsia="Times New Roman"/>
          <w:sz w:val="24"/>
          <w:szCs w:val="24"/>
        </w:rPr>
        <w:tab/>
      </w:r>
      <w:r w:rsidRPr="008A235E">
        <w:rPr>
          <w:rFonts w:eastAsia="Times New Roman"/>
          <w:b/>
          <w:sz w:val="24"/>
          <w:szCs w:val="24"/>
        </w:rPr>
        <w:t>WHEREAS,</w:t>
      </w:r>
      <w:r w:rsidRPr="008A235E">
        <w:rPr>
          <w:rFonts w:eastAsia="Times New Roman"/>
          <w:sz w:val="24"/>
          <w:szCs w:val="24"/>
        </w:rPr>
        <w:t xml:space="preserve"> pursuant to N.J.S.A. 40:56-68, the Governing Body finds that it is in the best interests of the municipality and the public to create a special improvement district and to designate an advisory board which shall include at least one member of the Governing Body of Voorhees; and</w:t>
      </w:r>
    </w:p>
    <w:p w14:paraId="6B2402E1" w14:textId="77777777" w:rsidR="008A235E" w:rsidRPr="008A235E" w:rsidRDefault="008A235E" w:rsidP="008A235E">
      <w:pPr>
        <w:spacing w:line="360" w:lineRule="auto"/>
        <w:ind w:firstLine="720"/>
        <w:jc w:val="both"/>
        <w:rPr>
          <w:rFonts w:eastAsia="Times New Roman"/>
          <w:sz w:val="24"/>
          <w:szCs w:val="24"/>
        </w:rPr>
      </w:pPr>
      <w:r w:rsidRPr="008A235E">
        <w:rPr>
          <w:rFonts w:eastAsia="Times New Roman"/>
          <w:b/>
          <w:sz w:val="24"/>
          <w:szCs w:val="24"/>
        </w:rPr>
        <w:t>WHEREAS</w:t>
      </w:r>
      <w:r w:rsidRPr="008A235E">
        <w:rPr>
          <w:rFonts w:eastAsia="Times New Roman"/>
          <w:sz w:val="24"/>
          <w:szCs w:val="24"/>
        </w:rPr>
        <w:t>, the Governing Body has determined it to be in the best interests of the Township to establish the Voorhees Town Center Business Improvement District (hereinafter the “BID”), an advisory board, advisory board positions, advisory board responsibilities and BID by-laws to efficiently provide for the management of the BID and in support of the Governing Body's goal for the BID to work under specific guidelines; and</w:t>
      </w:r>
    </w:p>
    <w:p w14:paraId="5F8F5B89" w14:textId="77777777" w:rsidR="008A235E" w:rsidRPr="008A235E" w:rsidRDefault="008A235E" w:rsidP="008A235E">
      <w:pPr>
        <w:spacing w:line="360" w:lineRule="auto"/>
        <w:ind w:firstLine="720"/>
        <w:jc w:val="both"/>
        <w:rPr>
          <w:rFonts w:eastAsia="Times New Roman"/>
          <w:bCs/>
          <w:sz w:val="24"/>
          <w:szCs w:val="24"/>
        </w:rPr>
      </w:pPr>
      <w:r w:rsidRPr="008A235E">
        <w:rPr>
          <w:rFonts w:eastAsia="Times New Roman"/>
          <w:b/>
          <w:sz w:val="24"/>
          <w:szCs w:val="24"/>
        </w:rPr>
        <w:t>WHEREAS</w:t>
      </w:r>
      <w:r w:rsidRPr="008A235E">
        <w:rPr>
          <w:rFonts w:eastAsia="Times New Roman"/>
          <w:sz w:val="24"/>
          <w:szCs w:val="24"/>
        </w:rPr>
        <w:t xml:space="preserve">, pursuant to N.J.S.A. 40:48-2, the Governing Body is authorized to enact and amend ordinances as deemed necessary for the preservation of the public health, safety and welfare and as may be necessary to carry into effect the powers and duties conferred and imposed upon the Township by law. </w:t>
      </w:r>
    </w:p>
    <w:p w14:paraId="19B782E5" w14:textId="77777777" w:rsidR="008A235E" w:rsidRPr="008A235E" w:rsidRDefault="008A235E" w:rsidP="008A235E">
      <w:pPr>
        <w:spacing w:line="360" w:lineRule="auto"/>
        <w:jc w:val="both"/>
        <w:rPr>
          <w:rFonts w:eastAsia="Times New Roman"/>
          <w:sz w:val="24"/>
          <w:szCs w:val="24"/>
        </w:rPr>
      </w:pPr>
      <w:r w:rsidRPr="008A235E">
        <w:rPr>
          <w:rFonts w:eastAsia="Times New Roman"/>
          <w:sz w:val="24"/>
          <w:szCs w:val="24"/>
        </w:rPr>
        <w:tab/>
      </w:r>
      <w:r w:rsidRPr="008A235E">
        <w:rPr>
          <w:rFonts w:eastAsia="Times New Roman"/>
          <w:b/>
          <w:sz w:val="24"/>
          <w:szCs w:val="24"/>
        </w:rPr>
        <w:t xml:space="preserve">NOW, THEREFORE, BE IT ORDAINED </w:t>
      </w:r>
      <w:r w:rsidRPr="008A235E">
        <w:rPr>
          <w:rFonts w:eastAsia="Times New Roman"/>
          <w:sz w:val="24"/>
          <w:szCs w:val="24"/>
        </w:rPr>
        <w:t>by the Mayor and Township Committee of the Township of Voorhees, County of Camden and State of New Jersey as follows:</w:t>
      </w:r>
    </w:p>
    <w:p w14:paraId="302542CA" w14:textId="77777777" w:rsidR="008A235E" w:rsidRPr="008A235E" w:rsidRDefault="008A235E" w:rsidP="008A235E">
      <w:pPr>
        <w:spacing w:line="360" w:lineRule="auto"/>
        <w:jc w:val="both"/>
        <w:rPr>
          <w:rFonts w:eastAsia="Times New Roman"/>
          <w:sz w:val="24"/>
          <w:szCs w:val="24"/>
        </w:rPr>
      </w:pPr>
      <w:r w:rsidRPr="008A235E">
        <w:rPr>
          <w:rFonts w:eastAsia="Times New Roman"/>
          <w:sz w:val="24"/>
          <w:szCs w:val="24"/>
        </w:rPr>
        <w:tab/>
      </w:r>
      <w:r w:rsidRPr="008A235E">
        <w:rPr>
          <w:rFonts w:eastAsia="Times New Roman"/>
          <w:b/>
          <w:sz w:val="24"/>
          <w:szCs w:val="24"/>
        </w:rPr>
        <w:t xml:space="preserve">SECTION 1.  </w:t>
      </w:r>
      <w:r w:rsidRPr="008A235E">
        <w:rPr>
          <w:rFonts w:eastAsia="Times New Roman"/>
          <w:sz w:val="24"/>
          <w:szCs w:val="24"/>
        </w:rPr>
        <w:t xml:space="preserve">In the Code of Ordinances of the Township of Voorhees there is hereby created a new Chapter 34A of the Code of the Township of Voorhees entitled, “Business Improvement District,” as follows: </w:t>
      </w:r>
    </w:p>
    <w:p w14:paraId="208010AF" w14:textId="77777777" w:rsidR="008A235E" w:rsidRPr="008A235E" w:rsidRDefault="008A235E" w:rsidP="008A235E">
      <w:pPr>
        <w:spacing w:line="480" w:lineRule="auto"/>
        <w:rPr>
          <w:rFonts w:eastAsia="Times New Roman"/>
          <w:b/>
          <w:sz w:val="24"/>
          <w:szCs w:val="24"/>
        </w:rPr>
      </w:pPr>
      <w:r w:rsidRPr="008A235E">
        <w:rPr>
          <w:rFonts w:eastAsia="Times New Roman"/>
          <w:b/>
          <w:sz w:val="24"/>
          <w:szCs w:val="24"/>
        </w:rPr>
        <w:t>CHAPTER 34A</w:t>
      </w:r>
    </w:p>
    <w:p w14:paraId="6C0CC01F" w14:textId="77777777" w:rsidR="008A235E" w:rsidRPr="008A235E" w:rsidRDefault="008A235E" w:rsidP="008A235E">
      <w:pPr>
        <w:spacing w:line="480" w:lineRule="auto"/>
        <w:rPr>
          <w:rFonts w:eastAsia="Times New Roman"/>
          <w:b/>
          <w:sz w:val="24"/>
          <w:szCs w:val="24"/>
        </w:rPr>
      </w:pPr>
      <w:r w:rsidRPr="008A235E">
        <w:rPr>
          <w:rFonts w:eastAsia="Times New Roman"/>
          <w:b/>
          <w:sz w:val="24"/>
          <w:szCs w:val="24"/>
        </w:rPr>
        <w:t xml:space="preserve"> BUSINESS IMPROVEMENT DISTRICT</w:t>
      </w:r>
    </w:p>
    <w:p w14:paraId="40334818" w14:textId="77777777" w:rsidR="008A235E" w:rsidRPr="008A235E" w:rsidRDefault="008A235E" w:rsidP="008A235E">
      <w:pPr>
        <w:rPr>
          <w:rFonts w:eastAsia="Times New Roman"/>
          <w:b/>
          <w:sz w:val="24"/>
          <w:szCs w:val="24"/>
          <w:highlight w:val="yellow"/>
        </w:rPr>
      </w:pPr>
    </w:p>
    <w:p w14:paraId="0A618AAD" w14:textId="77777777" w:rsidR="008A235E" w:rsidRPr="008A235E" w:rsidRDefault="008A235E" w:rsidP="008A235E">
      <w:pPr>
        <w:jc w:val="both"/>
        <w:rPr>
          <w:rFonts w:eastAsia="Times New Roman"/>
          <w:b/>
          <w:sz w:val="24"/>
          <w:szCs w:val="24"/>
        </w:rPr>
      </w:pPr>
      <w:r w:rsidRPr="008A235E">
        <w:rPr>
          <w:rFonts w:eastAsia="Times New Roman"/>
          <w:b/>
          <w:sz w:val="24"/>
          <w:szCs w:val="24"/>
        </w:rPr>
        <w:t>SECTION</w:t>
      </w:r>
      <w:r w:rsidRPr="008A235E">
        <w:rPr>
          <w:rFonts w:eastAsia="Times New Roman"/>
          <w:b/>
          <w:sz w:val="24"/>
          <w:szCs w:val="24"/>
        </w:rPr>
        <w:tab/>
      </w:r>
      <w:r w:rsidRPr="008A235E">
        <w:rPr>
          <w:rFonts w:eastAsia="Times New Roman"/>
          <w:b/>
          <w:sz w:val="24"/>
          <w:szCs w:val="24"/>
        </w:rPr>
        <w:tab/>
        <w:t>CODE</w:t>
      </w:r>
    </w:p>
    <w:p w14:paraId="5B11CD09" w14:textId="77777777" w:rsidR="008A235E" w:rsidRPr="008A235E" w:rsidRDefault="008A235E" w:rsidP="008A235E">
      <w:pPr>
        <w:jc w:val="both"/>
        <w:rPr>
          <w:rFonts w:eastAsia="Times New Roman"/>
          <w:sz w:val="24"/>
          <w:szCs w:val="24"/>
        </w:rPr>
      </w:pPr>
    </w:p>
    <w:p w14:paraId="54F3C954" w14:textId="77777777" w:rsidR="008A235E" w:rsidRPr="008A235E" w:rsidRDefault="008A235E" w:rsidP="008A235E">
      <w:pPr>
        <w:jc w:val="both"/>
        <w:rPr>
          <w:rFonts w:eastAsia="Times New Roman"/>
          <w:b/>
          <w:sz w:val="24"/>
          <w:szCs w:val="24"/>
        </w:rPr>
      </w:pPr>
      <w:r w:rsidRPr="008A235E">
        <w:rPr>
          <w:rFonts w:eastAsia="Times New Roman"/>
          <w:b/>
          <w:sz w:val="24"/>
          <w:szCs w:val="24"/>
        </w:rPr>
        <w:t>GENERAL PROVISIONS</w:t>
      </w:r>
    </w:p>
    <w:p w14:paraId="277F8D69" w14:textId="77777777" w:rsidR="008A235E" w:rsidRPr="008A235E" w:rsidRDefault="008A235E" w:rsidP="008A235E">
      <w:pPr>
        <w:jc w:val="both"/>
        <w:rPr>
          <w:rFonts w:eastAsia="Times New Roman"/>
          <w:sz w:val="24"/>
          <w:szCs w:val="24"/>
        </w:rPr>
      </w:pPr>
      <w:r w:rsidRPr="008A235E">
        <w:rPr>
          <w:rFonts w:eastAsia="Times New Roman"/>
          <w:sz w:val="24"/>
          <w:szCs w:val="24"/>
        </w:rPr>
        <w:t>34A.01</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Purpose</w:t>
      </w:r>
    </w:p>
    <w:p w14:paraId="6360AC37" w14:textId="77777777" w:rsidR="008A235E" w:rsidRPr="008A235E" w:rsidRDefault="008A235E" w:rsidP="008A235E">
      <w:pPr>
        <w:jc w:val="both"/>
        <w:rPr>
          <w:rFonts w:eastAsia="Times New Roman"/>
          <w:sz w:val="24"/>
          <w:szCs w:val="24"/>
        </w:rPr>
      </w:pPr>
      <w:r w:rsidRPr="008A235E">
        <w:rPr>
          <w:rFonts w:eastAsia="Times New Roman"/>
          <w:sz w:val="24"/>
          <w:szCs w:val="24"/>
        </w:rPr>
        <w:t>34A.02</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 xml:space="preserve">Findings </w:t>
      </w:r>
    </w:p>
    <w:p w14:paraId="0EBBA73B" w14:textId="77777777" w:rsidR="008A235E" w:rsidRPr="008A235E" w:rsidRDefault="008A235E" w:rsidP="008A235E">
      <w:pPr>
        <w:jc w:val="both"/>
        <w:rPr>
          <w:rFonts w:eastAsia="Times New Roman"/>
          <w:sz w:val="24"/>
          <w:szCs w:val="24"/>
        </w:rPr>
      </w:pPr>
    </w:p>
    <w:p w14:paraId="500B2F77" w14:textId="77777777" w:rsidR="008A235E" w:rsidRPr="008A235E" w:rsidRDefault="008A235E" w:rsidP="008A235E">
      <w:pPr>
        <w:jc w:val="both"/>
        <w:rPr>
          <w:rFonts w:eastAsia="Times New Roman"/>
          <w:b/>
          <w:sz w:val="24"/>
          <w:szCs w:val="24"/>
        </w:rPr>
      </w:pPr>
      <w:r w:rsidRPr="008A235E">
        <w:rPr>
          <w:rFonts w:eastAsia="Times New Roman"/>
          <w:b/>
          <w:sz w:val="24"/>
          <w:szCs w:val="24"/>
        </w:rPr>
        <w:t>ESTABLISHMENT OF BID; SPECIAL ASSESSMENTS; APPEALS</w:t>
      </w:r>
    </w:p>
    <w:p w14:paraId="5828C870" w14:textId="77777777" w:rsidR="008A235E" w:rsidRPr="008A235E" w:rsidRDefault="008A235E" w:rsidP="008A235E">
      <w:pPr>
        <w:jc w:val="both"/>
        <w:rPr>
          <w:rFonts w:eastAsia="Times New Roman"/>
          <w:b/>
          <w:sz w:val="24"/>
          <w:szCs w:val="24"/>
        </w:rPr>
      </w:pPr>
      <w:r w:rsidRPr="008A235E">
        <w:rPr>
          <w:rFonts w:eastAsia="Times New Roman"/>
          <w:sz w:val="24"/>
          <w:szCs w:val="24"/>
        </w:rPr>
        <w:t>34A.03</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Voorhees Town Center Business Improvement District</w:t>
      </w:r>
    </w:p>
    <w:p w14:paraId="2F9E5338" w14:textId="77777777" w:rsidR="008A235E" w:rsidRPr="008A235E" w:rsidRDefault="008A235E" w:rsidP="008A235E">
      <w:pPr>
        <w:jc w:val="both"/>
        <w:rPr>
          <w:rFonts w:eastAsia="Times New Roman"/>
          <w:sz w:val="24"/>
          <w:szCs w:val="24"/>
        </w:rPr>
      </w:pPr>
      <w:r w:rsidRPr="008A235E">
        <w:rPr>
          <w:rFonts w:eastAsia="Times New Roman"/>
          <w:sz w:val="24"/>
          <w:szCs w:val="24"/>
        </w:rPr>
        <w:t>34A.04</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Special Assessments</w:t>
      </w:r>
    </w:p>
    <w:p w14:paraId="67EB5FB6" w14:textId="77777777" w:rsidR="008A235E" w:rsidRPr="008A235E" w:rsidRDefault="008A235E" w:rsidP="008A235E">
      <w:pPr>
        <w:jc w:val="both"/>
        <w:rPr>
          <w:rFonts w:eastAsia="Times New Roman"/>
          <w:sz w:val="24"/>
          <w:szCs w:val="24"/>
        </w:rPr>
      </w:pPr>
      <w:r w:rsidRPr="008A235E">
        <w:rPr>
          <w:rFonts w:eastAsia="Times New Roman"/>
          <w:sz w:val="24"/>
          <w:szCs w:val="24"/>
        </w:rPr>
        <w:t>34A.05</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Appeal from Inclusion in a BID</w:t>
      </w:r>
    </w:p>
    <w:p w14:paraId="4BC3B730" w14:textId="77777777" w:rsidR="008A235E" w:rsidRPr="008A235E" w:rsidRDefault="008A235E" w:rsidP="008A235E">
      <w:pPr>
        <w:jc w:val="both"/>
        <w:rPr>
          <w:rFonts w:eastAsia="Times New Roman"/>
          <w:sz w:val="24"/>
          <w:szCs w:val="24"/>
          <w:highlight w:val="yellow"/>
        </w:rPr>
      </w:pPr>
    </w:p>
    <w:p w14:paraId="2E577FC2" w14:textId="77777777" w:rsidR="008A235E" w:rsidRPr="008A235E" w:rsidRDefault="008A235E" w:rsidP="008A235E">
      <w:pPr>
        <w:jc w:val="both"/>
        <w:rPr>
          <w:rFonts w:eastAsia="Times New Roman"/>
          <w:b/>
          <w:sz w:val="24"/>
          <w:szCs w:val="24"/>
        </w:rPr>
      </w:pPr>
      <w:r w:rsidRPr="008A235E">
        <w:rPr>
          <w:rFonts w:eastAsia="Times New Roman"/>
          <w:b/>
          <w:sz w:val="24"/>
          <w:szCs w:val="24"/>
        </w:rPr>
        <w:t>ESTABLISHMENT OF BID ADVISORY BOARD; AUTHORITY; ORGANIZATION; DUTIES; MUNICIPAL LIAISON</w:t>
      </w:r>
    </w:p>
    <w:p w14:paraId="6DCD0EB7" w14:textId="77777777" w:rsidR="008A235E" w:rsidRPr="008A235E" w:rsidRDefault="008A235E" w:rsidP="008A235E">
      <w:pPr>
        <w:jc w:val="both"/>
        <w:rPr>
          <w:rFonts w:eastAsia="Times New Roman"/>
          <w:sz w:val="24"/>
          <w:szCs w:val="24"/>
        </w:rPr>
      </w:pPr>
      <w:r w:rsidRPr="008A235E">
        <w:rPr>
          <w:rFonts w:eastAsia="Times New Roman"/>
          <w:sz w:val="24"/>
          <w:szCs w:val="24"/>
        </w:rPr>
        <w:t>34A.06</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BID Advisory Board Established</w:t>
      </w:r>
      <w:r w:rsidRPr="008A235E">
        <w:rPr>
          <w:rFonts w:eastAsia="Times New Roman"/>
          <w:sz w:val="24"/>
          <w:szCs w:val="24"/>
        </w:rPr>
        <w:tab/>
      </w:r>
    </w:p>
    <w:p w14:paraId="6EBA6921" w14:textId="77777777" w:rsidR="008A235E" w:rsidRPr="008A235E" w:rsidRDefault="008A235E" w:rsidP="008A235E">
      <w:pPr>
        <w:jc w:val="both"/>
        <w:rPr>
          <w:rFonts w:eastAsia="Times New Roman"/>
          <w:sz w:val="24"/>
          <w:szCs w:val="24"/>
        </w:rPr>
      </w:pPr>
      <w:r w:rsidRPr="008A235E">
        <w:rPr>
          <w:rFonts w:eastAsia="Times New Roman"/>
          <w:sz w:val="24"/>
          <w:szCs w:val="24"/>
        </w:rPr>
        <w:t>34A.07</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Authority of the Advisory Board; Duties and Responsibilities</w:t>
      </w:r>
    </w:p>
    <w:p w14:paraId="00601180" w14:textId="77777777" w:rsidR="008A235E" w:rsidRPr="008A235E" w:rsidRDefault="008A235E" w:rsidP="008A235E">
      <w:pPr>
        <w:jc w:val="both"/>
        <w:rPr>
          <w:rFonts w:eastAsia="Times New Roman"/>
          <w:sz w:val="24"/>
          <w:szCs w:val="24"/>
        </w:rPr>
      </w:pPr>
      <w:r w:rsidRPr="008A235E">
        <w:rPr>
          <w:rFonts w:eastAsia="Times New Roman"/>
          <w:sz w:val="24"/>
          <w:szCs w:val="24"/>
        </w:rPr>
        <w:t>34A.08</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Members; Terms; Removal or Resignation</w:t>
      </w:r>
    </w:p>
    <w:p w14:paraId="008C0E61" w14:textId="77777777" w:rsidR="008A235E" w:rsidRPr="008A235E" w:rsidRDefault="008A235E" w:rsidP="008A235E">
      <w:pPr>
        <w:jc w:val="both"/>
        <w:rPr>
          <w:rFonts w:eastAsia="Times New Roman"/>
          <w:sz w:val="24"/>
          <w:szCs w:val="24"/>
        </w:rPr>
      </w:pPr>
      <w:r w:rsidRPr="008A235E">
        <w:rPr>
          <w:rFonts w:eastAsia="Times New Roman"/>
          <w:sz w:val="24"/>
          <w:szCs w:val="24"/>
        </w:rPr>
        <w:t>34A.09</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Officers; Duties</w:t>
      </w:r>
    </w:p>
    <w:p w14:paraId="18105F88" w14:textId="77777777" w:rsidR="008A235E" w:rsidRPr="008A235E" w:rsidRDefault="008A235E" w:rsidP="008A235E">
      <w:pPr>
        <w:jc w:val="both"/>
        <w:rPr>
          <w:rFonts w:eastAsia="Times New Roman"/>
          <w:sz w:val="24"/>
          <w:szCs w:val="24"/>
        </w:rPr>
      </w:pPr>
      <w:r w:rsidRPr="008A235E">
        <w:rPr>
          <w:rFonts w:eastAsia="Times New Roman"/>
          <w:sz w:val="24"/>
          <w:szCs w:val="24"/>
        </w:rPr>
        <w:t>34A.10</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Municipal Liaison</w:t>
      </w:r>
    </w:p>
    <w:p w14:paraId="472DA069" w14:textId="77777777" w:rsidR="008A235E" w:rsidRPr="008A235E" w:rsidRDefault="008A235E" w:rsidP="008A235E">
      <w:pPr>
        <w:jc w:val="both"/>
        <w:rPr>
          <w:rFonts w:eastAsia="Times New Roman"/>
          <w:sz w:val="24"/>
          <w:szCs w:val="24"/>
          <w:highlight w:val="yellow"/>
        </w:rPr>
      </w:pPr>
    </w:p>
    <w:p w14:paraId="3C6FBD8D" w14:textId="77777777" w:rsidR="008A235E" w:rsidRPr="008A235E" w:rsidRDefault="008A235E" w:rsidP="008A235E">
      <w:pPr>
        <w:jc w:val="both"/>
        <w:rPr>
          <w:rFonts w:eastAsia="Times New Roman"/>
          <w:b/>
          <w:sz w:val="24"/>
          <w:szCs w:val="24"/>
        </w:rPr>
      </w:pPr>
      <w:r w:rsidRPr="008A235E">
        <w:rPr>
          <w:rFonts w:eastAsia="Times New Roman"/>
          <w:b/>
          <w:sz w:val="24"/>
          <w:szCs w:val="24"/>
        </w:rPr>
        <w:t>CONDUCT OF MEETINGS; RULES AND REGULATIONS OF ADVISORY BOARD</w:t>
      </w:r>
    </w:p>
    <w:p w14:paraId="25C7A929" w14:textId="77777777" w:rsidR="008A235E" w:rsidRPr="008A235E" w:rsidRDefault="008A235E" w:rsidP="008A235E">
      <w:pPr>
        <w:jc w:val="both"/>
        <w:rPr>
          <w:rFonts w:eastAsia="Times New Roman"/>
          <w:sz w:val="24"/>
          <w:szCs w:val="24"/>
        </w:rPr>
      </w:pPr>
      <w:r w:rsidRPr="008A235E">
        <w:rPr>
          <w:rFonts w:eastAsia="Times New Roman"/>
          <w:sz w:val="24"/>
          <w:szCs w:val="24"/>
        </w:rPr>
        <w:t>34A.11</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Conduct of Meetings</w:t>
      </w:r>
    </w:p>
    <w:p w14:paraId="77B142B0" w14:textId="77777777" w:rsidR="008A235E" w:rsidRPr="008A235E" w:rsidRDefault="008A235E" w:rsidP="008A235E">
      <w:pPr>
        <w:jc w:val="both"/>
        <w:rPr>
          <w:rFonts w:eastAsia="Times New Roman"/>
          <w:sz w:val="24"/>
          <w:szCs w:val="24"/>
        </w:rPr>
      </w:pPr>
      <w:r w:rsidRPr="008A235E">
        <w:rPr>
          <w:rFonts w:eastAsia="Times New Roman"/>
          <w:sz w:val="24"/>
          <w:szCs w:val="24"/>
        </w:rPr>
        <w:t>34A.12</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Advisory Board Rules and Regulations</w:t>
      </w:r>
      <w:r w:rsidRPr="008A235E">
        <w:rPr>
          <w:rFonts w:eastAsia="Times New Roman"/>
          <w:sz w:val="24"/>
          <w:szCs w:val="24"/>
        </w:rPr>
        <w:tab/>
      </w:r>
    </w:p>
    <w:p w14:paraId="66584E00" w14:textId="77777777" w:rsidR="008A235E" w:rsidRPr="008A235E" w:rsidRDefault="008A235E" w:rsidP="008A235E">
      <w:pPr>
        <w:jc w:val="both"/>
        <w:rPr>
          <w:rFonts w:eastAsia="Times New Roman"/>
          <w:sz w:val="24"/>
          <w:szCs w:val="24"/>
        </w:rPr>
      </w:pPr>
    </w:p>
    <w:p w14:paraId="64B53DC6" w14:textId="77777777" w:rsidR="008A235E" w:rsidRPr="008A235E" w:rsidRDefault="008A235E" w:rsidP="008A235E">
      <w:pPr>
        <w:spacing w:line="480" w:lineRule="auto"/>
        <w:jc w:val="both"/>
        <w:rPr>
          <w:rFonts w:eastAsia="Times New Roman"/>
          <w:b/>
          <w:sz w:val="24"/>
          <w:szCs w:val="24"/>
        </w:rPr>
      </w:pPr>
      <w:r w:rsidRPr="008A235E">
        <w:rPr>
          <w:rFonts w:eastAsia="Times New Roman"/>
          <w:b/>
          <w:sz w:val="24"/>
          <w:szCs w:val="24"/>
        </w:rPr>
        <w:t>GENERAL PROVISIONS</w:t>
      </w:r>
    </w:p>
    <w:p w14:paraId="180FC4BA"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34A.01</w:t>
      </w:r>
      <w:proofErr w:type="gramStart"/>
      <w:r w:rsidRPr="008A235E">
        <w:rPr>
          <w:rFonts w:eastAsia="Times New Roman"/>
          <w:sz w:val="24"/>
          <w:szCs w:val="24"/>
        </w:rPr>
        <w:tab/>
        <w:t xml:space="preserve">  Purpose</w:t>
      </w:r>
      <w:proofErr w:type="gramEnd"/>
    </w:p>
    <w:p w14:paraId="2FFAC759" w14:textId="77777777" w:rsidR="008A235E" w:rsidRPr="008A235E" w:rsidRDefault="008A235E" w:rsidP="008A235E">
      <w:pPr>
        <w:ind w:left="720"/>
        <w:jc w:val="both"/>
        <w:rPr>
          <w:rFonts w:eastAsia="Times New Roman"/>
          <w:sz w:val="24"/>
          <w:szCs w:val="24"/>
        </w:rPr>
      </w:pPr>
      <w:r w:rsidRPr="008A235E">
        <w:rPr>
          <w:rFonts w:eastAsia="Times New Roman"/>
          <w:sz w:val="24"/>
          <w:szCs w:val="24"/>
        </w:rPr>
        <w:t xml:space="preserve">The purpose of this Chapter is to establish the Voorhees Town Center Business Improvement District, (hereinafter the “BID”), within the Township of Voorhees and to establish rules and regulations governing the organization, operations and authority of the BID Advisory Board towards the goal of ensuring that the statutory purposes of the BID, namely to promote economic and employment growth within the BID and preserve and enhance the function and appearance of the BID, is achieved. </w:t>
      </w:r>
    </w:p>
    <w:p w14:paraId="42BE6884" w14:textId="77777777" w:rsidR="008A235E" w:rsidRPr="008A235E" w:rsidRDefault="008A235E" w:rsidP="008A235E">
      <w:pPr>
        <w:spacing w:line="360" w:lineRule="auto"/>
        <w:ind w:left="720"/>
        <w:jc w:val="both"/>
        <w:rPr>
          <w:rFonts w:eastAsia="Times New Roman"/>
          <w:sz w:val="24"/>
          <w:szCs w:val="24"/>
        </w:rPr>
      </w:pPr>
      <w:r w:rsidRPr="008A235E">
        <w:rPr>
          <w:rFonts w:eastAsia="Times New Roman"/>
          <w:sz w:val="24"/>
          <w:szCs w:val="24"/>
        </w:rPr>
        <w:t xml:space="preserve">  </w:t>
      </w:r>
    </w:p>
    <w:p w14:paraId="1DBC58DC"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w:t>
      </w:r>
      <w:bookmarkStart w:id="0" w:name="_Hlk506889177"/>
      <w:r w:rsidRPr="008A235E">
        <w:rPr>
          <w:rFonts w:eastAsia="Times New Roman"/>
          <w:sz w:val="24"/>
          <w:szCs w:val="24"/>
        </w:rPr>
        <w:t>.</w:t>
      </w:r>
      <w:proofErr w:type="gramStart"/>
      <w:r w:rsidRPr="008A235E">
        <w:rPr>
          <w:rFonts w:eastAsia="Times New Roman"/>
          <w:sz w:val="24"/>
          <w:szCs w:val="24"/>
        </w:rPr>
        <w:t>02  Findings</w:t>
      </w:r>
      <w:bookmarkEnd w:id="0"/>
      <w:proofErr w:type="gramEnd"/>
    </w:p>
    <w:p w14:paraId="5DA9BFA5" w14:textId="77777777" w:rsidR="008A235E" w:rsidRPr="008A235E" w:rsidRDefault="008A235E" w:rsidP="008A235E">
      <w:pPr>
        <w:ind w:left="720"/>
        <w:jc w:val="both"/>
        <w:rPr>
          <w:rFonts w:eastAsia="Times New Roman"/>
          <w:sz w:val="24"/>
          <w:szCs w:val="24"/>
        </w:rPr>
      </w:pPr>
      <w:r w:rsidRPr="008A235E">
        <w:rPr>
          <w:rFonts w:eastAsia="Times New Roman"/>
          <w:sz w:val="24"/>
          <w:szCs w:val="24"/>
        </w:rPr>
        <w:t xml:space="preserve">In furtherance of the stated purpose, the </w:t>
      </w:r>
      <w:bookmarkStart w:id="1" w:name="_Hlk506795776"/>
      <w:r w:rsidRPr="008A235E">
        <w:rPr>
          <w:rFonts w:eastAsia="Times New Roman"/>
          <w:sz w:val="24"/>
          <w:szCs w:val="24"/>
        </w:rPr>
        <w:t xml:space="preserve">Voorhees Township Committee </w:t>
      </w:r>
      <w:bookmarkEnd w:id="1"/>
      <w:r w:rsidRPr="008A235E">
        <w:rPr>
          <w:rFonts w:eastAsia="Times New Roman"/>
          <w:sz w:val="24"/>
          <w:szCs w:val="24"/>
        </w:rPr>
        <w:t>finds and declares as follows:</w:t>
      </w:r>
    </w:p>
    <w:p w14:paraId="542A00F8" w14:textId="77777777" w:rsidR="008A235E" w:rsidRPr="008A235E" w:rsidRDefault="008A235E" w:rsidP="008A235E">
      <w:pPr>
        <w:spacing w:line="360" w:lineRule="auto"/>
        <w:ind w:left="720"/>
        <w:jc w:val="both"/>
        <w:rPr>
          <w:rFonts w:eastAsia="Times New Roman"/>
          <w:sz w:val="24"/>
          <w:szCs w:val="24"/>
        </w:rPr>
      </w:pPr>
    </w:p>
    <w:p w14:paraId="6A7416BD" w14:textId="77777777" w:rsidR="008A235E" w:rsidRPr="008A235E" w:rsidRDefault="008A235E" w:rsidP="008A235E">
      <w:pPr>
        <w:numPr>
          <w:ilvl w:val="0"/>
          <w:numId w:val="6"/>
        </w:numPr>
        <w:spacing w:line="276" w:lineRule="auto"/>
        <w:contextualSpacing/>
        <w:jc w:val="both"/>
        <w:rPr>
          <w:rFonts w:eastAsia="Times New Roman"/>
          <w:sz w:val="24"/>
          <w:szCs w:val="24"/>
        </w:rPr>
      </w:pPr>
      <w:r w:rsidRPr="008A235E">
        <w:rPr>
          <w:rFonts w:eastAsia="Times New Roman"/>
          <w:sz w:val="24"/>
          <w:szCs w:val="24"/>
        </w:rPr>
        <w:t>That it is in the best interests of the Township of Voorhees to maintain a business improvement district and that the areas within the Township of Voorhees identified by block, lot and street number on Schedule A will benefit from being designated as the "Voorhees Town Center Business Improvement District."</w:t>
      </w:r>
    </w:p>
    <w:p w14:paraId="0299390A" w14:textId="77777777" w:rsidR="008A235E" w:rsidRPr="008A235E" w:rsidRDefault="008A235E" w:rsidP="008A235E">
      <w:pPr>
        <w:ind w:left="1440"/>
        <w:contextualSpacing/>
        <w:jc w:val="both"/>
        <w:rPr>
          <w:rFonts w:eastAsia="Times New Roman"/>
          <w:sz w:val="24"/>
          <w:szCs w:val="24"/>
        </w:rPr>
      </w:pPr>
    </w:p>
    <w:p w14:paraId="4B2DE915" w14:textId="77777777" w:rsidR="008A235E" w:rsidRPr="008A235E" w:rsidRDefault="008A235E" w:rsidP="008A235E">
      <w:pPr>
        <w:numPr>
          <w:ilvl w:val="0"/>
          <w:numId w:val="6"/>
        </w:numPr>
        <w:spacing w:line="276" w:lineRule="auto"/>
        <w:contextualSpacing/>
        <w:jc w:val="both"/>
        <w:rPr>
          <w:rFonts w:eastAsia="Times New Roman"/>
          <w:sz w:val="24"/>
          <w:szCs w:val="24"/>
        </w:rPr>
      </w:pPr>
      <w:r w:rsidRPr="008A235E">
        <w:rPr>
          <w:rFonts w:eastAsia="Times New Roman"/>
          <w:sz w:val="24"/>
          <w:szCs w:val="24"/>
        </w:rPr>
        <w:t>That the BID shall be governed by an Advisory Board, the members of which shall be appointed by the Mayor pursuant to N.J.S.A. 40:56-79, which Advisory Board shall assist the Voorhees Township Committee in the management of the BID towards the goal of benefiting the businesses, employees, residents and consumers within the BID.</w:t>
      </w:r>
    </w:p>
    <w:p w14:paraId="3B53AA2A" w14:textId="77777777" w:rsidR="008A235E" w:rsidRPr="008A235E" w:rsidRDefault="008A235E" w:rsidP="008A235E">
      <w:pPr>
        <w:spacing w:line="276" w:lineRule="auto"/>
        <w:ind w:left="720"/>
        <w:contextualSpacing/>
        <w:jc w:val="left"/>
        <w:rPr>
          <w:rFonts w:eastAsia="Times New Roman"/>
          <w:sz w:val="24"/>
          <w:szCs w:val="24"/>
        </w:rPr>
      </w:pPr>
    </w:p>
    <w:p w14:paraId="13B3EE71" w14:textId="77777777" w:rsidR="008A235E" w:rsidRPr="008A235E" w:rsidRDefault="008A235E" w:rsidP="008A235E">
      <w:pPr>
        <w:numPr>
          <w:ilvl w:val="0"/>
          <w:numId w:val="6"/>
        </w:numPr>
        <w:spacing w:line="276" w:lineRule="auto"/>
        <w:contextualSpacing/>
        <w:jc w:val="both"/>
        <w:rPr>
          <w:rFonts w:eastAsia="Times New Roman"/>
          <w:sz w:val="24"/>
          <w:szCs w:val="24"/>
        </w:rPr>
      </w:pPr>
      <w:r w:rsidRPr="008A235E">
        <w:rPr>
          <w:rFonts w:eastAsia="Times New Roman"/>
          <w:sz w:val="24"/>
          <w:szCs w:val="24"/>
        </w:rPr>
        <w:t>That the BID shall be managed by the Township Committee, with the advices and assistance of the Advisory Board, in the manner contemplated by law.</w:t>
      </w:r>
    </w:p>
    <w:p w14:paraId="78CF2F14" w14:textId="77777777" w:rsidR="008A235E" w:rsidRPr="008A235E" w:rsidRDefault="008A235E" w:rsidP="008A235E">
      <w:pPr>
        <w:spacing w:line="276" w:lineRule="auto"/>
        <w:ind w:left="720"/>
        <w:contextualSpacing/>
        <w:jc w:val="left"/>
        <w:rPr>
          <w:rFonts w:eastAsia="Times New Roman"/>
          <w:sz w:val="24"/>
          <w:szCs w:val="24"/>
        </w:rPr>
      </w:pPr>
    </w:p>
    <w:p w14:paraId="3F4DFDCA"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 xml:space="preserve">D. </w:t>
      </w:r>
      <w:r w:rsidRPr="008A235E">
        <w:rPr>
          <w:rFonts w:eastAsia="Times New Roman"/>
          <w:sz w:val="24"/>
          <w:szCs w:val="24"/>
        </w:rPr>
        <w:tab/>
        <w:t>That it is the intent of the Township Committee to establish the Voorhees Town Center BID and to establish the Advisory Board in accordance with the rules, regulations and/or guidelines for the organization and operation of the Advisory Board as outlined in the provisions of this Chapter.</w:t>
      </w:r>
    </w:p>
    <w:p w14:paraId="2E0DFB09" w14:textId="77777777" w:rsidR="008A235E" w:rsidRPr="008A235E" w:rsidRDefault="008A235E" w:rsidP="008A235E">
      <w:pPr>
        <w:spacing w:line="480" w:lineRule="auto"/>
        <w:ind w:left="1440" w:hanging="720"/>
        <w:jc w:val="both"/>
        <w:rPr>
          <w:rFonts w:eastAsia="Times New Roman"/>
          <w:sz w:val="24"/>
          <w:szCs w:val="24"/>
        </w:rPr>
      </w:pPr>
    </w:p>
    <w:p w14:paraId="70F7836B" w14:textId="77777777" w:rsidR="008A235E" w:rsidRDefault="008A235E" w:rsidP="008A235E">
      <w:pPr>
        <w:spacing w:line="480" w:lineRule="auto"/>
        <w:jc w:val="both"/>
        <w:rPr>
          <w:rFonts w:eastAsia="Times New Roman"/>
          <w:b/>
          <w:sz w:val="24"/>
          <w:szCs w:val="24"/>
        </w:rPr>
      </w:pPr>
      <w:bookmarkStart w:id="2" w:name="_Hlk506889231"/>
    </w:p>
    <w:p w14:paraId="69645B23" w14:textId="35AE0B62" w:rsidR="008A235E" w:rsidRPr="008A235E" w:rsidRDefault="008A235E" w:rsidP="008A235E">
      <w:pPr>
        <w:spacing w:line="480" w:lineRule="auto"/>
        <w:jc w:val="both"/>
        <w:rPr>
          <w:rFonts w:eastAsia="Times New Roman"/>
          <w:b/>
          <w:sz w:val="24"/>
          <w:szCs w:val="24"/>
        </w:rPr>
      </w:pPr>
      <w:r w:rsidRPr="008A235E">
        <w:rPr>
          <w:rFonts w:eastAsia="Times New Roman"/>
          <w:b/>
          <w:sz w:val="24"/>
          <w:szCs w:val="24"/>
        </w:rPr>
        <w:t>ESTABLISHMENT OF BID; SPECIAL ASSESSMENTS; APPEALS</w:t>
      </w:r>
      <w:bookmarkEnd w:id="2"/>
    </w:p>
    <w:p w14:paraId="4A0949DF" w14:textId="77777777" w:rsidR="008A235E" w:rsidRPr="008A235E" w:rsidRDefault="008A235E" w:rsidP="008A235E">
      <w:pPr>
        <w:jc w:val="both"/>
        <w:rPr>
          <w:rFonts w:eastAsia="Times New Roman"/>
          <w:sz w:val="24"/>
          <w:szCs w:val="24"/>
        </w:rPr>
      </w:pPr>
      <w:r w:rsidRPr="008A235E">
        <w:rPr>
          <w:rFonts w:eastAsia="Times New Roman"/>
          <w:sz w:val="24"/>
          <w:szCs w:val="24"/>
        </w:rPr>
        <w:t>34A.03</w:t>
      </w:r>
      <w:proofErr w:type="gramStart"/>
      <w:r w:rsidRPr="008A235E">
        <w:rPr>
          <w:rFonts w:eastAsia="Times New Roman"/>
          <w:sz w:val="24"/>
          <w:szCs w:val="24"/>
        </w:rPr>
        <w:tab/>
        <w:t xml:space="preserve">  Voorhees</w:t>
      </w:r>
      <w:proofErr w:type="gramEnd"/>
      <w:r w:rsidRPr="008A235E">
        <w:rPr>
          <w:rFonts w:eastAsia="Times New Roman"/>
          <w:sz w:val="24"/>
          <w:szCs w:val="24"/>
        </w:rPr>
        <w:t xml:space="preserve"> Town Center Business Improvement District</w:t>
      </w:r>
    </w:p>
    <w:p w14:paraId="6163C906" w14:textId="77777777" w:rsidR="008A235E" w:rsidRPr="008A235E" w:rsidRDefault="008A235E" w:rsidP="008A235E">
      <w:pPr>
        <w:ind w:left="720"/>
        <w:jc w:val="both"/>
        <w:rPr>
          <w:rFonts w:eastAsia="Times New Roman"/>
          <w:sz w:val="24"/>
          <w:szCs w:val="24"/>
        </w:rPr>
      </w:pPr>
      <w:r w:rsidRPr="008A235E">
        <w:rPr>
          <w:rFonts w:eastAsia="Times New Roman"/>
          <w:sz w:val="24"/>
          <w:szCs w:val="24"/>
        </w:rPr>
        <w:t>There is hereby created and designated within the Township of Voorhees a business improvement district to be known as the "Voorhees Town Center Business Improvement District," consisting of the properties identified and listed by block, lot and street address on Schedule A hereto, as same may be amended from time to time by resolution of the Governing Body in which a special assessment on property within said district shall be imposed for the purposes of promoting the economic and general welfare of the district.  As used herein, "Voorhees Town Center Business Improvement District" also may be referred to as the "Voorhees Town Center District," "Voorhees Town Center BID" or the "Voorhees Town Center Special Improvement District."</w:t>
      </w:r>
    </w:p>
    <w:p w14:paraId="4C23E34A" w14:textId="77777777" w:rsidR="008A235E" w:rsidRPr="008A235E" w:rsidRDefault="008A235E" w:rsidP="008A235E">
      <w:pPr>
        <w:spacing w:line="480" w:lineRule="auto"/>
        <w:jc w:val="both"/>
        <w:rPr>
          <w:rFonts w:eastAsia="Times New Roman"/>
          <w:sz w:val="24"/>
          <w:szCs w:val="24"/>
        </w:rPr>
      </w:pPr>
    </w:p>
    <w:p w14:paraId="17D36E3E"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w:t>
      </w:r>
      <w:proofErr w:type="gramStart"/>
      <w:r w:rsidRPr="008A235E">
        <w:rPr>
          <w:rFonts w:eastAsia="Times New Roman"/>
          <w:sz w:val="24"/>
          <w:szCs w:val="24"/>
        </w:rPr>
        <w:t>04  Special</w:t>
      </w:r>
      <w:proofErr w:type="gramEnd"/>
      <w:r w:rsidRPr="008A235E">
        <w:rPr>
          <w:rFonts w:eastAsia="Times New Roman"/>
          <w:sz w:val="24"/>
          <w:szCs w:val="24"/>
        </w:rPr>
        <w:t xml:space="preserve"> Assessments</w:t>
      </w:r>
    </w:p>
    <w:p w14:paraId="25390AA1"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Pursuant to N.J.S.A. 40:56-65, et al., the Voorhees Town Center BID shall be subject to a special assessment on all properties within the Voorhees Town Center District as identified in Schedule A for the purposes of promoting the economic and general welfare of the Voorhees Town Center BID.</w:t>
      </w:r>
      <w:r w:rsidRPr="008A235E">
        <w:rPr>
          <w:rFonts w:eastAsia="Times New Roman"/>
          <w:sz w:val="24"/>
          <w:szCs w:val="24"/>
        </w:rPr>
        <w:tab/>
      </w:r>
    </w:p>
    <w:p w14:paraId="18598E9E" w14:textId="77777777" w:rsidR="008A235E" w:rsidRPr="008A235E" w:rsidRDefault="008A235E" w:rsidP="008A235E">
      <w:pPr>
        <w:ind w:left="1440"/>
        <w:contextualSpacing/>
        <w:jc w:val="both"/>
        <w:rPr>
          <w:rFonts w:eastAsia="Times New Roman"/>
          <w:sz w:val="24"/>
          <w:szCs w:val="24"/>
        </w:rPr>
      </w:pPr>
    </w:p>
    <w:p w14:paraId="3EC10BDB"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 xml:space="preserve">All business properties within the Voorhees Town Center BID, including all private, non-residential assessed properties or any residential properties whose primary use is the operation of a business or commercial venture, are deemed included in the assessing provisions of this Chapter and are expressly subject to potential assessment made for the purposes of supporting the Voorhees Town Center BID.  </w:t>
      </w:r>
    </w:p>
    <w:p w14:paraId="0EF09CD7" w14:textId="77777777" w:rsidR="008A235E" w:rsidRPr="008A235E" w:rsidRDefault="008A235E" w:rsidP="008A235E">
      <w:pPr>
        <w:spacing w:line="276" w:lineRule="auto"/>
        <w:ind w:left="720"/>
        <w:contextualSpacing/>
        <w:jc w:val="left"/>
        <w:rPr>
          <w:rFonts w:eastAsia="Times New Roman"/>
          <w:sz w:val="24"/>
          <w:szCs w:val="24"/>
        </w:rPr>
      </w:pPr>
    </w:p>
    <w:p w14:paraId="3FBD9423"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All properties consisting of rental apartments but also containing retail, commercial or office use shall be subject to the special assessment established herein for the benefit of the Voorhees Town Center BID, which special assessment shall be based upon a pro-rata calculation of the ratio of the retail, commercial or office use to the apartment use as shall be established by the Voorhees Township Tax Assessor exercising reasonable discretion.</w:t>
      </w:r>
    </w:p>
    <w:p w14:paraId="66E8C6BF" w14:textId="77777777" w:rsidR="008A235E" w:rsidRPr="008A235E" w:rsidRDefault="008A235E" w:rsidP="008A235E">
      <w:pPr>
        <w:spacing w:line="276" w:lineRule="auto"/>
        <w:ind w:left="720"/>
        <w:contextualSpacing/>
        <w:jc w:val="left"/>
        <w:rPr>
          <w:rFonts w:eastAsia="Times New Roman"/>
          <w:sz w:val="24"/>
          <w:szCs w:val="24"/>
        </w:rPr>
      </w:pPr>
    </w:p>
    <w:p w14:paraId="0B1D8AE5" w14:textId="77777777" w:rsidR="008A235E" w:rsidRPr="008A235E" w:rsidRDefault="008A235E" w:rsidP="008A235E">
      <w:pPr>
        <w:numPr>
          <w:ilvl w:val="0"/>
          <w:numId w:val="1"/>
        </w:numPr>
        <w:spacing w:line="276" w:lineRule="auto"/>
        <w:contextualSpacing/>
        <w:jc w:val="both"/>
        <w:rPr>
          <w:rFonts w:eastAsia="Times New Roman"/>
          <w:sz w:val="24"/>
          <w:szCs w:val="24"/>
        </w:rPr>
      </w:pPr>
      <w:proofErr w:type="gramStart"/>
      <w:r w:rsidRPr="008A235E">
        <w:rPr>
          <w:rFonts w:eastAsia="Times New Roman"/>
          <w:sz w:val="24"/>
          <w:szCs w:val="24"/>
        </w:rPr>
        <w:t>All of</w:t>
      </w:r>
      <w:proofErr w:type="gramEnd"/>
      <w:r w:rsidRPr="008A235E">
        <w:rPr>
          <w:rFonts w:eastAsia="Times New Roman"/>
          <w:sz w:val="24"/>
          <w:szCs w:val="24"/>
        </w:rPr>
        <w:t xml:space="preserve"> the monies collected by assessment pursuant to this ordinance shall be spent solely to benefit the Voorhees Town Center District consistent with the goals and objectives set forth herein.</w:t>
      </w:r>
    </w:p>
    <w:p w14:paraId="07663030" w14:textId="77777777" w:rsidR="008A235E" w:rsidRPr="008A235E" w:rsidRDefault="008A235E" w:rsidP="008A235E">
      <w:pPr>
        <w:spacing w:line="276" w:lineRule="auto"/>
        <w:ind w:left="720"/>
        <w:contextualSpacing/>
        <w:jc w:val="left"/>
        <w:rPr>
          <w:rFonts w:eastAsia="Times New Roman"/>
          <w:sz w:val="24"/>
          <w:szCs w:val="24"/>
        </w:rPr>
      </w:pPr>
    </w:p>
    <w:p w14:paraId="76534F5E"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The Township shall transfer assessed payments to the BID Advisory Board, quarterly on the fifteenth day of February, May, August and November, as collected.</w:t>
      </w:r>
    </w:p>
    <w:p w14:paraId="7518B03F" w14:textId="77777777" w:rsidR="008A235E" w:rsidRPr="008A235E" w:rsidRDefault="008A235E" w:rsidP="008A235E">
      <w:pPr>
        <w:spacing w:line="276" w:lineRule="auto"/>
        <w:ind w:left="720"/>
        <w:contextualSpacing/>
        <w:jc w:val="left"/>
        <w:rPr>
          <w:rFonts w:eastAsia="Times New Roman"/>
          <w:sz w:val="24"/>
          <w:szCs w:val="24"/>
        </w:rPr>
      </w:pPr>
    </w:p>
    <w:p w14:paraId="4F2E5EB1"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Failure of any property owner to pay annual assessments shall be treated in the same manner as a failure to pay property taxes, as provided for in Title 54 of the New Jersey Statutes.</w:t>
      </w:r>
    </w:p>
    <w:p w14:paraId="40F3853E" w14:textId="77777777" w:rsidR="008A235E" w:rsidRPr="008A235E" w:rsidRDefault="008A235E" w:rsidP="008A235E">
      <w:pPr>
        <w:spacing w:line="276" w:lineRule="auto"/>
        <w:ind w:left="720"/>
        <w:contextualSpacing/>
        <w:jc w:val="left"/>
        <w:rPr>
          <w:rFonts w:eastAsia="Times New Roman"/>
          <w:sz w:val="24"/>
          <w:szCs w:val="24"/>
        </w:rPr>
      </w:pPr>
    </w:p>
    <w:p w14:paraId="594B664D"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All costs of improvements and maintenance, other than those costs of improvements and maintenance normally incurred by the Township of Voorhees out of general funds, shall be determined and approved pursuant to N.J.S.A. 40:56-80 or N.J.S.A. 40:56-85, as determined by the BID Advisory Board. Assessments shall be determined by multiplying the current assessed valuation, as determined by the Tax Assessor of the Township for real estate tax purposes, multiplied by a rate or rates to be established based upon the tier classification of each property. Such rates for the respective tiers shall be subject to amendment and adjustment by the BID Advisory Board as is necessary to assure a consistent and fair apportionment among the various property owners within each tier classification. The basis for the different ratios between the respective tiers is to apportion the assessments so that the assessment charged most closely approximates the respective benefits received.</w:t>
      </w:r>
    </w:p>
    <w:p w14:paraId="3CA07C74" w14:textId="77777777" w:rsidR="008A235E" w:rsidRPr="008A235E" w:rsidRDefault="008A235E" w:rsidP="008A235E">
      <w:pPr>
        <w:spacing w:line="276" w:lineRule="auto"/>
        <w:ind w:left="720"/>
        <w:contextualSpacing/>
        <w:jc w:val="left"/>
        <w:rPr>
          <w:rFonts w:eastAsia="Times New Roman"/>
          <w:sz w:val="24"/>
          <w:szCs w:val="24"/>
        </w:rPr>
      </w:pPr>
    </w:p>
    <w:p w14:paraId="73D337DE"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 xml:space="preserve">Assessments shall be due and payable quarterly on February 1, May 1, August 1 and November 1 of each year, with a ten-day grace period, after which dates, if unpaid, shall become delinquent, with interest charged as set forth below and </w:t>
      </w:r>
      <w:proofErr w:type="gramStart"/>
      <w:r w:rsidRPr="008A235E">
        <w:rPr>
          <w:rFonts w:eastAsia="Times New Roman"/>
          <w:sz w:val="24"/>
          <w:szCs w:val="24"/>
        </w:rPr>
        <w:t>reverting back</w:t>
      </w:r>
      <w:proofErr w:type="gramEnd"/>
      <w:r w:rsidRPr="008A235E">
        <w:rPr>
          <w:rFonts w:eastAsia="Times New Roman"/>
          <w:sz w:val="24"/>
          <w:szCs w:val="24"/>
        </w:rPr>
        <w:t xml:space="preserve"> to the due date on any quarterly installment of assessments.</w:t>
      </w:r>
    </w:p>
    <w:p w14:paraId="091335AA" w14:textId="77777777" w:rsidR="008A235E" w:rsidRPr="008A235E" w:rsidRDefault="008A235E" w:rsidP="008A235E">
      <w:pPr>
        <w:spacing w:line="276" w:lineRule="auto"/>
        <w:ind w:left="720"/>
        <w:contextualSpacing/>
        <w:jc w:val="left"/>
        <w:rPr>
          <w:rFonts w:eastAsia="Times New Roman"/>
          <w:sz w:val="24"/>
          <w:szCs w:val="24"/>
        </w:rPr>
      </w:pPr>
    </w:p>
    <w:p w14:paraId="40FE7188"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For the first $1,500, the rate shall be 8% per annum.</w:t>
      </w:r>
    </w:p>
    <w:p w14:paraId="7C563FC6" w14:textId="77777777" w:rsidR="008A235E" w:rsidRPr="008A235E" w:rsidRDefault="008A235E" w:rsidP="008A235E">
      <w:pPr>
        <w:ind w:left="2220"/>
        <w:contextualSpacing/>
        <w:jc w:val="both"/>
        <w:rPr>
          <w:rFonts w:eastAsia="Times New Roman"/>
          <w:sz w:val="24"/>
          <w:szCs w:val="24"/>
        </w:rPr>
      </w:pPr>
    </w:p>
    <w:p w14:paraId="13D9992D"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 xml:space="preserve">For all amounts </w:t>
      </w:r>
      <w:proofErr w:type="gramStart"/>
      <w:r w:rsidRPr="008A235E">
        <w:rPr>
          <w:rFonts w:eastAsia="Times New Roman"/>
          <w:sz w:val="24"/>
          <w:szCs w:val="24"/>
        </w:rPr>
        <w:t>in excess of</w:t>
      </w:r>
      <w:proofErr w:type="gramEnd"/>
      <w:r w:rsidRPr="008A235E">
        <w:rPr>
          <w:rFonts w:eastAsia="Times New Roman"/>
          <w:sz w:val="24"/>
          <w:szCs w:val="24"/>
        </w:rPr>
        <w:t xml:space="preserve"> $1,500, the rate shall be 18% per annum.</w:t>
      </w:r>
    </w:p>
    <w:p w14:paraId="1DD60BC5" w14:textId="77777777" w:rsidR="008A235E" w:rsidRPr="008A235E" w:rsidRDefault="008A235E" w:rsidP="008A235E">
      <w:pPr>
        <w:spacing w:line="276" w:lineRule="auto"/>
        <w:ind w:left="720"/>
        <w:contextualSpacing/>
        <w:jc w:val="left"/>
        <w:rPr>
          <w:rFonts w:eastAsia="Times New Roman"/>
          <w:sz w:val="24"/>
          <w:szCs w:val="24"/>
        </w:rPr>
      </w:pPr>
    </w:p>
    <w:p w14:paraId="378E55CA"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I.</w:t>
      </w:r>
      <w:r w:rsidRPr="008A235E">
        <w:rPr>
          <w:rFonts w:eastAsia="Times New Roman"/>
          <w:sz w:val="24"/>
          <w:szCs w:val="24"/>
        </w:rPr>
        <w:tab/>
        <w:t>The Voorhees Township Tax Collector may affix a penalty not to exceed 6% of the delinquent assessment as billed prior to the end of the fiscal year for the most recent fiscal year only.</w:t>
      </w:r>
    </w:p>
    <w:p w14:paraId="6A7DFC53" w14:textId="77777777" w:rsidR="008A235E" w:rsidRPr="008A235E" w:rsidRDefault="008A235E" w:rsidP="008A235E">
      <w:pPr>
        <w:ind w:left="1440" w:hanging="720"/>
        <w:jc w:val="both"/>
        <w:rPr>
          <w:rFonts w:eastAsia="Times New Roman"/>
          <w:sz w:val="24"/>
          <w:szCs w:val="24"/>
        </w:rPr>
      </w:pPr>
    </w:p>
    <w:p w14:paraId="7E45E31A"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J.</w:t>
      </w:r>
      <w:r w:rsidRPr="008A235E">
        <w:rPr>
          <w:rFonts w:eastAsia="Times New Roman"/>
          <w:sz w:val="24"/>
          <w:szCs w:val="24"/>
        </w:rPr>
        <w:tab/>
        <w:t>Unpaid special assessments shall become a lien against the underlying property and shall be collectible in the same manner as any other municipal property taxes and assessments as provided by the laws of the State of New Jersey.</w:t>
      </w:r>
    </w:p>
    <w:p w14:paraId="6CCB63FF" w14:textId="77777777" w:rsidR="008A235E" w:rsidRDefault="008A235E" w:rsidP="008A235E">
      <w:pPr>
        <w:spacing w:line="480" w:lineRule="auto"/>
        <w:jc w:val="both"/>
        <w:rPr>
          <w:rFonts w:eastAsia="Times New Roman"/>
          <w:sz w:val="24"/>
          <w:szCs w:val="24"/>
        </w:rPr>
      </w:pPr>
    </w:p>
    <w:p w14:paraId="66408CEA" w14:textId="62799163"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34A.05</w:t>
      </w:r>
      <w:proofErr w:type="gramStart"/>
      <w:r w:rsidRPr="008A235E">
        <w:rPr>
          <w:rFonts w:eastAsia="Times New Roman"/>
          <w:sz w:val="24"/>
          <w:szCs w:val="24"/>
        </w:rPr>
        <w:tab/>
        <w:t xml:space="preserve">  Appeal</w:t>
      </w:r>
      <w:proofErr w:type="gramEnd"/>
      <w:r w:rsidRPr="008A235E">
        <w:rPr>
          <w:rFonts w:eastAsia="Times New Roman"/>
          <w:sz w:val="24"/>
          <w:szCs w:val="24"/>
        </w:rPr>
        <w:t xml:space="preserve"> from Inclusion in a BID</w:t>
      </w:r>
    </w:p>
    <w:p w14:paraId="556AD887" w14:textId="77777777" w:rsidR="008A235E" w:rsidRPr="008A235E" w:rsidRDefault="008A235E" w:rsidP="008A235E">
      <w:pPr>
        <w:numPr>
          <w:ilvl w:val="0"/>
          <w:numId w:val="2"/>
        </w:numPr>
        <w:spacing w:line="276" w:lineRule="auto"/>
        <w:contextualSpacing/>
        <w:jc w:val="both"/>
        <w:rPr>
          <w:rFonts w:eastAsia="Times New Roman"/>
          <w:sz w:val="24"/>
          <w:szCs w:val="24"/>
        </w:rPr>
      </w:pPr>
      <w:r w:rsidRPr="008A235E">
        <w:rPr>
          <w:rFonts w:eastAsia="Times New Roman"/>
          <w:sz w:val="24"/>
          <w:szCs w:val="24"/>
        </w:rPr>
        <w:t>Any owner of property included within a BID and subject to the special assessment provisions of this Chapter may file a written appeal to the Tax Assessor requesting to be excluded from such BID and from the special assessment provisions of this Chapter.  The written appeal shall detail the factual basis for the request to be excluded from the BID and from the special assessment provisions of this Chapter.</w:t>
      </w:r>
    </w:p>
    <w:p w14:paraId="7F01A5FB" w14:textId="77777777" w:rsidR="008A235E" w:rsidRPr="008A235E" w:rsidRDefault="008A235E" w:rsidP="008A235E">
      <w:pPr>
        <w:ind w:left="1440"/>
        <w:contextualSpacing/>
        <w:jc w:val="both"/>
        <w:rPr>
          <w:rFonts w:eastAsia="Times New Roman"/>
          <w:sz w:val="24"/>
          <w:szCs w:val="24"/>
        </w:rPr>
      </w:pPr>
    </w:p>
    <w:p w14:paraId="7D498072" w14:textId="77777777" w:rsidR="008A235E" w:rsidRPr="008A235E" w:rsidRDefault="008A235E" w:rsidP="008A235E">
      <w:pPr>
        <w:numPr>
          <w:ilvl w:val="0"/>
          <w:numId w:val="2"/>
        </w:numPr>
        <w:spacing w:line="276" w:lineRule="auto"/>
        <w:contextualSpacing/>
        <w:jc w:val="both"/>
        <w:rPr>
          <w:rFonts w:eastAsia="Times New Roman"/>
          <w:sz w:val="24"/>
          <w:szCs w:val="24"/>
        </w:rPr>
      </w:pPr>
      <w:r w:rsidRPr="008A235E">
        <w:rPr>
          <w:rFonts w:eastAsia="Times New Roman"/>
          <w:sz w:val="24"/>
          <w:szCs w:val="24"/>
        </w:rPr>
        <w:t>Upon receipt of a written appeal, the Tax Assessor shall investigate the matter and conduct an informal hearing or conference within thirty (30) days of receipt of the appeal.  Within ten (10) days after the conclusion of the informal hearing or conference, the Tax Assessor shall file a report and recommendation with the Advisory Board and the Governing Body.  The Governing Body shall review the report and act upon the request to be excluded within thirty (30) days of receipt of the Tax Assessor's report.</w:t>
      </w:r>
    </w:p>
    <w:p w14:paraId="07D195C5" w14:textId="77777777" w:rsidR="008A235E" w:rsidRPr="008A235E" w:rsidRDefault="008A235E" w:rsidP="008A235E">
      <w:pPr>
        <w:spacing w:line="276" w:lineRule="auto"/>
        <w:ind w:left="720"/>
        <w:contextualSpacing/>
        <w:jc w:val="left"/>
        <w:rPr>
          <w:rFonts w:eastAsia="Times New Roman"/>
          <w:sz w:val="24"/>
          <w:szCs w:val="24"/>
        </w:rPr>
      </w:pPr>
    </w:p>
    <w:p w14:paraId="0E6B5FE4"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 xml:space="preserve">C. </w:t>
      </w:r>
      <w:r w:rsidRPr="008A235E">
        <w:rPr>
          <w:rFonts w:eastAsia="Times New Roman"/>
          <w:sz w:val="24"/>
          <w:szCs w:val="24"/>
        </w:rPr>
        <w:tab/>
        <w:t xml:space="preserve">Notwithstanding Subsections (A) and (B) above, the right to appeal granted in this Section shall be for the sole purpose of determining whether a property should be included within a BID under the standards set forth in Section 3 of this Chapter. It shall not be an appeal </w:t>
      </w:r>
      <w:proofErr w:type="gramStart"/>
      <w:r w:rsidRPr="008A235E">
        <w:rPr>
          <w:rFonts w:eastAsia="Times New Roman"/>
          <w:sz w:val="24"/>
          <w:szCs w:val="24"/>
        </w:rPr>
        <w:t>with regard to</w:t>
      </w:r>
      <w:proofErr w:type="gramEnd"/>
      <w:r w:rsidRPr="008A235E">
        <w:rPr>
          <w:rFonts w:eastAsia="Times New Roman"/>
          <w:sz w:val="24"/>
          <w:szCs w:val="24"/>
        </w:rPr>
        <w:t xml:space="preserve"> the amount of any special assessment imposed pursuant to this Chapter.</w:t>
      </w:r>
    </w:p>
    <w:p w14:paraId="484A5F95" w14:textId="77777777" w:rsidR="008A235E" w:rsidRPr="008A235E" w:rsidRDefault="008A235E" w:rsidP="008A235E">
      <w:pPr>
        <w:spacing w:line="480" w:lineRule="auto"/>
        <w:jc w:val="both"/>
        <w:rPr>
          <w:rFonts w:eastAsia="Times New Roman"/>
          <w:b/>
          <w:sz w:val="24"/>
          <w:szCs w:val="24"/>
        </w:rPr>
      </w:pPr>
    </w:p>
    <w:p w14:paraId="6841A1FB" w14:textId="77777777" w:rsidR="008A235E" w:rsidRPr="008A235E" w:rsidRDefault="008A235E" w:rsidP="008A235E">
      <w:pPr>
        <w:ind w:left="1440" w:hanging="1440"/>
        <w:jc w:val="both"/>
        <w:rPr>
          <w:rFonts w:eastAsia="Times New Roman"/>
          <w:b/>
          <w:sz w:val="24"/>
          <w:szCs w:val="24"/>
        </w:rPr>
      </w:pPr>
      <w:r w:rsidRPr="008A235E">
        <w:rPr>
          <w:rFonts w:eastAsia="Times New Roman"/>
          <w:b/>
          <w:sz w:val="24"/>
          <w:szCs w:val="24"/>
        </w:rPr>
        <w:t>ESTABLISHMENT OF BID ADVISORY BOARD; AUTHORITY; ORGANIZATION;</w:t>
      </w:r>
    </w:p>
    <w:p w14:paraId="38F005A2" w14:textId="77777777" w:rsidR="008A235E" w:rsidRPr="008A235E" w:rsidRDefault="008A235E" w:rsidP="008A235E">
      <w:pPr>
        <w:ind w:left="1440" w:hanging="1440"/>
        <w:jc w:val="both"/>
        <w:rPr>
          <w:rFonts w:eastAsia="Times New Roman"/>
          <w:b/>
          <w:sz w:val="24"/>
          <w:szCs w:val="24"/>
        </w:rPr>
      </w:pPr>
      <w:r w:rsidRPr="008A235E">
        <w:rPr>
          <w:rFonts w:eastAsia="Times New Roman"/>
          <w:b/>
          <w:sz w:val="24"/>
          <w:szCs w:val="24"/>
        </w:rPr>
        <w:t>DUTIES; MUNICIPAL LIAISON</w:t>
      </w:r>
    </w:p>
    <w:p w14:paraId="6B14DD75" w14:textId="77777777" w:rsidR="008A235E" w:rsidRPr="008A235E" w:rsidRDefault="008A235E" w:rsidP="008A235E">
      <w:pPr>
        <w:ind w:left="1440" w:hanging="1440"/>
        <w:jc w:val="both"/>
        <w:rPr>
          <w:rFonts w:eastAsia="Times New Roman"/>
          <w:b/>
          <w:sz w:val="24"/>
          <w:szCs w:val="24"/>
        </w:rPr>
      </w:pPr>
    </w:p>
    <w:p w14:paraId="1A80C7E5" w14:textId="77777777" w:rsidR="008A235E" w:rsidRPr="008A235E" w:rsidRDefault="008A235E" w:rsidP="008A235E">
      <w:pPr>
        <w:jc w:val="both"/>
        <w:rPr>
          <w:rFonts w:eastAsia="Times New Roman"/>
          <w:sz w:val="24"/>
          <w:szCs w:val="24"/>
        </w:rPr>
      </w:pPr>
      <w:r w:rsidRPr="008A235E">
        <w:rPr>
          <w:rFonts w:eastAsia="Times New Roman"/>
          <w:sz w:val="24"/>
          <w:szCs w:val="24"/>
        </w:rPr>
        <w:t>34A.</w:t>
      </w:r>
      <w:proofErr w:type="gramStart"/>
      <w:r w:rsidRPr="008A235E">
        <w:rPr>
          <w:rFonts w:eastAsia="Times New Roman"/>
          <w:sz w:val="24"/>
          <w:szCs w:val="24"/>
        </w:rPr>
        <w:t>06  BID</w:t>
      </w:r>
      <w:proofErr w:type="gramEnd"/>
      <w:r w:rsidRPr="008A235E">
        <w:rPr>
          <w:rFonts w:eastAsia="Times New Roman"/>
          <w:sz w:val="24"/>
          <w:szCs w:val="24"/>
        </w:rPr>
        <w:t xml:space="preserve"> Advisory Board Established</w:t>
      </w:r>
    </w:p>
    <w:p w14:paraId="59814F5E" w14:textId="77777777" w:rsidR="008A235E" w:rsidRPr="008A235E" w:rsidRDefault="008A235E" w:rsidP="008A235E">
      <w:pPr>
        <w:jc w:val="both"/>
        <w:rPr>
          <w:rFonts w:eastAsia="Times New Roman"/>
          <w:sz w:val="24"/>
          <w:szCs w:val="24"/>
        </w:rPr>
      </w:pPr>
    </w:p>
    <w:p w14:paraId="50CEA54F" w14:textId="77777777" w:rsidR="008A235E" w:rsidRPr="008A235E" w:rsidRDefault="008A235E" w:rsidP="008A235E">
      <w:pPr>
        <w:ind w:left="720"/>
        <w:jc w:val="both"/>
        <w:rPr>
          <w:rFonts w:eastAsia="Times New Roman"/>
          <w:sz w:val="24"/>
          <w:szCs w:val="24"/>
        </w:rPr>
      </w:pPr>
      <w:r w:rsidRPr="008A235E">
        <w:rPr>
          <w:rFonts w:eastAsia="Times New Roman"/>
          <w:sz w:val="24"/>
          <w:szCs w:val="24"/>
        </w:rPr>
        <w:t xml:space="preserve">There is hereby created a BID Advisory Board which shall consist of seven (7) or more persons appointed by the Mayor pursuant to N.J.S.A. 40:56-79, at least a majority of whom shall be owners or occupants of properties included in the BID pursuant to this Chapter, or representatives of said owners or occupants; at least one of which shall be a member of the Governing Body of Voorhees; and at least one of which shall be a property owner or owner of a business or property located within the geographic area identified in Schedule A and known as the “Voorhees Town Center BID.”  As used herein, "BID Advisory Board" may also be referred to as the "Advisory Board" or the "Board." </w:t>
      </w:r>
    </w:p>
    <w:p w14:paraId="22A8B193" w14:textId="77777777" w:rsidR="008A235E" w:rsidRPr="008A235E" w:rsidRDefault="008A235E" w:rsidP="008A235E">
      <w:pPr>
        <w:ind w:left="720"/>
        <w:jc w:val="both"/>
        <w:rPr>
          <w:rFonts w:eastAsia="Times New Roman"/>
          <w:sz w:val="24"/>
          <w:szCs w:val="24"/>
        </w:rPr>
      </w:pPr>
      <w:r w:rsidRPr="008A235E">
        <w:rPr>
          <w:rFonts w:eastAsia="Times New Roman"/>
          <w:sz w:val="24"/>
          <w:szCs w:val="24"/>
        </w:rPr>
        <w:t xml:space="preserve"> </w:t>
      </w:r>
    </w:p>
    <w:p w14:paraId="3CB12121"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w:t>
      </w:r>
      <w:proofErr w:type="gramStart"/>
      <w:r w:rsidRPr="008A235E">
        <w:rPr>
          <w:rFonts w:eastAsia="Times New Roman"/>
          <w:sz w:val="24"/>
          <w:szCs w:val="24"/>
        </w:rPr>
        <w:t>07</w:t>
      </w:r>
      <w:bookmarkStart w:id="3" w:name="_Hlk506890183"/>
      <w:r w:rsidRPr="008A235E">
        <w:rPr>
          <w:rFonts w:eastAsia="Times New Roman"/>
          <w:sz w:val="24"/>
          <w:szCs w:val="24"/>
        </w:rPr>
        <w:t xml:space="preserve">  Authority</w:t>
      </w:r>
      <w:proofErr w:type="gramEnd"/>
      <w:r w:rsidRPr="008A235E">
        <w:rPr>
          <w:rFonts w:eastAsia="Times New Roman"/>
          <w:sz w:val="24"/>
          <w:szCs w:val="24"/>
        </w:rPr>
        <w:t xml:space="preserve"> of the Advisory Board; Duties and Responsibilities</w:t>
      </w:r>
      <w:bookmarkEnd w:id="3"/>
    </w:p>
    <w:p w14:paraId="7250C8D3" w14:textId="77777777" w:rsidR="008A235E" w:rsidRPr="008A235E" w:rsidRDefault="008A235E" w:rsidP="008A235E">
      <w:pPr>
        <w:numPr>
          <w:ilvl w:val="0"/>
          <w:numId w:val="3"/>
        </w:numPr>
        <w:spacing w:line="276" w:lineRule="auto"/>
        <w:contextualSpacing/>
        <w:jc w:val="both"/>
        <w:rPr>
          <w:rFonts w:eastAsia="Times New Roman"/>
          <w:sz w:val="24"/>
          <w:szCs w:val="24"/>
        </w:rPr>
      </w:pPr>
      <w:r w:rsidRPr="008A235E">
        <w:rPr>
          <w:rFonts w:eastAsia="Times New Roman"/>
          <w:sz w:val="24"/>
          <w:szCs w:val="24"/>
        </w:rPr>
        <w:t>The Advisory Board shall act in an advisory capacity to the Governing Body in accordance with the requirements of this Chapter and applicable law.  The Advisory Board shall have only the authority delegated to it in this Chapter in accordance with applicable law.</w:t>
      </w:r>
    </w:p>
    <w:p w14:paraId="20353EB1" w14:textId="77777777" w:rsidR="008A235E" w:rsidRPr="008A235E" w:rsidRDefault="008A235E" w:rsidP="008A235E">
      <w:pPr>
        <w:ind w:left="1440"/>
        <w:contextualSpacing/>
        <w:jc w:val="both"/>
        <w:rPr>
          <w:rFonts w:eastAsia="Times New Roman"/>
          <w:sz w:val="24"/>
          <w:szCs w:val="24"/>
        </w:rPr>
      </w:pPr>
    </w:p>
    <w:p w14:paraId="35B2BF7A" w14:textId="77777777" w:rsidR="008A235E" w:rsidRPr="008A235E" w:rsidRDefault="008A235E" w:rsidP="008A235E">
      <w:pPr>
        <w:spacing w:line="480" w:lineRule="auto"/>
        <w:ind w:left="1440" w:hanging="720"/>
        <w:jc w:val="both"/>
        <w:rPr>
          <w:rFonts w:eastAsia="Times New Roman"/>
          <w:sz w:val="24"/>
          <w:szCs w:val="24"/>
        </w:rPr>
      </w:pPr>
      <w:r w:rsidRPr="008A235E">
        <w:rPr>
          <w:rFonts w:eastAsia="Times New Roman"/>
          <w:sz w:val="24"/>
          <w:szCs w:val="24"/>
        </w:rPr>
        <w:t xml:space="preserve">B. </w:t>
      </w:r>
      <w:r w:rsidRPr="008A235E">
        <w:rPr>
          <w:rFonts w:eastAsia="Times New Roman"/>
          <w:sz w:val="24"/>
          <w:szCs w:val="24"/>
        </w:rPr>
        <w:tab/>
        <w:t>The duties and authority of the Advisory Board shall include the following:</w:t>
      </w:r>
    </w:p>
    <w:p w14:paraId="2568877C"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1. </w:t>
      </w:r>
      <w:r w:rsidRPr="008A235E">
        <w:rPr>
          <w:rFonts w:eastAsia="Times New Roman"/>
          <w:sz w:val="24"/>
          <w:szCs w:val="24"/>
        </w:rPr>
        <w:tab/>
        <w:t>to meet regularly to conduct the business of the Advisory Board as set forth in this Chapter;</w:t>
      </w:r>
    </w:p>
    <w:p w14:paraId="3622638F" w14:textId="77777777" w:rsidR="008A235E" w:rsidRPr="008A235E" w:rsidRDefault="008A235E" w:rsidP="008A235E">
      <w:pPr>
        <w:ind w:left="2160" w:hanging="720"/>
        <w:jc w:val="both"/>
        <w:rPr>
          <w:rFonts w:eastAsia="Times New Roman"/>
          <w:sz w:val="24"/>
          <w:szCs w:val="24"/>
        </w:rPr>
      </w:pPr>
    </w:p>
    <w:p w14:paraId="605231AD"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2. </w:t>
      </w:r>
      <w:r w:rsidRPr="008A235E">
        <w:rPr>
          <w:rFonts w:eastAsia="Times New Roman"/>
          <w:sz w:val="24"/>
          <w:szCs w:val="24"/>
        </w:rPr>
        <w:tab/>
        <w:t>to establish, on an annual basis or such other interval requested by the Governing Body, the goals of the BID and policies for the achievement of those goals, and to evaluate the performance of and effectiveness of the Advisory Board in achieving those goals;</w:t>
      </w:r>
    </w:p>
    <w:p w14:paraId="4C4893B0"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3. </w:t>
      </w:r>
      <w:r w:rsidRPr="008A235E">
        <w:rPr>
          <w:rFonts w:eastAsia="Times New Roman"/>
          <w:sz w:val="24"/>
          <w:szCs w:val="24"/>
        </w:rPr>
        <w:tab/>
        <w:t xml:space="preserve">to prepare an annual budget for the BID no later than the Advisory Board's November meeting </w:t>
      </w:r>
      <w:proofErr w:type="gramStart"/>
      <w:r w:rsidRPr="008A235E">
        <w:rPr>
          <w:rFonts w:eastAsia="Times New Roman"/>
          <w:sz w:val="24"/>
          <w:szCs w:val="24"/>
        </w:rPr>
        <w:t>so as to</w:t>
      </w:r>
      <w:proofErr w:type="gramEnd"/>
      <w:r w:rsidRPr="008A235E">
        <w:rPr>
          <w:rFonts w:eastAsia="Times New Roman"/>
          <w:sz w:val="24"/>
          <w:szCs w:val="24"/>
        </w:rPr>
        <w:t xml:space="preserve"> ensure the budget will be reviewed and approved by the full membership of the Board in time to present it to the Governing Body by such date in December as the Township Clerk shall require;</w:t>
      </w:r>
    </w:p>
    <w:p w14:paraId="1756989D" w14:textId="77777777" w:rsidR="008A235E" w:rsidRPr="008A235E" w:rsidRDefault="008A235E" w:rsidP="008A235E">
      <w:pPr>
        <w:ind w:left="2160" w:hanging="720"/>
        <w:jc w:val="both"/>
        <w:rPr>
          <w:rFonts w:eastAsia="Times New Roman"/>
          <w:sz w:val="24"/>
          <w:szCs w:val="24"/>
        </w:rPr>
      </w:pPr>
    </w:p>
    <w:p w14:paraId="7029720F"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4. </w:t>
      </w:r>
      <w:r w:rsidRPr="008A235E">
        <w:rPr>
          <w:rFonts w:eastAsia="Times New Roman"/>
          <w:sz w:val="24"/>
          <w:szCs w:val="24"/>
        </w:rPr>
        <w:tab/>
        <w:t>to establish all necessary procedures to properly discharge the responsibility of sound financial management of the BID, including the regular development and review of updated financial statements at all regular meetings of the Board;</w:t>
      </w:r>
    </w:p>
    <w:p w14:paraId="01099E0B" w14:textId="77777777" w:rsidR="008A235E" w:rsidRPr="008A235E" w:rsidRDefault="008A235E" w:rsidP="008A235E">
      <w:pPr>
        <w:ind w:left="2160" w:hanging="720"/>
        <w:jc w:val="both"/>
        <w:rPr>
          <w:rFonts w:eastAsia="Times New Roman"/>
          <w:sz w:val="24"/>
          <w:szCs w:val="24"/>
        </w:rPr>
      </w:pPr>
    </w:p>
    <w:p w14:paraId="6900B162"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5. </w:t>
      </w:r>
      <w:r w:rsidRPr="008A235E">
        <w:rPr>
          <w:rFonts w:eastAsia="Times New Roman"/>
          <w:sz w:val="24"/>
          <w:szCs w:val="24"/>
        </w:rPr>
        <w:tab/>
        <w:t>to cause a financial audit to be conducted annually by an independent accountant to be reviewed by the Board and submitted to the Governing Body within four (4) months of the close of the fiscal year;</w:t>
      </w:r>
    </w:p>
    <w:p w14:paraId="5AA1EEF1" w14:textId="77777777" w:rsidR="008A235E" w:rsidRPr="008A235E" w:rsidRDefault="008A235E" w:rsidP="008A235E">
      <w:pPr>
        <w:ind w:left="2160" w:hanging="720"/>
        <w:jc w:val="both"/>
        <w:rPr>
          <w:rFonts w:eastAsia="Times New Roman"/>
          <w:sz w:val="24"/>
          <w:szCs w:val="24"/>
        </w:rPr>
      </w:pPr>
    </w:p>
    <w:p w14:paraId="11587FE6"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6. </w:t>
      </w:r>
      <w:r w:rsidRPr="008A235E">
        <w:rPr>
          <w:rFonts w:eastAsia="Times New Roman"/>
          <w:sz w:val="24"/>
          <w:szCs w:val="24"/>
        </w:rPr>
        <w:tab/>
        <w:t>to seek bids for the products and services of professionals, such as marketing agencies, designers, planners and/or engineers, as it deems appropriate to fulfill its mission and to submit written recommendations to the Governing Body for authorization and/or award of such bids prior to the purchase of products or services and/or prior to payment of compensation for same;</w:t>
      </w:r>
    </w:p>
    <w:p w14:paraId="0B2F670F" w14:textId="77777777" w:rsidR="008A235E" w:rsidRPr="008A235E" w:rsidRDefault="008A235E" w:rsidP="008A235E">
      <w:pPr>
        <w:ind w:left="2160" w:hanging="720"/>
        <w:jc w:val="both"/>
        <w:rPr>
          <w:rFonts w:eastAsia="Times New Roman"/>
          <w:sz w:val="24"/>
          <w:szCs w:val="24"/>
        </w:rPr>
      </w:pPr>
    </w:p>
    <w:p w14:paraId="34916F62"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7. </w:t>
      </w:r>
      <w:r w:rsidRPr="008A235E">
        <w:rPr>
          <w:rFonts w:eastAsia="Times New Roman"/>
          <w:sz w:val="24"/>
          <w:szCs w:val="24"/>
        </w:rPr>
        <w:tab/>
        <w:t>to initiate and facilitate communications with the Voorhees Township Planning Board, Voorhees Township Zoning Board of Adjustment and such other Township agencies and/or offices to better inform all decisions affecting the business communities within the BID;</w:t>
      </w:r>
    </w:p>
    <w:p w14:paraId="4A6AE0A3" w14:textId="77777777" w:rsidR="008A235E" w:rsidRPr="008A235E" w:rsidRDefault="008A235E" w:rsidP="008A235E">
      <w:pPr>
        <w:ind w:left="2160" w:hanging="720"/>
        <w:jc w:val="both"/>
        <w:rPr>
          <w:rFonts w:eastAsia="Times New Roman"/>
          <w:sz w:val="24"/>
          <w:szCs w:val="24"/>
        </w:rPr>
      </w:pPr>
    </w:p>
    <w:p w14:paraId="0138A57C"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8. </w:t>
      </w:r>
      <w:r w:rsidRPr="008A235E">
        <w:rPr>
          <w:rFonts w:eastAsia="Times New Roman"/>
          <w:sz w:val="24"/>
          <w:szCs w:val="24"/>
        </w:rPr>
        <w:tab/>
        <w:t>to furnish recommendations and advice to the Governing Body with respect to the development of a vision plan and/or overlay plan to guide the development and/or improvement of properties within the BID, including investigation of issues involving land use, zoning and development of properties within the BID and preparation of reports and/or other written recommendations thereon;</w:t>
      </w:r>
    </w:p>
    <w:p w14:paraId="75313878" w14:textId="77777777" w:rsidR="008A235E" w:rsidRPr="008A235E" w:rsidRDefault="008A235E" w:rsidP="008A235E">
      <w:pPr>
        <w:ind w:left="2160" w:hanging="720"/>
        <w:jc w:val="both"/>
        <w:rPr>
          <w:rFonts w:eastAsia="Times New Roman"/>
          <w:sz w:val="24"/>
          <w:szCs w:val="24"/>
        </w:rPr>
      </w:pPr>
    </w:p>
    <w:p w14:paraId="7C505D29"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9. </w:t>
      </w:r>
      <w:r w:rsidRPr="008A235E">
        <w:rPr>
          <w:rFonts w:eastAsia="Times New Roman"/>
          <w:sz w:val="24"/>
          <w:szCs w:val="24"/>
        </w:rPr>
        <w:tab/>
        <w:t>to receive comments and requests from owners or occupants of properties within the BID and from members of the public regarding activity, improvement and/or events within the BID;</w:t>
      </w:r>
    </w:p>
    <w:p w14:paraId="3212E628" w14:textId="77777777" w:rsidR="008A235E" w:rsidRPr="008A235E" w:rsidRDefault="008A235E" w:rsidP="008A235E">
      <w:pPr>
        <w:ind w:left="2160" w:hanging="720"/>
        <w:jc w:val="both"/>
        <w:rPr>
          <w:rFonts w:eastAsia="Times New Roman"/>
          <w:sz w:val="24"/>
          <w:szCs w:val="24"/>
        </w:rPr>
      </w:pPr>
    </w:p>
    <w:p w14:paraId="1A14548A"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10.</w:t>
      </w:r>
      <w:r w:rsidRPr="008A235E">
        <w:rPr>
          <w:rFonts w:eastAsia="Times New Roman"/>
          <w:sz w:val="24"/>
          <w:szCs w:val="24"/>
        </w:rPr>
        <w:tab/>
        <w:t>to advocate for economic development activities that incorporate sustainable development and smart growth principles;</w:t>
      </w:r>
    </w:p>
    <w:p w14:paraId="18FBFAF7" w14:textId="77777777" w:rsidR="008A235E" w:rsidRPr="008A235E" w:rsidRDefault="008A235E" w:rsidP="008A235E">
      <w:pPr>
        <w:ind w:left="2160" w:hanging="720"/>
        <w:jc w:val="both"/>
        <w:rPr>
          <w:rFonts w:eastAsia="Times New Roman"/>
          <w:sz w:val="24"/>
          <w:szCs w:val="24"/>
        </w:rPr>
      </w:pPr>
    </w:p>
    <w:p w14:paraId="15D79E7D"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11.</w:t>
      </w:r>
      <w:r w:rsidRPr="008A235E">
        <w:rPr>
          <w:rFonts w:eastAsia="Times New Roman"/>
          <w:sz w:val="24"/>
          <w:szCs w:val="24"/>
        </w:rPr>
        <w:tab/>
        <w:t>to nominate prospective new members of the Board for consideration by the Mayor;</w:t>
      </w:r>
    </w:p>
    <w:p w14:paraId="5A03E16F"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12.</w:t>
      </w:r>
      <w:r w:rsidRPr="008A235E">
        <w:rPr>
          <w:rFonts w:eastAsia="Times New Roman"/>
          <w:sz w:val="24"/>
          <w:szCs w:val="24"/>
        </w:rPr>
        <w:tab/>
        <w:t xml:space="preserve">to establish such committees as the Advisory Board deems necessary for the thorough and efficient operation of the Board, including but not limited to a nominating committee in furtherance of its authority to nominate prospective new members of the Board as set forth above; </w:t>
      </w:r>
    </w:p>
    <w:p w14:paraId="61EC4B38" w14:textId="77777777" w:rsidR="008A235E" w:rsidRPr="008A235E" w:rsidRDefault="008A235E" w:rsidP="008A235E">
      <w:pPr>
        <w:ind w:left="2160" w:hanging="720"/>
        <w:jc w:val="both"/>
        <w:rPr>
          <w:rFonts w:eastAsia="Times New Roman"/>
          <w:sz w:val="24"/>
          <w:szCs w:val="24"/>
        </w:rPr>
      </w:pPr>
    </w:p>
    <w:p w14:paraId="410E92C3"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13. </w:t>
      </w:r>
      <w:r w:rsidRPr="008A235E">
        <w:rPr>
          <w:rFonts w:eastAsia="Times New Roman"/>
          <w:sz w:val="24"/>
          <w:szCs w:val="24"/>
        </w:rPr>
        <w:tab/>
        <w:t>to engage in such other activities as are customary for similarly-situated Boards with authority to oversee special improvement districts, subject to the review and approval of the Township Engineer and/or Governing Body, as the case may be, with respect to such activities as: litter clean-up and control; providing recreational and rest areas and facilities; publicizing and marketing the BID and the businesses therein; recruiting new businesses to fill vacant commercial spaces within the BID towards the goal of balancing the mix of business types and/or uses therein; organizing special events; and providing temporary decorative lighting and/or greenery on properties within the BID;</w:t>
      </w:r>
    </w:p>
    <w:p w14:paraId="67212080" w14:textId="77777777" w:rsidR="008A235E" w:rsidRPr="008A235E" w:rsidRDefault="008A235E" w:rsidP="008A235E">
      <w:pPr>
        <w:ind w:left="2160" w:hanging="720"/>
        <w:jc w:val="both"/>
        <w:rPr>
          <w:rFonts w:eastAsia="Times New Roman"/>
          <w:sz w:val="24"/>
          <w:szCs w:val="24"/>
        </w:rPr>
      </w:pPr>
    </w:p>
    <w:p w14:paraId="7CE8AA49"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14. </w:t>
      </w:r>
      <w:r w:rsidRPr="008A235E">
        <w:rPr>
          <w:rFonts w:eastAsia="Times New Roman"/>
          <w:sz w:val="24"/>
          <w:szCs w:val="24"/>
        </w:rPr>
        <w:tab/>
        <w:t>to hire or retain a managing director, subject to the review and approval of same by the Governing Body, to assist the Advisory Board in the completion of its duties as set forth herein; and</w:t>
      </w:r>
    </w:p>
    <w:p w14:paraId="04D99FEB" w14:textId="77777777" w:rsidR="008A235E" w:rsidRPr="008A235E" w:rsidRDefault="008A235E" w:rsidP="008A235E">
      <w:pPr>
        <w:ind w:left="2160" w:hanging="720"/>
        <w:jc w:val="both"/>
        <w:rPr>
          <w:rFonts w:eastAsia="Times New Roman"/>
          <w:sz w:val="24"/>
          <w:szCs w:val="24"/>
        </w:rPr>
      </w:pPr>
    </w:p>
    <w:p w14:paraId="2BD8B557"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15.</w:t>
      </w:r>
      <w:r w:rsidRPr="008A235E">
        <w:rPr>
          <w:rFonts w:eastAsia="Times New Roman"/>
          <w:sz w:val="24"/>
          <w:szCs w:val="24"/>
        </w:rPr>
        <w:tab/>
        <w:t>to hire or retain professionals or non-professionals, subject to the review and approval of same by the Governing Body, to carry out services deemed to benefit the businesses, employees, residents and consumers in the BID.</w:t>
      </w:r>
    </w:p>
    <w:p w14:paraId="33B1A293"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34A.08</w:t>
      </w:r>
      <w:proofErr w:type="gramStart"/>
      <w:r w:rsidRPr="008A235E">
        <w:rPr>
          <w:rFonts w:eastAsia="Times New Roman"/>
          <w:sz w:val="24"/>
          <w:szCs w:val="24"/>
        </w:rPr>
        <w:tab/>
        <w:t xml:space="preserve">  Members</w:t>
      </w:r>
      <w:proofErr w:type="gramEnd"/>
      <w:r w:rsidRPr="008A235E">
        <w:rPr>
          <w:rFonts w:eastAsia="Times New Roman"/>
          <w:sz w:val="24"/>
          <w:szCs w:val="24"/>
        </w:rPr>
        <w:t>; Terms; Removal or Resignation</w:t>
      </w:r>
    </w:p>
    <w:p w14:paraId="40B69E52" w14:textId="77777777" w:rsidR="008A235E" w:rsidRPr="008A235E" w:rsidRDefault="008A235E" w:rsidP="008A235E">
      <w:pPr>
        <w:numPr>
          <w:ilvl w:val="0"/>
          <w:numId w:val="4"/>
        </w:numPr>
        <w:spacing w:line="276" w:lineRule="auto"/>
        <w:contextualSpacing/>
        <w:jc w:val="both"/>
        <w:rPr>
          <w:rFonts w:eastAsia="Times New Roman"/>
          <w:sz w:val="24"/>
          <w:szCs w:val="24"/>
        </w:rPr>
      </w:pPr>
      <w:r w:rsidRPr="008A235E">
        <w:rPr>
          <w:rFonts w:eastAsia="Times New Roman"/>
          <w:sz w:val="24"/>
          <w:szCs w:val="24"/>
        </w:rPr>
        <w:t>The members of the Advisory Board shall be appointed by the Mayor and shall total no less than seven (7) members who shall satisfy the criteria set forth in this Chapter.</w:t>
      </w:r>
    </w:p>
    <w:p w14:paraId="38E47D1E" w14:textId="77777777" w:rsidR="008A235E" w:rsidRPr="008A235E" w:rsidRDefault="008A235E" w:rsidP="008A235E">
      <w:pPr>
        <w:ind w:left="1440"/>
        <w:contextualSpacing/>
        <w:jc w:val="both"/>
        <w:rPr>
          <w:rFonts w:eastAsia="Times New Roman"/>
          <w:sz w:val="24"/>
          <w:szCs w:val="24"/>
        </w:rPr>
      </w:pPr>
    </w:p>
    <w:p w14:paraId="30A0ACC2" w14:textId="77777777" w:rsidR="008A235E" w:rsidRPr="008A235E" w:rsidRDefault="008A235E" w:rsidP="008A235E">
      <w:pPr>
        <w:numPr>
          <w:ilvl w:val="0"/>
          <w:numId w:val="4"/>
        </w:numPr>
        <w:spacing w:line="276" w:lineRule="auto"/>
        <w:contextualSpacing/>
        <w:jc w:val="both"/>
        <w:rPr>
          <w:rFonts w:eastAsia="Times New Roman"/>
          <w:sz w:val="24"/>
          <w:szCs w:val="24"/>
        </w:rPr>
      </w:pPr>
      <w:r w:rsidRPr="008A235E">
        <w:rPr>
          <w:rFonts w:eastAsia="Times New Roman"/>
          <w:sz w:val="24"/>
          <w:szCs w:val="24"/>
        </w:rPr>
        <w:t xml:space="preserve">The term of each Board member shall be for a period of two (2) years and shall be staggered such that no less than three (3) nor more than four (4) of the terms shall expire in any given year.  The Mayor may appoint up to four (4) members for a longer term </w:t>
      </w:r>
      <w:proofErr w:type="gramStart"/>
      <w:r w:rsidRPr="008A235E">
        <w:rPr>
          <w:rFonts w:eastAsia="Times New Roman"/>
          <w:sz w:val="24"/>
          <w:szCs w:val="24"/>
        </w:rPr>
        <w:t>in order to</w:t>
      </w:r>
      <w:proofErr w:type="gramEnd"/>
      <w:r w:rsidRPr="008A235E">
        <w:rPr>
          <w:rFonts w:eastAsia="Times New Roman"/>
          <w:sz w:val="24"/>
          <w:szCs w:val="24"/>
        </w:rPr>
        <w:t xml:space="preserve"> achieve the intent of this Section; provided that such terms are only as long as is necessary to establish the staggered terms contemplated herein.  Once the staggered terms have been achieved, the maximum two (2) year term shall be imposed for as long as this Chapter is in effect.</w:t>
      </w:r>
    </w:p>
    <w:p w14:paraId="1F10658C" w14:textId="77777777" w:rsidR="008A235E" w:rsidRPr="008A235E" w:rsidRDefault="008A235E" w:rsidP="008A235E">
      <w:pPr>
        <w:spacing w:line="276" w:lineRule="auto"/>
        <w:ind w:left="720"/>
        <w:contextualSpacing/>
        <w:jc w:val="left"/>
        <w:rPr>
          <w:rFonts w:eastAsia="Times New Roman"/>
          <w:sz w:val="24"/>
          <w:szCs w:val="24"/>
        </w:rPr>
      </w:pPr>
    </w:p>
    <w:p w14:paraId="531461E2" w14:textId="77777777" w:rsidR="008A235E" w:rsidRPr="008A235E" w:rsidRDefault="008A235E" w:rsidP="008A235E">
      <w:pPr>
        <w:numPr>
          <w:ilvl w:val="0"/>
          <w:numId w:val="4"/>
        </w:numPr>
        <w:spacing w:line="276" w:lineRule="auto"/>
        <w:contextualSpacing/>
        <w:jc w:val="both"/>
        <w:rPr>
          <w:rFonts w:eastAsia="Times New Roman"/>
          <w:sz w:val="24"/>
          <w:szCs w:val="24"/>
        </w:rPr>
      </w:pPr>
      <w:r w:rsidRPr="008A235E">
        <w:rPr>
          <w:rFonts w:eastAsia="Times New Roman"/>
          <w:sz w:val="24"/>
          <w:szCs w:val="24"/>
        </w:rPr>
        <w:t>Advisory Board members shall serve no more than three (3) consecutive terms, and after at least a one (1) year hiatus, may serve for a maximum of three (3) additional consecutive terms.</w:t>
      </w:r>
    </w:p>
    <w:p w14:paraId="4FFBF384" w14:textId="77777777" w:rsidR="008A235E" w:rsidRPr="008A235E" w:rsidRDefault="008A235E" w:rsidP="008A235E">
      <w:pPr>
        <w:spacing w:line="276" w:lineRule="auto"/>
        <w:ind w:left="720"/>
        <w:contextualSpacing/>
        <w:jc w:val="left"/>
        <w:rPr>
          <w:rFonts w:eastAsia="Times New Roman"/>
          <w:sz w:val="24"/>
          <w:szCs w:val="24"/>
        </w:rPr>
      </w:pPr>
    </w:p>
    <w:p w14:paraId="0FB9F5AF" w14:textId="77777777" w:rsidR="008A235E" w:rsidRPr="008A235E" w:rsidRDefault="008A235E" w:rsidP="008A235E">
      <w:pPr>
        <w:numPr>
          <w:ilvl w:val="0"/>
          <w:numId w:val="4"/>
        </w:numPr>
        <w:spacing w:line="276" w:lineRule="auto"/>
        <w:contextualSpacing/>
        <w:jc w:val="both"/>
        <w:rPr>
          <w:rFonts w:eastAsia="Times New Roman"/>
          <w:sz w:val="24"/>
          <w:szCs w:val="24"/>
        </w:rPr>
      </w:pPr>
      <w:r w:rsidRPr="008A235E">
        <w:rPr>
          <w:rFonts w:eastAsia="Times New Roman"/>
          <w:sz w:val="24"/>
          <w:szCs w:val="24"/>
        </w:rPr>
        <w:t>A member of the Advisory Board may resign but such resignation shall not be effective unless it is provided in a written notice to the Governing Body.  The Mayor may remove any member of the Advisory Board upon thirty (30) days' written notice to the member to be removed, a copy of which notice also shall be sent to the chairperson and secretary of the Board.  The removal shall become effective on the thirty-third (33</w:t>
      </w:r>
      <w:r w:rsidRPr="008A235E">
        <w:rPr>
          <w:rFonts w:eastAsia="Times New Roman"/>
          <w:sz w:val="24"/>
          <w:szCs w:val="24"/>
          <w:vertAlign w:val="superscript"/>
        </w:rPr>
        <w:t>rd</w:t>
      </w:r>
      <w:r w:rsidRPr="008A235E">
        <w:rPr>
          <w:rFonts w:eastAsia="Times New Roman"/>
          <w:sz w:val="24"/>
          <w:szCs w:val="24"/>
        </w:rPr>
        <w:t>) day after such notice is placed in the mail or thirty (30) days from the date such notice is hand-delivered and/or personally served upon the member that is to be removed.</w:t>
      </w:r>
    </w:p>
    <w:p w14:paraId="6C12EF2C" w14:textId="77777777" w:rsidR="008A235E" w:rsidRPr="008A235E" w:rsidRDefault="008A235E" w:rsidP="008A235E">
      <w:pPr>
        <w:spacing w:line="276" w:lineRule="auto"/>
        <w:ind w:left="720"/>
        <w:contextualSpacing/>
        <w:jc w:val="left"/>
        <w:rPr>
          <w:rFonts w:eastAsia="Times New Roman"/>
          <w:sz w:val="24"/>
          <w:szCs w:val="24"/>
        </w:rPr>
      </w:pPr>
    </w:p>
    <w:p w14:paraId="2D6E5875"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 xml:space="preserve">E. </w:t>
      </w:r>
      <w:r w:rsidRPr="008A235E">
        <w:rPr>
          <w:rFonts w:eastAsia="Times New Roman"/>
          <w:sz w:val="24"/>
          <w:szCs w:val="24"/>
        </w:rPr>
        <w:tab/>
        <w:t>The Mayor shall appoint a new member to fill any unexpired term of a vacant seat created by resignation or removal pursuant to this Section 8; provided that if the unexpired term will expire less than ninety (90) days after the acceptance of resignation or effective date of removal as determined pursuant to subsection (D) above, the Mayor may elect to wait to appoint a new member until the expiration date of the unexpired term.</w:t>
      </w:r>
    </w:p>
    <w:p w14:paraId="7D444283" w14:textId="77777777" w:rsidR="008A235E" w:rsidRPr="008A235E" w:rsidRDefault="008A235E" w:rsidP="008A235E">
      <w:pPr>
        <w:spacing w:line="480" w:lineRule="auto"/>
        <w:jc w:val="both"/>
        <w:rPr>
          <w:rFonts w:eastAsia="Times New Roman"/>
          <w:sz w:val="24"/>
          <w:szCs w:val="24"/>
        </w:rPr>
      </w:pPr>
    </w:p>
    <w:p w14:paraId="031E3646" w14:textId="77777777" w:rsidR="008A235E" w:rsidRDefault="008A235E" w:rsidP="008A235E">
      <w:pPr>
        <w:spacing w:line="480" w:lineRule="auto"/>
        <w:jc w:val="both"/>
        <w:rPr>
          <w:rFonts w:eastAsia="Times New Roman"/>
          <w:sz w:val="24"/>
          <w:szCs w:val="24"/>
        </w:rPr>
      </w:pPr>
    </w:p>
    <w:p w14:paraId="3EB89CC4" w14:textId="51C8101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w:t>
      </w:r>
      <w:proofErr w:type="gramStart"/>
      <w:r w:rsidRPr="008A235E">
        <w:rPr>
          <w:rFonts w:eastAsia="Times New Roman"/>
          <w:sz w:val="24"/>
          <w:szCs w:val="24"/>
        </w:rPr>
        <w:t>09  Officers</w:t>
      </w:r>
      <w:proofErr w:type="gramEnd"/>
      <w:r w:rsidRPr="008A235E">
        <w:rPr>
          <w:rFonts w:eastAsia="Times New Roman"/>
          <w:sz w:val="24"/>
          <w:szCs w:val="24"/>
        </w:rPr>
        <w:t xml:space="preserve">; Duties </w:t>
      </w:r>
    </w:p>
    <w:p w14:paraId="4B62EABC" w14:textId="77777777" w:rsidR="008A235E" w:rsidRPr="008A235E" w:rsidRDefault="008A235E" w:rsidP="008A235E">
      <w:pPr>
        <w:numPr>
          <w:ilvl w:val="0"/>
          <w:numId w:val="5"/>
        </w:numPr>
        <w:spacing w:line="276" w:lineRule="auto"/>
        <w:contextualSpacing/>
        <w:jc w:val="both"/>
        <w:rPr>
          <w:rFonts w:eastAsia="Times New Roman"/>
          <w:sz w:val="24"/>
          <w:szCs w:val="24"/>
        </w:rPr>
      </w:pPr>
      <w:r w:rsidRPr="008A235E">
        <w:rPr>
          <w:rFonts w:eastAsia="Times New Roman"/>
          <w:sz w:val="24"/>
          <w:szCs w:val="24"/>
        </w:rPr>
        <w:t>The BID Advisory Board shall have a chairperson, vice chairperson, secretary and treasurer.  The chairperson and vice-chairperson shall be appointed annually by the Mayor.  The positions of secretary and treasurer shall be filled annually by Township employees or other individuals designated by the Mayor.</w:t>
      </w:r>
    </w:p>
    <w:p w14:paraId="2CD41ED7" w14:textId="77777777" w:rsidR="008A235E" w:rsidRPr="008A235E" w:rsidRDefault="008A235E" w:rsidP="008A235E">
      <w:pPr>
        <w:ind w:left="1440"/>
        <w:contextualSpacing/>
        <w:jc w:val="both"/>
        <w:rPr>
          <w:rFonts w:eastAsia="Times New Roman"/>
          <w:sz w:val="24"/>
          <w:szCs w:val="24"/>
        </w:rPr>
      </w:pPr>
    </w:p>
    <w:p w14:paraId="60AFF133"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 xml:space="preserve">B. </w:t>
      </w:r>
      <w:r w:rsidRPr="008A235E">
        <w:rPr>
          <w:rFonts w:eastAsia="Times New Roman"/>
          <w:sz w:val="24"/>
          <w:szCs w:val="24"/>
        </w:rPr>
        <w:tab/>
        <w:t>Chairperson:  The chairperson shall be responsible for the general charge and supervision of the activities and affairs of the Advisory Board as set forth herein.  The chairperson's duties shall include, but not be limited to, the following:</w:t>
      </w:r>
    </w:p>
    <w:p w14:paraId="58C51C39" w14:textId="77777777" w:rsidR="008A235E" w:rsidRPr="008A235E" w:rsidRDefault="008A235E" w:rsidP="008A235E">
      <w:pPr>
        <w:spacing w:line="360" w:lineRule="auto"/>
        <w:ind w:left="1440" w:hanging="720"/>
        <w:jc w:val="both"/>
        <w:rPr>
          <w:rFonts w:eastAsia="Times New Roman"/>
          <w:sz w:val="24"/>
          <w:szCs w:val="24"/>
        </w:rPr>
      </w:pPr>
    </w:p>
    <w:p w14:paraId="1CD8A9B9" w14:textId="77777777" w:rsidR="008A235E" w:rsidRPr="008A235E" w:rsidRDefault="008A235E" w:rsidP="008A235E">
      <w:pPr>
        <w:spacing w:line="480" w:lineRule="auto"/>
        <w:ind w:left="1440" w:hanging="720"/>
        <w:jc w:val="both"/>
        <w:rPr>
          <w:rFonts w:eastAsia="Times New Roman"/>
          <w:sz w:val="24"/>
          <w:szCs w:val="24"/>
        </w:rPr>
      </w:pPr>
      <w:r w:rsidRPr="008A235E">
        <w:rPr>
          <w:rFonts w:eastAsia="Times New Roman"/>
          <w:sz w:val="24"/>
          <w:szCs w:val="24"/>
        </w:rPr>
        <w:tab/>
        <w:t xml:space="preserve">1. </w:t>
      </w:r>
      <w:r w:rsidRPr="008A235E">
        <w:rPr>
          <w:rFonts w:eastAsia="Times New Roman"/>
          <w:sz w:val="24"/>
          <w:szCs w:val="24"/>
        </w:rPr>
        <w:tab/>
        <w:t>to preside at all meetings and/or hearings of the Advisory Board;</w:t>
      </w:r>
    </w:p>
    <w:p w14:paraId="3EF3F114"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2. </w:t>
      </w:r>
      <w:r w:rsidRPr="008A235E">
        <w:rPr>
          <w:rFonts w:eastAsia="Times New Roman"/>
          <w:sz w:val="24"/>
          <w:szCs w:val="24"/>
        </w:rPr>
        <w:tab/>
        <w:t>to appoint members to standing and special committees pursuant to Sections 11 and 12 of this Chapter;</w:t>
      </w:r>
    </w:p>
    <w:p w14:paraId="2F74620F" w14:textId="77777777" w:rsidR="008A235E" w:rsidRPr="008A235E" w:rsidRDefault="008A235E" w:rsidP="008A235E">
      <w:pPr>
        <w:ind w:left="2160" w:hanging="720"/>
        <w:jc w:val="both"/>
        <w:rPr>
          <w:rFonts w:eastAsia="Times New Roman"/>
          <w:sz w:val="24"/>
          <w:szCs w:val="24"/>
        </w:rPr>
      </w:pPr>
    </w:p>
    <w:p w14:paraId="1EE2B277"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serve as the officially recognized spokesperson for the Advisory Board in communications with the Governing Body, including communicating the majority viewpoints and positions of the Advisory Board as expressed at scheduled meetings thereof;</w:t>
      </w:r>
    </w:p>
    <w:p w14:paraId="79E550F9" w14:textId="77777777" w:rsidR="008A235E" w:rsidRPr="008A235E" w:rsidRDefault="008A235E" w:rsidP="008A235E">
      <w:pPr>
        <w:ind w:left="2220"/>
        <w:contextualSpacing/>
        <w:jc w:val="both"/>
        <w:rPr>
          <w:rFonts w:eastAsia="Times New Roman"/>
          <w:sz w:val="24"/>
          <w:szCs w:val="24"/>
        </w:rPr>
      </w:pPr>
    </w:p>
    <w:p w14:paraId="6D60672D"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prepare and/or approve the meeting agenda and supportive literature, if any, at least 48 hours prior to a regularly scheduled meeting of the Advisory Board;</w:t>
      </w:r>
    </w:p>
    <w:p w14:paraId="266319F7" w14:textId="77777777" w:rsidR="008A235E" w:rsidRPr="008A235E" w:rsidRDefault="008A235E" w:rsidP="008A235E">
      <w:pPr>
        <w:spacing w:line="276" w:lineRule="auto"/>
        <w:ind w:left="720"/>
        <w:contextualSpacing/>
        <w:jc w:val="left"/>
        <w:rPr>
          <w:rFonts w:eastAsia="Times New Roman"/>
          <w:sz w:val="24"/>
          <w:szCs w:val="24"/>
        </w:rPr>
      </w:pPr>
    </w:p>
    <w:p w14:paraId="42E7F2DF"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call emergency meetings in accordance with the requirements of the Open Public Meetings Act;</w:t>
      </w:r>
    </w:p>
    <w:p w14:paraId="575D1C31" w14:textId="77777777" w:rsidR="008A235E" w:rsidRPr="008A235E" w:rsidRDefault="008A235E" w:rsidP="008A235E">
      <w:pPr>
        <w:spacing w:line="276" w:lineRule="auto"/>
        <w:ind w:left="720"/>
        <w:contextualSpacing/>
        <w:jc w:val="left"/>
        <w:rPr>
          <w:rFonts w:eastAsia="Times New Roman"/>
          <w:sz w:val="24"/>
          <w:szCs w:val="24"/>
        </w:rPr>
      </w:pPr>
    </w:p>
    <w:p w14:paraId="2A0F7312"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appoint liaisons with other official agencies or offices of the Township;</w:t>
      </w:r>
    </w:p>
    <w:p w14:paraId="2DBE4944" w14:textId="77777777" w:rsidR="008A235E" w:rsidRPr="008A235E" w:rsidRDefault="008A235E" w:rsidP="008A235E">
      <w:pPr>
        <w:spacing w:line="276" w:lineRule="auto"/>
        <w:ind w:left="720"/>
        <w:contextualSpacing/>
        <w:jc w:val="left"/>
        <w:rPr>
          <w:rFonts w:eastAsia="Times New Roman"/>
          <w:sz w:val="24"/>
          <w:szCs w:val="24"/>
        </w:rPr>
      </w:pPr>
    </w:p>
    <w:p w14:paraId="780D735E"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prepare annually a report of the activities of the Advisory Board for each fiscal year and deliver same to the Governing Body within sixty (60) days of the close of each fiscal year;</w:t>
      </w:r>
    </w:p>
    <w:p w14:paraId="370FC9CC" w14:textId="77777777" w:rsidR="008A235E" w:rsidRPr="008A235E" w:rsidRDefault="008A235E" w:rsidP="008A235E">
      <w:pPr>
        <w:spacing w:line="276" w:lineRule="auto"/>
        <w:ind w:left="720"/>
        <w:contextualSpacing/>
        <w:jc w:val="left"/>
        <w:rPr>
          <w:rFonts w:eastAsia="Times New Roman"/>
          <w:sz w:val="24"/>
          <w:szCs w:val="24"/>
        </w:rPr>
      </w:pPr>
    </w:p>
    <w:p w14:paraId="73BD5945"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 xml:space="preserve">to assure meetings of the Advisory Board are conducted in accordance with Roberts Rules of Order and as otherwise provided in </w:t>
      </w:r>
      <w:bookmarkStart w:id="4" w:name="_Hlk506891711"/>
      <w:r w:rsidRPr="008A235E">
        <w:rPr>
          <w:rFonts w:eastAsia="Times New Roman"/>
          <w:sz w:val="24"/>
          <w:szCs w:val="24"/>
        </w:rPr>
        <w:t xml:space="preserve">Sections 11 and 12 </w:t>
      </w:r>
      <w:bookmarkEnd w:id="4"/>
      <w:r w:rsidRPr="008A235E">
        <w:rPr>
          <w:rFonts w:eastAsia="Times New Roman"/>
          <w:sz w:val="24"/>
          <w:szCs w:val="24"/>
        </w:rPr>
        <w:t>of this Chapter;</w:t>
      </w:r>
    </w:p>
    <w:p w14:paraId="421694D1" w14:textId="77777777" w:rsidR="008A235E" w:rsidRPr="008A235E" w:rsidRDefault="008A235E" w:rsidP="008A235E">
      <w:pPr>
        <w:spacing w:line="276" w:lineRule="auto"/>
        <w:ind w:left="720"/>
        <w:contextualSpacing/>
        <w:jc w:val="left"/>
        <w:rPr>
          <w:rFonts w:eastAsia="Times New Roman"/>
          <w:sz w:val="24"/>
          <w:szCs w:val="24"/>
        </w:rPr>
      </w:pPr>
    </w:p>
    <w:p w14:paraId="7757ED5D"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 xml:space="preserve">to receive and distribute all correspondence of the Advisory Board, as appropriate; </w:t>
      </w:r>
    </w:p>
    <w:p w14:paraId="033A0804" w14:textId="77777777" w:rsidR="008A235E" w:rsidRPr="008A235E" w:rsidRDefault="008A235E" w:rsidP="008A235E">
      <w:pPr>
        <w:spacing w:line="276" w:lineRule="auto"/>
        <w:ind w:left="720"/>
        <w:contextualSpacing/>
        <w:jc w:val="left"/>
        <w:rPr>
          <w:rFonts w:eastAsia="Times New Roman"/>
          <w:sz w:val="24"/>
          <w:szCs w:val="24"/>
        </w:rPr>
      </w:pPr>
    </w:p>
    <w:p w14:paraId="64524569"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delegate to another officer of the Advisory Board, from time to time, such of the chairperson's duties set forth herein as may be appropriate; and</w:t>
      </w:r>
    </w:p>
    <w:p w14:paraId="433DC3AF" w14:textId="77777777" w:rsidR="008A235E" w:rsidRPr="008A235E" w:rsidRDefault="008A235E" w:rsidP="008A235E">
      <w:pPr>
        <w:ind w:left="2220"/>
        <w:contextualSpacing/>
        <w:jc w:val="both"/>
        <w:rPr>
          <w:rFonts w:eastAsia="Times New Roman"/>
          <w:sz w:val="24"/>
          <w:szCs w:val="24"/>
        </w:rPr>
      </w:pPr>
    </w:p>
    <w:p w14:paraId="3388E8B1"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perform such other duties of an Advisory Board chairperson as may be prescribed by law and/or established in Sections 11 and 12 of this Chapter.</w:t>
      </w:r>
    </w:p>
    <w:p w14:paraId="26539928" w14:textId="77777777" w:rsidR="008A235E" w:rsidRPr="008A235E" w:rsidRDefault="008A235E" w:rsidP="008A235E">
      <w:pPr>
        <w:spacing w:line="276" w:lineRule="auto"/>
        <w:ind w:left="720"/>
        <w:contextualSpacing/>
        <w:jc w:val="left"/>
        <w:rPr>
          <w:rFonts w:eastAsia="Times New Roman"/>
          <w:sz w:val="24"/>
          <w:szCs w:val="24"/>
        </w:rPr>
      </w:pPr>
    </w:p>
    <w:p w14:paraId="7027589D"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ab/>
        <w:t xml:space="preserve">C. </w:t>
      </w:r>
      <w:r w:rsidRPr="008A235E">
        <w:rPr>
          <w:rFonts w:eastAsia="Times New Roman"/>
          <w:sz w:val="24"/>
          <w:szCs w:val="24"/>
        </w:rPr>
        <w:tab/>
        <w:t>Vice-Chairperson:  The duties of the vice-chairman shall be as follows:</w:t>
      </w:r>
    </w:p>
    <w:p w14:paraId="307F6B02"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ab/>
      </w:r>
      <w:r w:rsidRPr="008A235E">
        <w:rPr>
          <w:rFonts w:eastAsia="Times New Roman"/>
          <w:sz w:val="24"/>
          <w:szCs w:val="24"/>
        </w:rPr>
        <w:tab/>
        <w:t xml:space="preserve">1. </w:t>
      </w:r>
      <w:r w:rsidRPr="008A235E">
        <w:rPr>
          <w:rFonts w:eastAsia="Times New Roman"/>
          <w:sz w:val="24"/>
          <w:szCs w:val="24"/>
        </w:rPr>
        <w:tab/>
        <w:t xml:space="preserve">to preside over meetings in the absence of the chairperson; </w:t>
      </w:r>
    </w:p>
    <w:p w14:paraId="2338FBD4"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2. </w:t>
      </w:r>
      <w:r w:rsidRPr="008A235E">
        <w:rPr>
          <w:rFonts w:eastAsia="Times New Roman"/>
          <w:sz w:val="24"/>
          <w:szCs w:val="24"/>
        </w:rPr>
        <w:tab/>
        <w:t>to perform the other roles and functions of the chairperson when so directed by the chairperson or in the event the chairperson is unable to act as determined pursuant to the procedures set forth in Sections 11 and 12 of this Chapter; and</w:t>
      </w:r>
    </w:p>
    <w:p w14:paraId="5C21AE29" w14:textId="77777777" w:rsidR="008A235E" w:rsidRPr="008A235E" w:rsidRDefault="008A235E" w:rsidP="008A235E">
      <w:pPr>
        <w:ind w:left="2160" w:hanging="720"/>
        <w:jc w:val="both"/>
        <w:rPr>
          <w:rFonts w:eastAsia="Times New Roman"/>
          <w:sz w:val="24"/>
          <w:szCs w:val="24"/>
        </w:rPr>
      </w:pPr>
    </w:p>
    <w:p w14:paraId="132332F0"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3. </w:t>
      </w:r>
      <w:r w:rsidRPr="008A235E">
        <w:rPr>
          <w:rFonts w:eastAsia="Times New Roman"/>
          <w:sz w:val="24"/>
          <w:szCs w:val="24"/>
        </w:rPr>
        <w:tab/>
        <w:t>to perform such other duties of an Advisory Board vice-chairperson as may be prescribed by law and/or established in Sections 11 and 12 of this Chapter.</w:t>
      </w:r>
    </w:p>
    <w:p w14:paraId="4865E513" w14:textId="77777777" w:rsidR="008A235E" w:rsidRPr="008A235E" w:rsidRDefault="008A235E" w:rsidP="008A235E">
      <w:pPr>
        <w:ind w:left="2160" w:hanging="720"/>
        <w:jc w:val="both"/>
        <w:rPr>
          <w:rFonts w:eastAsia="Times New Roman"/>
          <w:sz w:val="24"/>
          <w:szCs w:val="24"/>
        </w:rPr>
      </w:pPr>
    </w:p>
    <w:p w14:paraId="0811D31C" w14:textId="77777777" w:rsidR="008A235E" w:rsidRPr="008A235E" w:rsidRDefault="008A235E" w:rsidP="008A235E">
      <w:pPr>
        <w:numPr>
          <w:ilvl w:val="0"/>
          <w:numId w:val="4"/>
        </w:numPr>
        <w:spacing w:line="276" w:lineRule="auto"/>
        <w:contextualSpacing/>
        <w:jc w:val="both"/>
        <w:rPr>
          <w:rFonts w:eastAsia="Times New Roman"/>
          <w:sz w:val="24"/>
          <w:szCs w:val="24"/>
        </w:rPr>
      </w:pPr>
      <w:r w:rsidRPr="008A235E">
        <w:rPr>
          <w:rFonts w:eastAsia="Times New Roman"/>
          <w:sz w:val="24"/>
          <w:szCs w:val="24"/>
        </w:rPr>
        <w:t>Secretary:  The duties of the secretary shall be as follows:</w:t>
      </w:r>
    </w:p>
    <w:p w14:paraId="2EDC9E68" w14:textId="77777777" w:rsidR="008A235E" w:rsidRPr="008A235E" w:rsidRDefault="008A235E" w:rsidP="008A235E">
      <w:pPr>
        <w:numPr>
          <w:ilvl w:val="0"/>
          <w:numId w:val="4"/>
        </w:numPr>
        <w:spacing w:line="276" w:lineRule="auto"/>
        <w:contextualSpacing/>
        <w:jc w:val="both"/>
        <w:rPr>
          <w:rFonts w:eastAsia="Times New Roman"/>
          <w:sz w:val="24"/>
          <w:szCs w:val="24"/>
        </w:rPr>
      </w:pPr>
    </w:p>
    <w:p w14:paraId="60B5CF53" w14:textId="77777777" w:rsidR="008A235E" w:rsidRPr="008A235E" w:rsidRDefault="008A235E" w:rsidP="008A235E">
      <w:pPr>
        <w:numPr>
          <w:ilvl w:val="0"/>
          <w:numId w:val="8"/>
        </w:numPr>
        <w:spacing w:line="276" w:lineRule="auto"/>
        <w:contextualSpacing/>
        <w:jc w:val="both"/>
        <w:rPr>
          <w:rFonts w:eastAsia="Times New Roman"/>
          <w:sz w:val="24"/>
          <w:szCs w:val="24"/>
        </w:rPr>
      </w:pPr>
      <w:r w:rsidRPr="008A235E">
        <w:rPr>
          <w:rFonts w:eastAsia="Times New Roman"/>
          <w:sz w:val="24"/>
          <w:szCs w:val="24"/>
        </w:rPr>
        <w:t>to record Board member attendance at all meetings;</w:t>
      </w:r>
    </w:p>
    <w:p w14:paraId="39DF914C" w14:textId="77777777" w:rsidR="008A235E" w:rsidRPr="008A235E" w:rsidRDefault="008A235E" w:rsidP="008A235E">
      <w:pPr>
        <w:ind w:left="2160"/>
        <w:contextualSpacing/>
        <w:jc w:val="both"/>
        <w:rPr>
          <w:rFonts w:eastAsia="Times New Roman"/>
          <w:sz w:val="24"/>
          <w:szCs w:val="24"/>
        </w:rPr>
      </w:pPr>
    </w:p>
    <w:p w14:paraId="50D5EAE6" w14:textId="77777777" w:rsidR="008A235E" w:rsidRPr="008A235E" w:rsidRDefault="008A235E" w:rsidP="008A235E">
      <w:pPr>
        <w:numPr>
          <w:ilvl w:val="0"/>
          <w:numId w:val="8"/>
        </w:numPr>
        <w:spacing w:line="276" w:lineRule="auto"/>
        <w:contextualSpacing/>
        <w:jc w:val="both"/>
        <w:rPr>
          <w:rFonts w:eastAsia="Times New Roman"/>
          <w:sz w:val="24"/>
          <w:szCs w:val="24"/>
        </w:rPr>
      </w:pPr>
      <w:r w:rsidRPr="008A235E">
        <w:rPr>
          <w:rFonts w:eastAsia="Times New Roman"/>
          <w:sz w:val="24"/>
          <w:szCs w:val="24"/>
        </w:rPr>
        <w:t>to record minutes at each meeting of the Advisory Board and present the minutes to the members of the Advisory Board at least 48 hours prior to the next meeting of the Board;</w:t>
      </w:r>
    </w:p>
    <w:p w14:paraId="39A14EAD" w14:textId="77777777" w:rsidR="008A235E" w:rsidRPr="008A235E" w:rsidRDefault="008A235E" w:rsidP="008A235E">
      <w:pPr>
        <w:ind w:left="2160"/>
        <w:contextualSpacing/>
        <w:jc w:val="both"/>
        <w:rPr>
          <w:rFonts w:eastAsia="Times New Roman"/>
          <w:sz w:val="24"/>
          <w:szCs w:val="24"/>
        </w:rPr>
      </w:pPr>
    </w:p>
    <w:p w14:paraId="7C540382" w14:textId="77777777" w:rsidR="008A235E" w:rsidRPr="008A235E" w:rsidRDefault="008A235E" w:rsidP="008A235E">
      <w:pPr>
        <w:numPr>
          <w:ilvl w:val="0"/>
          <w:numId w:val="8"/>
        </w:numPr>
        <w:spacing w:line="276" w:lineRule="auto"/>
        <w:contextualSpacing/>
        <w:jc w:val="both"/>
        <w:rPr>
          <w:rFonts w:eastAsia="Times New Roman"/>
          <w:sz w:val="24"/>
          <w:szCs w:val="24"/>
        </w:rPr>
      </w:pPr>
      <w:r w:rsidRPr="008A235E">
        <w:rPr>
          <w:rFonts w:eastAsia="Times New Roman"/>
          <w:sz w:val="24"/>
          <w:szCs w:val="24"/>
        </w:rPr>
        <w:t xml:space="preserve">to present the previous meeting's minutes at scheduled meetings for corrections, additions and/or approval by the Board; </w:t>
      </w:r>
    </w:p>
    <w:p w14:paraId="3E178910" w14:textId="77777777" w:rsidR="008A235E" w:rsidRPr="008A235E" w:rsidRDefault="008A235E" w:rsidP="008A235E">
      <w:pPr>
        <w:spacing w:line="276" w:lineRule="auto"/>
        <w:ind w:left="720"/>
        <w:contextualSpacing/>
        <w:jc w:val="left"/>
        <w:rPr>
          <w:rFonts w:eastAsia="Times New Roman"/>
          <w:sz w:val="24"/>
          <w:szCs w:val="24"/>
        </w:rPr>
      </w:pPr>
    </w:p>
    <w:p w14:paraId="27F207F3" w14:textId="77777777" w:rsidR="008A235E" w:rsidRPr="008A235E" w:rsidRDefault="008A235E" w:rsidP="008A235E">
      <w:pPr>
        <w:numPr>
          <w:ilvl w:val="0"/>
          <w:numId w:val="8"/>
        </w:numPr>
        <w:spacing w:line="276" w:lineRule="auto"/>
        <w:contextualSpacing/>
        <w:jc w:val="both"/>
        <w:rPr>
          <w:rFonts w:eastAsia="Times New Roman"/>
          <w:sz w:val="24"/>
          <w:szCs w:val="24"/>
        </w:rPr>
      </w:pPr>
      <w:r w:rsidRPr="008A235E">
        <w:rPr>
          <w:rFonts w:eastAsia="Times New Roman"/>
          <w:sz w:val="24"/>
          <w:szCs w:val="24"/>
        </w:rPr>
        <w:t>to keep records of the terms of the members of the Board and notify each member and the Mayor by December 1 of each year of the expiring terms for January appointments; and</w:t>
      </w:r>
    </w:p>
    <w:p w14:paraId="0B27C6A7" w14:textId="77777777" w:rsidR="008A235E" w:rsidRPr="008A235E" w:rsidRDefault="008A235E" w:rsidP="008A235E">
      <w:pPr>
        <w:spacing w:line="276" w:lineRule="auto"/>
        <w:ind w:left="720"/>
        <w:contextualSpacing/>
        <w:jc w:val="left"/>
        <w:rPr>
          <w:rFonts w:eastAsia="Times New Roman"/>
          <w:sz w:val="24"/>
          <w:szCs w:val="24"/>
        </w:rPr>
      </w:pPr>
    </w:p>
    <w:p w14:paraId="0FFCB230" w14:textId="77777777" w:rsidR="008A235E" w:rsidRPr="008A235E" w:rsidRDefault="008A235E" w:rsidP="008A235E">
      <w:pPr>
        <w:numPr>
          <w:ilvl w:val="0"/>
          <w:numId w:val="8"/>
        </w:numPr>
        <w:spacing w:line="276" w:lineRule="auto"/>
        <w:contextualSpacing/>
        <w:jc w:val="both"/>
        <w:rPr>
          <w:rFonts w:eastAsia="Times New Roman"/>
          <w:sz w:val="24"/>
          <w:szCs w:val="24"/>
        </w:rPr>
      </w:pPr>
      <w:r w:rsidRPr="008A235E">
        <w:rPr>
          <w:rFonts w:eastAsia="Times New Roman"/>
          <w:sz w:val="24"/>
          <w:szCs w:val="24"/>
        </w:rPr>
        <w:t>to perform such other duties of an Advisory Board secretary as may be prescribed by law and/or established in Sections 11 and 12 of this Chapter.</w:t>
      </w:r>
    </w:p>
    <w:p w14:paraId="6C4C93C8" w14:textId="77777777" w:rsidR="008A235E" w:rsidRPr="008A235E" w:rsidRDefault="008A235E" w:rsidP="008A235E">
      <w:pPr>
        <w:spacing w:line="276" w:lineRule="auto"/>
        <w:ind w:left="720"/>
        <w:contextualSpacing/>
        <w:jc w:val="left"/>
        <w:rPr>
          <w:rFonts w:eastAsia="Times New Roman"/>
          <w:sz w:val="24"/>
          <w:szCs w:val="24"/>
        </w:rPr>
      </w:pPr>
    </w:p>
    <w:p w14:paraId="50CE5046" w14:textId="77777777" w:rsidR="008A235E" w:rsidRPr="008A235E" w:rsidRDefault="008A235E" w:rsidP="008A235E">
      <w:pPr>
        <w:jc w:val="both"/>
        <w:rPr>
          <w:rFonts w:eastAsia="Times New Roman"/>
          <w:sz w:val="24"/>
          <w:szCs w:val="24"/>
        </w:rPr>
      </w:pPr>
      <w:r w:rsidRPr="008A235E">
        <w:rPr>
          <w:rFonts w:eastAsia="Times New Roman"/>
          <w:sz w:val="24"/>
          <w:szCs w:val="24"/>
        </w:rPr>
        <w:tab/>
        <w:t xml:space="preserve">E. </w:t>
      </w:r>
      <w:r w:rsidRPr="008A235E">
        <w:rPr>
          <w:rFonts w:eastAsia="Times New Roman"/>
          <w:sz w:val="24"/>
          <w:szCs w:val="24"/>
        </w:rPr>
        <w:tab/>
        <w:t>Treasurer:  The duties of the treasurer shall be as follows:</w:t>
      </w:r>
    </w:p>
    <w:p w14:paraId="15EA6792" w14:textId="77777777" w:rsidR="008A235E" w:rsidRPr="008A235E" w:rsidRDefault="008A235E" w:rsidP="008A235E">
      <w:pPr>
        <w:jc w:val="both"/>
        <w:rPr>
          <w:rFonts w:eastAsia="Times New Roman"/>
          <w:sz w:val="24"/>
          <w:szCs w:val="24"/>
        </w:rPr>
      </w:pPr>
    </w:p>
    <w:p w14:paraId="5C941338" w14:textId="77777777" w:rsidR="008A235E" w:rsidRPr="008A235E" w:rsidRDefault="008A235E" w:rsidP="008A235E">
      <w:pPr>
        <w:numPr>
          <w:ilvl w:val="0"/>
          <w:numId w:val="9"/>
        </w:numPr>
        <w:spacing w:line="276" w:lineRule="auto"/>
        <w:contextualSpacing/>
        <w:jc w:val="both"/>
        <w:rPr>
          <w:rFonts w:eastAsia="Times New Roman"/>
          <w:sz w:val="24"/>
          <w:szCs w:val="24"/>
        </w:rPr>
      </w:pPr>
      <w:r w:rsidRPr="008A235E">
        <w:rPr>
          <w:rFonts w:eastAsia="Times New Roman"/>
          <w:sz w:val="24"/>
          <w:szCs w:val="24"/>
        </w:rPr>
        <w:t>to prepare an annual budget for the BID no later than the November meeting to be reviewed and approved by the Advisory Board for its presentation to the Governing Body by the December deadline specified by the Township Clerk;</w:t>
      </w:r>
    </w:p>
    <w:p w14:paraId="37B23A9D" w14:textId="77777777" w:rsidR="008A235E" w:rsidRPr="008A235E" w:rsidRDefault="008A235E" w:rsidP="008A235E">
      <w:pPr>
        <w:ind w:left="2160"/>
        <w:contextualSpacing/>
        <w:jc w:val="both"/>
        <w:rPr>
          <w:rFonts w:eastAsia="Times New Roman"/>
          <w:sz w:val="24"/>
          <w:szCs w:val="24"/>
        </w:rPr>
      </w:pPr>
    </w:p>
    <w:p w14:paraId="4B7F68C2" w14:textId="77777777" w:rsidR="008A235E" w:rsidRPr="008A235E" w:rsidRDefault="008A235E" w:rsidP="008A235E">
      <w:pPr>
        <w:numPr>
          <w:ilvl w:val="0"/>
          <w:numId w:val="9"/>
        </w:numPr>
        <w:spacing w:line="276" w:lineRule="auto"/>
        <w:contextualSpacing/>
        <w:jc w:val="both"/>
        <w:rPr>
          <w:rFonts w:eastAsia="Times New Roman"/>
          <w:sz w:val="24"/>
          <w:szCs w:val="24"/>
        </w:rPr>
      </w:pPr>
      <w:r w:rsidRPr="008A235E">
        <w:rPr>
          <w:rFonts w:eastAsia="Times New Roman"/>
          <w:sz w:val="24"/>
          <w:szCs w:val="24"/>
        </w:rPr>
        <w:t>to provide a regular account of the financial status of the BID, including but not limited to preparing regular financial reports which shall be presented at each Advisory Board meeting; and</w:t>
      </w:r>
    </w:p>
    <w:p w14:paraId="71E2BE81" w14:textId="77777777" w:rsidR="008A235E" w:rsidRPr="008A235E" w:rsidRDefault="008A235E" w:rsidP="008A235E">
      <w:pPr>
        <w:spacing w:line="276" w:lineRule="auto"/>
        <w:ind w:left="720"/>
        <w:contextualSpacing/>
        <w:jc w:val="left"/>
        <w:rPr>
          <w:rFonts w:eastAsia="Times New Roman"/>
          <w:sz w:val="24"/>
          <w:szCs w:val="24"/>
        </w:rPr>
      </w:pPr>
    </w:p>
    <w:p w14:paraId="22B34783" w14:textId="77777777" w:rsidR="008A235E" w:rsidRPr="008A235E" w:rsidRDefault="008A235E" w:rsidP="008A235E">
      <w:pPr>
        <w:numPr>
          <w:ilvl w:val="0"/>
          <w:numId w:val="9"/>
        </w:numPr>
        <w:spacing w:line="276" w:lineRule="auto"/>
        <w:contextualSpacing/>
        <w:jc w:val="both"/>
        <w:rPr>
          <w:rFonts w:eastAsia="Times New Roman"/>
          <w:sz w:val="24"/>
          <w:szCs w:val="24"/>
        </w:rPr>
      </w:pPr>
      <w:r w:rsidRPr="008A235E">
        <w:rPr>
          <w:rFonts w:eastAsia="Times New Roman"/>
          <w:sz w:val="24"/>
          <w:szCs w:val="24"/>
        </w:rPr>
        <w:t>to oversee the preparation of an annual audit of the books, accounts and financial transactions of the Advisory Board to be filed with the Governing Body within four (4) months of the close of the fiscal year in accordance with N.J.S.A. 40:56-88 and to be filed with the New Jersey Department of Community Affairs within five (5) days of the filing of the audit with the Governing Body; and</w:t>
      </w:r>
    </w:p>
    <w:p w14:paraId="52CB2EC0" w14:textId="77777777" w:rsidR="008A235E" w:rsidRPr="008A235E" w:rsidRDefault="008A235E" w:rsidP="008A235E">
      <w:pPr>
        <w:spacing w:line="276" w:lineRule="auto"/>
        <w:ind w:left="720"/>
        <w:contextualSpacing/>
        <w:jc w:val="left"/>
        <w:rPr>
          <w:rFonts w:eastAsia="Times New Roman"/>
          <w:sz w:val="24"/>
          <w:szCs w:val="24"/>
        </w:rPr>
      </w:pPr>
    </w:p>
    <w:p w14:paraId="57CD6480"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4. </w:t>
      </w:r>
      <w:r w:rsidRPr="008A235E">
        <w:rPr>
          <w:rFonts w:eastAsia="Times New Roman"/>
          <w:sz w:val="24"/>
          <w:szCs w:val="24"/>
        </w:rPr>
        <w:tab/>
        <w:t>to perform such other duties of an Advisory Board treasurer as may be prescribed by law and/or established in Sections 11 and 12 of this Chapter.</w:t>
      </w:r>
    </w:p>
    <w:p w14:paraId="7D9559CA" w14:textId="77777777" w:rsidR="008A235E" w:rsidRPr="008A235E" w:rsidRDefault="008A235E" w:rsidP="008A235E">
      <w:pPr>
        <w:jc w:val="both"/>
        <w:rPr>
          <w:rFonts w:eastAsia="Times New Roman"/>
          <w:sz w:val="24"/>
          <w:szCs w:val="24"/>
        </w:rPr>
      </w:pPr>
    </w:p>
    <w:p w14:paraId="65A28BAC" w14:textId="77777777" w:rsidR="008A235E" w:rsidRPr="008A235E" w:rsidRDefault="008A235E" w:rsidP="008A235E">
      <w:pPr>
        <w:jc w:val="both"/>
        <w:rPr>
          <w:rFonts w:eastAsia="Times New Roman"/>
          <w:sz w:val="24"/>
          <w:szCs w:val="24"/>
        </w:rPr>
      </w:pPr>
      <w:r w:rsidRPr="008A235E">
        <w:rPr>
          <w:rFonts w:eastAsia="Times New Roman"/>
          <w:sz w:val="24"/>
          <w:szCs w:val="24"/>
        </w:rPr>
        <w:t xml:space="preserve">34A.10   Municipal Liaison </w:t>
      </w:r>
    </w:p>
    <w:p w14:paraId="27D537E7" w14:textId="77777777" w:rsidR="008A235E" w:rsidRPr="008A235E" w:rsidRDefault="008A235E" w:rsidP="008A235E">
      <w:pPr>
        <w:jc w:val="both"/>
        <w:rPr>
          <w:rFonts w:eastAsia="Times New Roman"/>
          <w:sz w:val="24"/>
          <w:szCs w:val="24"/>
        </w:rPr>
      </w:pPr>
    </w:p>
    <w:p w14:paraId="39CE5A68" w14:textId="77777777" w:rsidR="008A235E" w:rsidRPr="008A235E" w:rsidRDefault="008A235E" w:rsidP="008A235E">
      <w:pPr>
        <w:ind w:left="720"/>
        <w:jc w:val="both"/>
        <w:rPr>
          <w:rFonts w:eastAsia="Times New Roman"/>
          <w:sz w:val="24"/>
          <w:szCs w:val="24"/>
        </w:rPr>
      </w:pPr>
      <w:r w:rsidRPr="008A235E">
        <w:rPr>
          <w:rFonts w:eastAsia="Times New Roman"/>
          <w:sz w:val="24"/>
          <w:szCs w:val="24"/>
        </w:rPr>
        <w:t>The Township’s Director of Community &amp; Business Development shall serve as the Municipal Liaison, unless the Governing Body appoints, by resolution, another individual to serve as the Municipal Liaison. The duties of the Municipal Liaison shall include, but not be limited to, facilitating open communications between the Board and the Governing Body and such other duties and/or functions as the Governing Body may deem necessary to ensure such open communications and to promote the coordination of efforts between the Governing Body and the Board in furtherance of the purpose of the BID.</w:t>
      </w:r>
    </w:p>
    <w:p w14:paraId="3C6F182E" w14:textId="77777777" w:rsidR="008A235E" w:rsidRPr="008A235E" w:rsidRDefault="008A235E" w:rsidP="008A235E">
      <w:pPr>
        <w:spacing w:line="480" w:lineRule="auto"/>
        <w:jc w:val="both"/>
        <w:rPr>
          <w:rFonts w:eastAsia="Times New Roman"/>
          <w:sz w:val="24"/>
          <w:szCs w:val="24"/>
        </w:rPr>
      </w:pPr>
    </w:p>
    <w:p w14:paraId="6E4F8C15" w14:textId="77777777" w:rsidR="008A235E" w:rsidRDefault="008A235E" w:rsidP="008A235E">
      <w:pPr>
        <w:spacing w:line="480" w:lineRule="auto"/>
        <w:ind w:left="2160" w:hanging="2160"/>
        <w:jc w:val="both"/>
        <w:rPr>
          <w:rFonts w:eastAsia="Times New Roman"/>
          <w:b/>
          <w:sz w:val="24"/>
          <w:szCs w:val="24"/>
        </w:rPr>
      </w:pPr>
      <w:bookmarkStart w:id="5" w:name="_Hlk506890107"/>
    </w:p>
    <w:p w14:paraId="1E98AE4E" w14:textId="77777777" w:rsidR="008A235E" w:rsidRDefault="008A235E" w:rsidP="008A235E">
      <w:pPr>
        <w:spacing w:line="480" w:lineRule="auto"/>
        <w:ind w:left="2160" w:hanging="2160"/>
        <w:jc w:val="both"/>
        <w:rPr>
          <w:rFonts w:eastAsia="Times New Roman"/>
          <w:b/>
          <w:sz w:val="24"/>
          <w:szCs w:val="24"/>
        </w:rPr>
      </w:pPr>
    </w:p>
    <w:p w14:paraId="0CFF72BB" w14:textId="7CBDF624" w:rsidR="008A235E" w:rsidRPr="008A235E" w:rsidRDefault="008A235E" w:rsidP="008A235E">
      <w:pPr>
        <w:spacing w:line="480" w:lineRule="auto"/>
        <w:ind w:left="2160" w:hanging="2160"/>
        <w:jc w:val="both"/>
        <w:rPr>
          <w:rFonts w:eastAsia="Times New Roman"/>
          <w:sz w:val="24"/>
          <w:szCs w:val="24"/>
        </w:rPr>
      </w:pPr>
      <w:r w:rsidRPr="008A235E">
        <w:rPr>
          <w:rFonts w:eastAsia="Times New Roman"/>
          <w:b/>
          <w:sz w:val="24"/>
          <w:szCs w:val="24"/>
        </w:rPr>
        <w:t>CONDUCT OF MEETINGS; RULES AND REGULATIONS OF ADVISORY BOARD</w:t>
      </w:r>
    </w:p>
    <w:bookmarkEnd w:id="5"/>
    <w:p w14:paraId="3EE1377E" w14:textId="77777777" w:rsidR="008A235E" w:rsidRPr="008A235E" w:rsidRDefault="008A235E" w:rsidP="008A235E">
      <w:pPr>
        <w:spacing w:line="480" w:lineRule="auto"/>
        <w:ind w:left="2160" w:hanging="2160"/>
        <w:jc w:val="both"/>
        <w:rPr>
          <w:rFonts w:eastAsia="Times New Roman"/>
          <w:sz w:val="24"/>
          <w:szCs w:val="24"/>
        </w:rPr>
      </w:pPr>
      <w:r w:rsidRPr="008A235E">
        <w:rPr>
          <w:rFonts w:eastAsia="Times New Roman"/>
          <w:sz w:val="24"/>
          <w:szCs w:val="24"/>
        </w:rPr>
        <w:t>34A.11   Conduct of Meetings</w:t>
      </w:r>
    </w:p>
    <w:p w14:paraId="611AA228" w14:textId="77777777" w:rsidR="008A235E" w:rsidRPr="008A235E" w:rsidRDefault="008A235E" w:rsidP="008A235E">
      <w:pPr>
        <w:numPr>
          <w:ilvl w:val="0"/>
          <w:numId w:val="10"/>
        </w:numPr>
        <w:spacing w:line="276" w:lineRule="auto"/>
        <w:contextualSpacing/>
        <w:jc w:val="both"/>
        <w:rPr>
          <w:rFonts w:eastAsia="Times New Roman"/>
          <w:sz w:val="24"/>
          <w:szCs w:val="24"/>
        </w:rPr>
      </w:pPr>
      <w:r w:rsidRPr="008A235E">
        <w:rPr>
          <w:rFonts w:eastAsia="Times New Roman"/>
          <w:sz w:val="24"/>
          <w:szCs w:val="24"/>
        </w:rPr>
        <w:t>The Advisory Board shall hold regular meetings not less than six (6) times per year.  The chairperson has authority to cancel and/or reschedule any meeting or change the location thereof, provided that the secretary shall have sufficient time to publish notice of cancellation in the time required by law.  The chairperson also may call a special meeting of the Advisory Board upon adequate public notice as specified in the New Jersey Open Public Meetings Act.</w:t>
      </w:r>
    </w:p>
    <w:p w14:paraId="55CBBA03" w14:textId="77777777" w:rsidR="008A235E" w:rsidRPr="008A235E" w:rsidRDefault="008A235E" w:rsidP="008A235E">
      <w:pPr>
        <w:ind w:left="1440"/>
        <w:contextualSpacing/>
        <w:jc w:val="both"/>
        <w:rPr>
          <w:rFonts w:eastAsia="Times New Roman"/>
          <w:sz w:val="24"/>
          <w:szCs w:val="24"/>
        </w:rPr>
      </w:pPr>
    </w:p>
    <w:p w14:paraId="03ABEAFF" w14:textId="77777777" w:rsidR="008A235E" w:rsidRPr="008A235E" w:rsidRDefault="008A235E" w:rsidP="008A235E">
      <w:pPr>
        <w:numPr>
          <w:ilvl w:val="0"/>
          <w:numId w:val="10"/>
        </w:numPr>
        <w:spacing w:line="276" w:lineRule="auto"/>
        <w:contextualSpacing/>
        <w:jc w:val="both"/>
        <w:rPr>
          <w:rFonts w:eastAsia="Times New Roman"/>
          <w:sz w:val="24"/>
          <w:szCs w:val="24"/>
        </w:rPr>
      </w:pPr>
      <w:r w:rsidRPr="008A235E">
        <w:rPr>
          <w:rFonts w:eastAsia="Times New Roman"/>
          <w:sz w:val="24"/>
          <w:szCs w:val="24"/>
        </w:rPr>
        <w:t>All meetings shall be conducted in accordance with the Open Public Meetings Act, including the notice provisions thereof.  It shall be the duty of the secretary to give appropriate notice of the time, place and purpose of all regularly-scheduled and special meetings.  Such notice shall be published in a newspaper of general circulation within the Township of Voorhees and shall be posted in the Voorhees Township Municipal Building in accordance with law.  If possible, the notice required herein also may be posted on the official website of the Township of Voorhees.</w:t>
      </w:r>
    </w:p>
    <w:p w14:paraId="7562ED4F" w14:textId="77777777" w:rsidR="008A235E" w:rsidRPr="008A235E" w:rsidRDefault="008A235E" w:rsidP="008A235E">
      <w:pPr>
        <w:spacing w:line="276" w:lineRule="auto"/>
        <w:ind w:left="720"/>
        <w:contextualSpacing/>
        <w:jc w:val="left"/>
        <w:rPr>
          <w:rFonts w:eastAsia="Times New Roman"/>
          <w:sz w:val="24"/>
          <w:szCs w:val="24"/>
        </w:rPr>
      </w:pPr>
    </w:p>
    <w:p w14:paraId="6F36E423" w14:textId="77777777" w:rsidR="008A235E" w:rsidRPr="008A235E" w:rsidRDefault="008A235E" w:rsidP="008A235E">
      <w:pPr>
        <w:numPr>
          <w:ilvl w:val="0"/>
          <w:numId w:val="10"/>
        </w:numPr>
        <w:spacing w:line="276" w:lineRule="auto"/>
        <w:contextualSpacing/>
        <w:jc w:val="both"/>
        <w:rPr>
          <w:rFonts w:eastAsia="Times New Roman"/>
          <w:sz w:val="24"/>
          <w:szCs w:val="24"/>
        </w:rPr>
      </w:pPr>
      <w:r w:rsidRPr="008A235E">
        <w:rPr>
          <w:rFonts w:eastAsia="Times New Roman"/>
          <w:sz w:val="24"/>
          <w:szCs w:val="24"/>
        </w:rPr>
        <w:t xml:space="preserve">Quorum:  </w:t>
      </w:r>
      <w:proofErr w:type="gramStart"/>
      <w:r w:rsidRPr="008A235E">
        <w:rPr>
          <w:rFonts w:eastAsia="Times New Roman"/>
          <w:sz w:val="24"/>
          <w:szCs w:val="24"/>
        </w:rPr>
        <w:t>A majority of</w:t>
      </w:r>
      <w:proofErr w:type="gramEnd"/>
      <w:r w:rsidRPr="008A235E">
        <w:rPr>
          <w:rFonts w:eastAsia="Times New Roman"/>
          <w:sz w:val="24"/>
          <w:szCs w:val="24"/>
        </w:rPr>
        <w:t xml:space="preserve"> the members of the Advisory Board shall constitute a quorum.  A quorum shall be required to conduct any business of the Advisory Board.  If a quorum is not present at any meeting of the Advisory Board, the members present shall cancel the meeting without any notice other than an announcement to all those present.  In the event a meeting is canceled for lack of a quorum, the agenda shall be added to the agenda for the next meeting of the Advisory Board and all action to be taken thereon shall be taken at the next meeting of the Advisory Board where a quorum is present.</w:t>
      </w:r>
    </w:p>
    <w:p w14:paraId="27DAF70C" w14:textId="77777777" w:rsidR="008A235E" w:rsidRPr="008A235E" w:rsidRDefault="008A235E" w:rsidP="008A235E">
      <w:pPr>
        <w:spacing w:line="276" w:lineRule="auto"/>
        <w:ind w:left="720"/>
        <w:contextualSpacing/>
        <w:jc w:val="left"/>
        <w:rPr>
          <w:rFonts w:eastAsia="Times New Roman"/>
          <w:sz w:val="24"/>
          <w:szCs w:val="24"/>
        </w:rPr>
      </w:pPr>
    </w:p>
    <w:p w14:paraId="1644433B"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 xml:space="preserve">D. </w:t>
      </w:r>
      <w:r w:rsidRPr="008A235E">
        <w:rPr>
          <w:rFonts w:eastAsia="Times New Roman"/>
          <w:sz w:val="24"/>
          <w:szCs w:val="24"/>
        </w:rPr>
        <w:tab/>
        <w:t xml:space="preserve">Voting:  All action of the Advisory Board shall require the affirmative vote of a majority of those present (so long as same constitutes a quorum), it being the intent that a "majority" shall mean at least one member </w:t>
      </w:r>
      <w:proofErr w:type="gramStart"/>
      <w:r w:rsidRPr="008A235E">
        <w:rPr>
          <w:rFonts w:eastAsia="Times New Roman"/>
          <w:sz w:val="24"/>
          <w:szCs w:val="24"/>
        </w:rPr>
        <w:t>in excess of</w:t>
      </w:r>
      <w:proofErr w:type="gramEnd"/>
      <w:r w:rsidRPr="008A235E">
        <w:rPr>
          <w:rFonts w:eastAsia="Times New Roman"/>
          <w:sz w:val="24"/>
          <w:szCs w:val="24"/>
        </w:rPr>
        <w:t xml:space="preserve"> 50% of the members present.  Voting by proxy and/or voting by mail or email are not valid methods of voting and any votes attempted to be cast by such methods shall not be counted.  A vote by a member who is participating by telephone conference call pursuant to Section 34A-12(F) shall be valid and shall be counted.</w:t>
      </w:r>
    </w:p>
    <w:p w14:paraId="53D3E6EE" w14:textId="77777777" w:rsidR="008A235E" w:rsidRPr="008A235E" w:rsidRDefault="008A235E" w:rsidP="008A235E">
      <w:pPr>
        <w:spacing w:line="480" w:lineRule="auto"/>
        <w:ind w:left="1440" w:hanging="720"/>
        <w:jc w:val="both"/>
        <w:rPr>
          <w:rFonts w:eastAsia="Times New Roman"/>
          <w:sz w:val="24"/>
          <w:szCs w:val="24"/>
        </w:rPr>
      </w:pPr>
    </w:p>
    <w:p w14:paraId="034F10A8" w14:textId="77777777" w:rsidR="008A235E" w:rsidRPr="008A235E" w:rsidRDefault="008A235E" w:rsidP="008A235E">
      <w:pPr>
        <w:spacing w:line="480" w:lineRule="auto"/>
        <w:ind w:left="2160" w:hanging="2160"/>
        <w:jc w:val="both"/>
        <w:rPr>
          <w:rFonts w:eastAsia="Times New Roman"/>
          <w:sz w:val="24"/>
          <w:szCs w:val="24"/>
        </w:rPr>
      </w:pPr>
      <w:r w:rsidRPr="008A235E">
        <w:rPr>
          <w:rFonts w:eastAsia="Times New Roman"/>
          <w:sz w:val="24"/>
          <w:szCs w:val="24"/>
        </w:rPr>
        <w:t>34A.12   Advisory Board Rules and Regulations</w:t>
      </w:r>
    </w:p>
    <w:p w14:paraId="0B3EA87E" w14:textId="77777777" w:rsidR="008A235E" w:rsidRPr="008A235E" w:rsidRDefault="008A235E" w:rsidP="008A235E">
      <w:pPr>
        <w:ind w:left="720" w:hanging="720"/>
        <w:jc w:val="both"/>
        <w:rPr>
          <w:rFonts w:eastAsia="Times New Roman"/>
          <w:sz w:val="24"/>
          <w:szCs w:val="24"/>
        </w:rPr>
      </w:pPr>
      <w:r w:rsidRPr="008A235E">
        <w:rPr>
          <w:rFonts w:eastAsia="Times New Roman"/>
          <w:sz w:val="24"/>
          <w:szCs w:val="24"/>
        </w:rPr>
        <w:tab/>
        <w:t>The conduct of the Advisory Board and all members thereof shall be subject to and in conformance with the following:</w:t>
      </w:r>
    </w:p>
    <w:p w14:paraId="7DD2AABC" w14:textId="77777777" w:rsidR="008A235E" w:rsidRPr="008A235E" w:rsidRDefault="008A235E" w:rsidP="008A235E">
      <w:pPr>
        <w:ind w:left="720" w:hanging="720"/>
        <w:jc w:val="both"/>
        <w:rPr>
          <w:rFonts w:eastAsia="Times New Roman"/>
          <w:sz w:val="24"/>
          <w:szCs w:val="24"/>
        </w:rPr>
      </w:pPr>
    </w:p>
    <w:p w14:paraId="15ECF1A4"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 xml:space="preserve">All expenditures of the Advisory Board for </w:t>
      </w:r>
      <w:proofErr w:type="gramStart"/>
      <w:r w:rsidRPr="008A235E">
        <w:rPr>
          <w:rFonts w:eastAsia="Times New Roman"/>
          <w:sz w:val="24"/>
          <w:szCs w:val="24"/>
        </w:rPr>
        <w:t>any and all</w:t>
      </w:r>
      <w:proofErr w:type="gramEnd"/>
      <w:r w:rsidRPr="008A235E">
        <w:rPr>
          <w:rFonts w:eastAsia="Times New Roman"/>
          <w:sz w:val="24"/>
          <w:szCs w:val="24"/>
        </w:rPr>
        <w:t xml:space="preserve"> products or services must be authorized in advance and in writing by the Governing Body.</w:t>
      </w:r>
    </w:p>
    <w:p w14:paraId="3DFED4CE" w14:textId="77777777" w:rsidR="008A235E" w:rsidRPr="008A235E" w:rsidRDefault="008A235E" w:rsidP="008A235E">
      <w:pPr>
        <w:ind w:left="1440"/>
        <w:contextualSpacing/>
        <w:jc w:val="both"/>
        <w:rPr>
          <w:rFonts w:eastAsia="Times New Roman"/>
          <w:sz w:val="24"/>
          <w:szCs w:val="24"/>
        </w:rPr>
      </w:pPr>
    </w:p>
    <w:p w14:paraId="7436AD76"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No part of the BID's financial resources shall inure to the personal benefit, either directly or indirectly, of any member of the Advisory Board, or any relative thereof, or any business or business entity owned, either in whole or in part, by any member of the Board, nor for the benefit of any other private individual.</w:t>
      </w:r>
    </w:p>
    <w:p w14:paraId="70A984C5" w14:textId="77777777" w:rsidR="008A235E" w:rsidRPr="008A235E" w:rsidRDefault="008A235E" w:rsidP="008A235E">
      <w:pPr>
        <w:spacing w:line="276" w:lineRule="auto"/>
        <w:ind w:left="720"/>
        <w:contextualSpacing/>
        <w:jc w:val="left"/>
        <w:rPr>
          <w:rFonts w:eastAsia="Times New Roman"/>
          <w:sz w:val="24"/>
          <w:szCs w:val="24"/>
        </w:rPr>
      </w:pPr>
    </w:p>
    <w:p w14:paraId="325771FA"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Neither the Advisory Board nor any member thereof shall, in any manner or to any extent, participate or intervene in any political campaign on behalf of any candidate for public office of the Township of Voorhees, including the publication and/or distribution of any statement, advertisement and/or propaganda regarding same.</w:t>
      </w:r>
    </w:p>
    <w:p w14:paraId="5FBC59C3" w14:textId="77777777" w:rsidR="008A235E" w:rsidRPr="008A235E" w:rsidRDefault="008A235E" w:rsidP="008A235E">
      <w:pPr>
        <w:spacing w:line="276" w:lineRule="auto"/>
        <w:ind w:left="720"/>
        <w:contextualSpacing/>
        <w:jc w:val="left"/>
        <w:rPr>
          <w:rFonts w:eastAsia="Times New Roman"/>
          <w:sz w:val="24"/>
          <w:szCs w:val="24"/>
        </w:rPr>
      </w:pPr>
    </w:p>
    <w:p w14:paraId="57CC74CA"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All Advisory Board members are expected to attend every scheduled meeting of the Board or, if a member is unable to attend, such member shall be responsible for notifying the chairperson or secretary of their anticipated absence, such notice being provided in advance of the meeting at which they are unable to attend.</w:t>
      </w:r>
    </w:p>
    <w:p w14:paraId="59A95940" w14:textId="77777777" w:rsidR="008A235E" w:rsidRPr="008A235E" w:rsidRDefault="008A235E" w:rsidP="008A235E">
      <w:pPr>
        <w:spacing w:line="276" w:lineRule="auto"/>
        <w:ind w:left="720"/>
        <w:contextualSpacing/>
        <w:jc w:val="left"/>
        <w:rPr>
          <w:rFonts w:eastAsia="Times New Roman"/>
          <w:sz w:val="24"/>
          <w:szCs w:val="24"/>
        </w:rPr>
      </w:pPr>
    </w:p>
    <w:p w14:paraId="50D1CD5B"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All Advisory Board members are expected to serve on any committee to which he or she is appointed and to attend said committee's regularly scheduled meetings.  Nothing hereinabove shall be construed to prohibit any Board member from attending a meeting of a committee to which he or she was not appointed; provided, however, that the attendance of such member shall not be permitted if such attendance would create a quorum of the Board; and provided further that such member, if properly permitted to attend, shall not have a vote in any action taken by the committee.</w:t>
      </w:r>
    </w:p>
    <w:p w14:paraId="1BC0057C" w14:textId="77777777" w:rsidR="008A235E" w:rsidRPr="008A235E" w:rsidRDefault="008A235E" w:rsidP="008A235E">
      <w:pPr>
        <w:spacing w:line="276" w:lineRule="auto"/>
        <w:ind w:left="720"/>
        <w:contextualSpacing/>
        <w:jc w:val="left"/>
        <w:rPr>
          <w:rFonts w:eastAsia="Times New Roman"/>
          <w:sz w:val="24"/>
          <w:szCs w:val="24"/>
        </w:rPr>
      </w:pPr>
    </w:p>
    <w:p w14:paraId="309F2F54"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A Board member may participate in a meeting of the Board or any committee thereof by means of a telephone conference call; provided, however, that the Board member must first notify the chairperson and secretary of his or her intent to do so and shall make all necessary arrangements to ensure that the telephonic conference call will operate as intended and will not cause a nuisance, distraction or otherwise impede the progress of the meeting.</w:t>
      </w:r>
    </w:p>
    <w:p w14:paraId="65E775B7" w14:textId="77777777" w:rsidR="008A235E" w:rsidRPr="008A235E" w:rsidRDefault="008A235E" w:rsidP="008A235E">
      <w:pPr>
        <w:spacing w:line="276" w:lineRule="auto"/>
        <w:ind w:left="720"/>
        <w:contextualSpacing/>
        <w:jc w:val="left"/>
        <w:rPr>
          <w:rFonts w:eastAsia="Times New Roman"/>
          <w:sz w:val="24"/>
          <w:szCs w:val="24"/>
        </w:rPr>
      </w:pPr>
    </w:p>
    <w:p w14:paraId="7B9BE344"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Committees:  Standing committees and special committees may be established or dissolved by the chairperson of the Advisory Board as needed, provided that any member of the Board may suggest the formation of a new committee.  Committees shall consist of as many Board members as do not constitute a quorum of the full Advisory Board.  Committees also may consist of owners or occupants of properties within the BID who are not members of the Advisory Board and/or such other persons who are not members of the Advisory Board but who have an interest or stake in the success of the BID, including but not limited to appropriate employees of the Township of Voorhees and residents of the Township and/or volunteers so long as such persons are not related to or have an ownership interest in any business or property the owner of which is a member of the Advisory Board.  The chairperson shall, with their consent, appoint members to committees and may appoint such other persons who meet the requirements of this subsection and agree to serve as a member thereof.  Actions taken by any committee shall be reported to the Advisory Board at the next meeting following the committee meeting at which such action was taken.</w:t>
      </w:r>
    </w:p>
    <w:p w14:paraId="266A9639" w14:textId="77777777" w:rsidR="008A235E" w:rsidRPr="008A235E" w:rsidRDefault="008A235E" w:rsidP="008A235E">
      <w:pPr>
        <w:ind w:left="1440"/>
        <w:contextualSpacing/>
        <w:jc w:val="both"/>
        <w:rPr>
          <w:rFonts w:eastAsia="Times New Roman"/>
          <w:sz w:val="24"/>
          <w:szCs w:val="24"/>
        </w:rPr>
      </w:pPr>
    </w:p>
    <w:p w14:paraId="6211DF8C"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 xml:space="preserve">H. </w:t>
      </w:r>
      <w:r w:rsidRPr="008A235E">
        <w:rPr>
          <w:rFonts w:eastAsia="Times New Roman"/>
          <w:sz w:val="24"/>
          <w:szCs w:val="24"/>
        </w:rPr>
        <w:tab/>
        <w:t xml:space="preserve">The Township of Voorhees shall, to the extent legally permissible, indemnify each person who may serve or who has served at any time as an officer of the Advisory Board against all expenses and liabilities, including without limitation, reasonable counsel fees, judgments, fines, penalties and settlement payments reasonably incurred by or imposed upon such person in connection with any threatened, pending or completed action, suit or proceeding in which he or she may become involved by reason of his or her service in such capacity; provided that no indemnification shall be provided for any such person with respect to any matter as to which he or she shall have been found in any proceeding not to have acted in good faith in the reasonable belief that such action was in the best interests of the BID.  The indemnification provided hereunder shall inure to the benefit of the heirs, executors and administrators of persons entitled to indemnification hereunder.  </w:t>
      </w:r>
    </w:p>
    <w:p w14:paraId="62B9EBB4" w14:textId="77777777" w:rsidR="008A235E" w:rsidRPr="008A235E" w:rsidRDefault="008A235E" w:rsidP="008A235E">
      <w:pPr>
        <w:ind w:left="1440" w:hanging="720"/>
        <w:jc w:val="both"/>
        <w:rPr>
          <w:rFonts w:eastAsia="Times New Roman"/>
          <w:sz w:val="24"/>
          <w:szCs w:val="24"/>
        </w:rPr>
      </w:pPr>
    </w:p>
    <w:p w14:paraId="11943D2C" w14:textId="77777777" w:rsidR="008A235E" w:rsidRPr="008A235E" w:rsidRDefault="008A235E" w:rsidP="008A235E">
      <w:pPr>
        <w:autoSpaceDE w:val="0"/>
        <w:autoSpaceDN w:val="0"/>
        <w:adjustRightInd w:val="0"/>
        <w:jc w:val="both"/>
        <w:rPr>
          <w:rFonts w:ascii="TimesNewRoman" w:eastAsia="Times New Roman" w:hAnsi="TimesNewRoman" w:cs="TimesNewRoman"/>
          <w:sz w:val="24"/>
          <w:szCs w:val="24"/>
        </w:rPr>
      </w:pPr>
      <w:r w:rsidRPr="008A235E">
        <w:rPr>
          <w:rFonts w:ascii="TimesNewRoman,Bold" w:eastAsia="Times New Roman" w:hAnsi="TimesNewRoman,Bold" w:cs="TimesNewRoman,Bold"/>
          <w:b/>
          <w:bCs/>
          <w:sz w:val="24"/>
          <w:szCs w:val="24"/>
        </w:rPr>
        <w:tab/>
        <w:t>SECTION 3. SEVERABILITY</w:t>
      </w:r>
      <w:r w:rsidRPr="008A235E">
        <w:rPr>
          <w:rFonts w:ascii="TimesNewRoman,Bold" w:eastAsia="Times New Roman" w:hAnsi="TimesNewRoman,Bold" w:cs="TimesNewRoman,Bold"/>
          <w:bCs/>
          <w:sz w:val="24"/>
          <w:szCs w:val="24"/>
        </w:rPr>
        <w:t>.</w:t>
      </w:r>
      <w:r w:rsidRPr="008A235E">
        <w:rPr>
          <w:rFonts w:ascii="TimesNewRoman,Bold" w:eastAsia="Times New Roman" w:hAnsi="TimesNewRoman,Bold" w:cs="TimesNewRoman,Bold"/>
          <w:b/>
          <w:bCs/>
          <w:sz w:val="24"/>
          <w:szCs w:val="24"/>
        </w:rPr>
        <w:t xml:space="preserve">  </w:t>
      </w:r>
      <w:r w:rsidRPr="008A235E">
        <w:rPr>
          <w:rFonts w:ascii="TimesNewRoman" w:eastAsia="Times New Roman" w:hAnsi="TimesNewRoman" w:cs="TimesNewRoman"/>
          <w:sz w:val="24"/>
          <w:szCs w:val="24"/>
        </w:rPr>
        <w:t xml:space="preserve">If any section, subsection, sentence, clause or phrase of this ordinance is for any reason held to be unconstitutional or invalid by any Court of competent jurisdiction, such decision shall not affect the remaining portions of this ordinance. </w:t>
      </w:r>
    </w:p>
    <w:p w14:paraId="7EFB8038" w14:textId="77777777" w:rsidR="008A235E" w:rsidRPr="008A235E" w:rsidRDefault="008A235E" w:rsidP="008A235E">
      <w:pPr>
        <w:autoSpaceDE w:val="0"/>
        <w:autoSpaceDN w:val="0"/>
        <w:adjustRightInd w:val="0"/>
        <w:jc w:val="both"/>
        <w:rPr>
          <w:rFonts w:ascii="TimesNewRoman" w:eastAsia="Times New Roman" w:hAnsi="TimesNewRoman" w:cs="TimesNewRoman"/>
          <w:sz w:val="24"/>
          <w:szCs w:val="24"/>
        </w:rPr>
      </w:pPr>
    </w:p>
    <w:p w14:paraId="1172F03D" w14:textId="77777777" w:rsidR="008A235E" w:rsidRPr="008A235E" w:rsidRDefault="008A235E" w:rsidP="008A235E">
      <w:pPr>
        <w:autoSpaceDE w:val="0"/>
        <w:autoSpaceDN w:val="0"/>
        <w:adjustRightInd w:val="0"/>
        <w:jc w:val="both"/>
        <w:rPr>
          <w:rFonts w:ascii="TimesNewRoman" w:eastAsia="Times New Roman" w:hAnsi="TimesNewRoman" w:cs="TimesNewRoman"/>
          <w:sz w:val="24"/>
          <w:szCs w:val="24"/>
        </w:rPr>
      </w:pPr>
      <w:r w:rsidRPr="008A235E">
        <w:rPr>
          <w:rFonts w:ascii="TimesNewRoman" w:eastAsia="Times New Roman" w:hAnsi="TimesNewRoman" w:cs="TimesNewRoman"/>
          <w:sz w:val="24"/>
          <w:szCs w:val="24"/>
        </w:rPr>
        <w:tab/>
      </w:r>
      <w:r w:rsidRPr="008A235E">
        <w:rPr>
          <w:rFonts w:ascii="TimesNewRoman,Bold" w:eastAsia="Times New Roman" w:hAnsi="TimesNewRoman,Bold" w:cs="TimesNewRoman,Bold"/>
          <w:b/>
          <w:bCs/>
          <w:sz w:val="24"/>
          <w:szCs w:val="24"/>
        </w:rPr>
        <w:t>SECTION 4. R</w:t>
      </w:r>
      <w:r w:rsidRPr="008A235E">
        <w:rPr>
          <w:rFonts w:ascii="TimesNewRoman,Bold" w:eastAsia="Times New Roman" w:hAnsi="TimesNewRoman,Bold" w:cs="TimesNewRoman,Bold"/>
          <w:b/>
          <w:bCs/>
          <w:sz w:val="24"/>
          <w:szCs w:val="24"/>
        </w:rPr>
        <w:softHyphen/>
        <w:t>EPEAL OF ALL INCONSISTENT ORDINANCES</w:t>
      </w:r>
      <w:r w:rsidRPr="008A235E">
        <w:rPr>
          <w:rFonts w:ascii="TimesNewRoman,Bold" w:eastAsia="Times New Roman" w:hAnsi="TimesNewRoman,Bold" w:cs="TimesNewRoman,Bold"/>
          <w:bCs/>
          <w:sz w:val="24"/>
          <w:szCs w:val="24"/>
        </w:rPr>
        <w:t xml:space="preserve">. </w:t>
      </w:r>
      <w:r w:rsidRPr="008A235E">
        <w:rPr>
          <w:rFonts w:ascii="TimesNewRoman" w:eastAsia="Times New Roman" w:hAnsi="TimesNewRoman" w:cs="TimesNewRoman"/>
          <w:sz w:val="24"/>
          <w:szCs w:val="24"/>
        </w:rPr>
        <w:t>All ordinances of the Township of Voorhees that are inconsistent with the provisions of this Ordinance are hereby repealed to the extent of such inconsistency.</w:t>
      </w:r>
    </w:p>
    <w:p w14:paraId="01770C6F" w14:textId="77777777" w:rsidR="008A235E" w:rsidRPr="008A235E" w:rsidRDefault="008A235E" w:rsidP="008A235E">
      <w:pPr>
        <w:autoSpaceDE w:val="0"/>
        <w:autoSpaceDN w:val="0"/>
        <w:adjustRightInd w:val="0"/>
        <w:jc w:val="both"/>
        <w:rPr>
          <w:rFonts w:ascii="TimesNewRoman" w:eastAsia="Times New Roman" w:hAnsi="TimesNewRoman" w:cs="TimesNewRoman"/>
          <w:sz w:val="24"/>
          <w:szCs w:val="24"/>
        </w:rPr>
      </w:pPr>
    </w:p>
    <w:p w14:paraId="4F24C19C" w14:textId="77777777" w:rsidR="008A235E" w:rsidRPr="008A235E" w:rsidRDefault="008A235E" w:rsidP="008A235E">
      <w:pPr>
        <w:autoSpaceDE w:val="0"/>
        <w:autoSpaceDN w:val="0"/>
        <w:adjustRightInd w:val="0"/>
        <w:jc w:val="both"/>
        <w:rPr>
          <w:rFonts w:ascii="TimesNewRoman" w:eastAsia="Times New Roman" w:hAnsi="TimesNewRoman" w:cs="TimesNewRoman"/>
          <w:sz w:val="24"/>
          <w:szCs w:val="24"/>
        </w:rPr>
      </w:pPr>
      <w:r w:rsidRPr="008A235E">
        <w:rPr>
          <w:rFonts w:ascii="TimesNewRoman,Bold" w:eastAsia="Times New Roman" w:hAnsi="TimesNewRoman,Bold" w:cs="TimesNewRoman,Bold"/>
          <w:b/>
          <w:bCs/>
          <w:sz w:val="24"/>
          <w:szCs w:val="24"/>
        </w:rPr>
        <w:tab/>
        <w:t>SECTION 5. EFFECTIVE DATE</w:t>
      </w:r>
      <w:r w:rsidRPr="008A235E">
        <w:rPr>
          <w:rFonts w:ascii="TimesNewRoman,Bold" w:eastAsia="Times New Roman" w:hAnsi="TimesNewRoman,Bold" w:cs="TimesNewRoman,Bold"/>
          <w:bCs/>
          <w:sz w:val="24"/>
          <w:szCs w:val="24"/>
        </w:rPr>
        <w:t>.</w:t>
      </w:r>
      <w:r w:rsidRPr="008A235E">
        <w:rPr>
          <w:rFonts w:ascii="TimesNewRoman,Bold" w:eastAsia="Times New Roman" w:hAnsi="TimesNewRoman,Bold" w:cs="TimesNewRoman,Bold"/>
          <w:b/>
          <w:bCs/>
          <w:sz w:val="24"/>
          <w:szCs w:val="24"/>
        </w:rPr>
        <w:t xml:space="preserve">  </w:t>
      </w:r>
      <w:r w:rsidRPr="008A235E">
        <w:rPr>
          <w:rFonts w:ascii="TimesNewRoman" w:eastAsia="Times New Roman" w:hAnsi="TimesNewRoman" w:cs="TimesNewRoman"/>
          <w:sz w:val="24"/>
          <w:szCs w:val="24"/>
        </w:rPr>
        <w:t>This Ordinance shall take effect upon its passage and publication, as required by law.</w:t>
      </w:r>
    </w:p>
    <w:p w14:paraId="3E113797" w14:textId="15989041" w:rsidR="008A235E" w:rsidRDefault="008A235E" w:rsidP="008A235E">
      <w:pPr>
        <w:spacing w:line="276" w:lineRule="auto"/>
        <w:ind w:left="5040"/>
        <w:jc w:val="both"/>
        <w:rPr>
          <w:rFonts w:eastAsia="Times New Roman"/>
          <w:sz w:val="24"/>
          <w:szCs w:val="24"/>
        </w:rPr>
      </w:pPr>
    </w:p>
    <w:p w14:paraId="18E2BED8" w14:textId="668C8EBF" w:rsidR="0026553B" w:rsidRDefault="0026553B" w:rsidP="0026553B">
      <w:pPr>
        <w:spacing w:line="276" w:lineRule="auto"/>
        <w:jc w:val="both"/>
        <w:rPr>
          <w:rFonts w:eastAsia="Times New Roman"/>
          <w:sz w:val="24"/>
          <w:szCs w:val="24"/>
        </w:rPr>
      </w:pPr>
    </w:p>
    <w:p w14:paraId="394D2016" w14:textId="5ED4B8A4" w:rsidR="0026553B" w:rsidRDefault="0026553B" w:rsidP="0026553B">
      <w:pPr>
        <w:spacing w:line="276" w:lineRule="auto"/>
        <w:jc w:val="both"/>
        <w:rPr>
          <w:rFonts w:eastAsia="Times New Roman"/>
          <w:sz w:val="24"/>
          <w:szCs w:val="24"/>
        </w:rPr>
      </w:pPr>
    </w:p>
    <w:p w14:paraId="729DC9D4"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ATTEST</w:t>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t>TOWNSHIP OF VOORHEES</w:t>
      </w:r>
    </w:p>
    <w:p w14:paraId="2A54BC82"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p>
    <w:p w14:paraId="0FD08FAF"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____________________________</w:t>
      </w:r>
      <w:r w:rsidRPr="008A235E">
        <w:rPr>
          <w:rFonts w:eastAsia="Times New Roman"/>
          <w:sz w:val="22"/>
        </w:rPr>
        <w:tab/>
      </w:r>
      <w:r w:rsidRPr="008A235E">
        <w:rPr>
          <w:rFonts w:eastAsia="Times New Roman"/>
          <w:sz w:val="22"/>
        </w:rPr>
        <w:tab/>
      </w:r>
      <w:r w:rsidRPr="008A235E">
        <w:rPr>
          <w:rFonts w:eastAsia="Times New Roman"/>
          <w:sz w:val="22"/>
        </w:rPr>
        <w:tab/>
        <w:t>_________________________</w:t>
      </w:r>
      <w:r w:rsidRPr="008A235E">
        <w:rPr>
          <w:rFonts w:eastAsia="Times New Roman"/>
          <w:sz w:val="22"/>
        </w:rPr>
        <w:tab/>
      </w:r>
      <w:r w:rsidRPr="008A235E">
        <w:rPr>
          <w:rFonts w:eastAsia="Times New Roman"/>
          <w:sz w:val="22"/>
        </w:rPr>
        <w:tab/>
        <w:t xml:space="preserve">                         </w:t>
      </w:r>
    </w:p>
    <w:p w14:paraId="4F24F8DA"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 xml:space="preserve">Dee Ober, RMC, Township Clerk </w:t>
      </w:r>
      <w:r w:rsidRPr="008A235E">
        <w:rPr>
          <w:rFonts w:eastAsia="Times New Roman"/>
          <w:sz w:val="22"/>
        </w:rPr>
        <w:tab/>
      </w:r>
      <w:r w:rsidRPr="008A235E">
        <w:rPr>
          <w:rFonts w:eastAsia="Times New Roman"/>
          <w:sz w:val="22"/>
        </w:rPr>
        <w:tab/>
      </w:r>
      <w:r w:rsidRPr="008A235E">
        <w:rPr>
          <w:rFonts w:eastAsia="Times New Roman"/>
          <w:sz w:val="22"/>
        </w:rPr>
        <w:tab/>
        <w:t xml:space="preserve">By: Michael </w:t>
      </w:r>
      <w:proofErr w:type="spellStart"/>
      <w:r w:rsidRPr="008A235E">
        <w:rPr>
          <w:rFonts w:eastAsia="Times New Roman"/>
          <w:sz w:val="22"/>
        </w:rPr>
        <w:t>Mignogna</w:t>
      </w:r>
      <w:proofErr w:type="spellEnd"/>
      <w:r w:rsidRPr="008A235E">
        <w:rPr>
          <w:rFonts w:eastAsia="Times New Roman"/>
          <w:sz w:val="22"/>
        </w:rPr>
        <w:t>, Mayor</w:t>
      </w:r>
      <w:r w:rsidRPr="008A235E">
        <w:rPr>
          <w:rFonts w:eastAsia="Times New Roman"/>
          <w:sz w:val="22"/>
        </w:rPr>
        <w:tab/>
      </w:r>
      <w:r w:rsidRPr="008A235E">
        <w:rPr>
          <w:rFonts w:eastAsia="Times New Roman"/>
          <w:sz w:val="22"/>
        </w:rPr>
        <w:tab/>
      </w:r>
    </w:p>
    <w:p w14:paraId="586B9996"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p>
    <w:p w14:paraId="32EFF9E4"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p>
    <w:p w14:paraId="3B5276F8"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b/>
        <w:t xml:space="preserve">I, Dee Ober, Clerk of the Township of Voorhees, hereby certify the foregoing to be a true and correct copy of an Ordinance adopted by the Mayor and Township Committee at their meeting of May </w:t>
      </w:r>
      <w:r>
        <w:rPr>
          <w:rFonts w:eastAsia="Times New Roman"/>
          <w:sz w:val="22"/>
        </w:rPr>
        <w:t>29</w:t>
      </w:r>
      <w:r w:rsidRPr="008A235E">
        <w:rPr>
          <w:rFonts w:eastAsia="Times New Roman"/>
          <w:sz w:val="22"/>
        </w:rPr>
        <w:t xml:space="preserve">, 2018 held in the Municipal Building, 2400 Voorhees Town Center, Voorhees, New Jersey. </w:t>
      </w:r>
    </w:p>
    <w:p w14:paraId="65AAEB72"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p>
    <w:p w14:paraId="69176F12"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____________________________________</w:t>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p>
    <w:p w14:paraId="430CECA4"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Dee Ober, RMC, Township Clerk</w:t>
      </w:r>
    </w:p>
    <w:p w14:paraId="61DF2705"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p>
    <w:p w14:paraId="48E8C3AE" w14:textId="67F4403E"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INTRODUCED: May 1</w:t>
      </w:r>
      <w:r>
        <w:rPr>
          <w:rFonts w:eastAsia="Times New Roman"/>
          <w:sz w:val="22"/>
        </w:rPr>
        <w:t>4</w:t>
      </w:r>
      <w:r w:rsidRPr="008A235E">
        <w:rPr>
          <w:rFonts w:eastAsia="Times New Roman"/>
          <w:sz w:val="22"/>
        </w:rPr>
        <w:t>, 2018</w:t>
      </w:r>
    </w:p>
    <w:p w14:paraId="24A7D463" w14:textId="77777777" w:rsidR="0026553B"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 xml:space="preserve">ADOPTED:    </w:t>
      </w:r>
    </w:p>
    <w:p w14:paraId="21BC64D0" w14:textId="77777777" w:rsidR="0026553B" w:rsidRPr="008A235E" w:rsidRDefault="0026553B" w:rsidP="0026553B">
      <w:pPr>
        <w:spacing w:line="276" w:lineRule="auto"/>
        <w:jc w:val="both"/>
        <w:rPr>
          <w:rFonts w:eastAsia="Times New Roman"/>
          <w:sz w:val="24"/>
          <w:szCs w:val="24"/>
        </w:rPr>
      </w:pPr>
    </w:p>
    <w:p w14:paraId="358E6EBA" w14:textId="77777777" w:rsidR="008A235E" w:rsidRPr="008A235E" w:rsidRDefault="008A235E" w:rsidP="008A235E">
      <w:pPr>
        <w:jc w:val="both"/>
        <w:rPr>
          <w:rFonts w:eastAsia="Times New Roman"/>
          <w:spacing w:val="-3"/>
          <w:sz w:val="22"/>
        </w:rPr>
      </w:pPr>
      <w:r w:rsidRPr="008A235E">
        <w:rPr>
          <w:rFonts w:eastAsia="Times New Roman"/>
          <w:spacing w:val="-3"/>
          <w:sz w:val="22"/>
        </w:rPr>
        <w:br w:type="page"/>
      </w:r>
    </w:p>
    <w:tbl>
      <w:tblPr>
        <w:tblStyle w:val="TableGrid"/>
        <w:tblW w:w="9439" w:type="dxa"/>
        <w:tblLook w:val="04A0" w:firstRow="1" w:lastRow="0" w:firstColumn="1" w:lastColumn="0" w:noHBand="0" w:noVBand="1"/>
      </w:tblPr>
      <w:tblGrid>
        <w:gridCol w:w="1913"/>
        <w:gridCol w:w="1795"/>
        <w:gridCol w:w="1939"/>
        <w:gridCol w:w="1922"/>
        <w:gridCol w:w="1870"/>
      </w:tblGrid>
      <w:tr w:rsidR="008A235E" w:rsidRPr="008A235E" w14:paraId="6D4D5844" w14:textId="77777777" w:rsidTr="009E73E2">
        <w:trPr>
          <w:trHeight w:val="1790"/>
        </w:trPr>
        <w:tc>
          <w:tcPr>
            <w:tcW w:w="9439" w:type="dxa"/>
            <w:gridSpan w:val="5"/>
            <w:shd w:val="clear" w:color="auto" w:fill="E7E6E6" w:themeFill="background2"/>
          </w:tcPr>
          <w:p w14:paraId="343AAB5D" w14:textId="77777777" w:rsidR="008A235E" w:rsidRPr="008A235E" w:rsidRDefault="008A235E" w:rsidP="008A235E">
            <w:pPr>
              <w:spacing w:line="276" w:lineRule="auto"/>
              <w:rPr>
                <w:rFonts w:ascii="Calibri" w:hAnsi="Calibri"/>
                <w:b/>
                <w:sz w:val="22"/>
              </w:rPr>
            </w:pPr>
            <w:r w:rsidRPr="008A235E">
              <w:rPr>
                <w:rFonts w:ascii="Calibri" w:hAnsi="Calibri"/>
                <w:b/>
                <w:sz w:val="22"/>
              </w:rPr>
              <w:t>BUSINESS IMPROVEMENT DISTRICT</w:t>
            </w:r>
          </w:p>
          <w:p w14:paraId="49CCE7CD" w14:textId="77777777" w:rsidR="008A235E" w:rsidRPr="008A235E" w:rsidRDefault="008A235E" w:rsidP="008A235E">
            <w:pPr>
              <w:spacing w:line="276" w:lineRule="auto"/>
              <w:rPr>
                <w:rFonts w:ascii="Calibri" w:hAnsi="Calibri"/>
                <w:b/>
                <w:sz w:val="22"/>
              </w:rPr>
            </w:pPr>
            <w:r w:rsidRPr="008A235E">
              <w:rPr>
                <w:rFonts w:ascii="Calibri" w:hAnsi="Calibri"/>
                <w:b/>
                <w:sz w:val="22"/>
              </w:rPr>
              <w:t xml:space="preserve">Chapter 34A Attachment 1 </w:t>
            </w:r>
          </w:p>
          <w:p w14:paraId="54E57538" w14:textId="77777777" w:rsidR="008A235E" w:rsidRPr="008A235E" w:rsidRDefault="008A235E" w:rsidP="008A235E">
            <w:pPr>
              <w:spacing w:line="276" w:lineRule="auto"/>
              <w:rPr>
                <w:rFonts w:ascii="Calibri" w:hAnsi="Calibri"/>
                <w:b/>
                <w:sz w:val="22"/>
              </w:rPr>
            </w:pPr>
            <w:r w:rsidRPr="008A235E">
              <w:rPr>
                <w:rFonts w:ascii="Calibri" w:hAnsi="Calibri"/>
                <w:b/>
                <w:sz w:val="22"/>
              </w:rPr>
              <w:t xml:space="preserve">Township of Voorhees </w:t>
            </w:r>
          </w:p>
          <w:p w14:paraId="01CEC5B5" w14:textId="77777777" w:rsidR="008A235E" w:rsidRPr="008A235E" w:rsidRDefault="008A235E" w:rsidP="008A235E">
            <w:pPr>
              <w:spacing w:line="276" w:lineRule="auto"/>
              <w:rPr>
                <w:rFonts w:ascii="Calibri" w:hAnsi="Calibri"/>
                <w:b/>
                <w:sz w:val="22"/>
              </w:rPr>
            </w:pPr>
            <w:r w:rsidRPr="008A235E">
              <w:rPr>
                <w:rFonts w:ascii="Calibri" w:hAnsi="Calibri"/>
                <w:b/>
                <w:sz w:val="22"/>
              </w:rPr>
              <w:t>Schedule A</w:t>
            </w:r>
          </w:p>
          <w:p w14:paraId="7483547E" w14:textId="77777777" w:rsidR="008A235E" w:rsidRPr="008A235E" w:rsidRDefault="008A235E" w:rsidP="008A235E">
            <w:pPr>
              <w:spacing w:line="276" w:lineRule="auto"/>
              <w:rPr>
                <w:rFonts w:ascii="Calibri" w:hAnsi="Calibri"/>
                <w:b/>
                <w:sz w:val="22"/>
              </w:rPr>
            </w:pPr>
            <w:r w:rsidRPr="008A235E">
              <w:rPr>
                <w:rFonts w:ascii="Calibri" w:hAnsi="Calibri"/>
                <w:b/>
                <w:sz w:val="22"/>
              </w:rPr>
              <w:t xml:space="preserve"> Voorhees Town Center Business Improvement District</w:t>
            </w:r>
          </w:p>
        </w:tc>
      </w:tr>
      <w:tr w:rsidR="008A235E" w:rsidRPr="008A235E" w14:paraId="707FEBBA" w14:textId="77777777" w:rsidTr="009E73E2">
        <w:trPr>
          <w:trHeight w:val="582"/>
        </w:trPr>
        <w:tc>
          <w:tcPr>
            <w:tcW w:w="1913" w:type="dxa"/>
            <w:shd w:val="clear" w:color="auto" w:fill="E7E6E6" w:themeFill="background2"/>
          </w:tcPr>
          <w:p w14:paraId="4B40083D" w14:textId="77777777" w:rsidR="008A235E" w:rsidRPr="008A235E" w:rsidRDefault="008A235E" w:rsidP="008A235E">
            <w:pPr>
              <w:spacing w:line="276" w:lineRule="auto"/>
              <w:rPr>
                <w:rFonts w:ascii="Calibri" w:hAnsi="Calibri"/>
                <w:sz w:val="22"/>
              </w:rPr>
            </w:pPr>
            <w:r w:rsidRPr="008A235E">
              <w:rPr>
                <w:rFonts w:ascii="Calibri" w:hAnsi="Calibri"/>
                <w:sz w:val="22"/>
              </w:rPr>
              <w:t>Class #</w:t>
            </w:r>
          </w:p>
        </w:tc>
        <w:tc>
          <w:tcPr>
            <w:tcW w:w="1795" w:type="dxa"/>
            <w:shd w:val="clear" w:color="auto" w:fill="E7E6E6" w:themeFill="background2"/>
          </w:tcPr>
          <w:p w14:paraId="7288D669" w14:textId="77777777" w:rsidR="008A235E" w:rsidRPr="008A235E" w:rsidRDefault="008A235E" w:rsidP="008A235E">
            <w:pPr>
              <w:spacing w:line="276" w:lineRule="auto"/>
              <w:rPr>
                <w:rFonts w:ascii="Calibri" w:hAnsi="Calibri"/>
                <w:sz w:val="22"/>
              </w:rPr>
            </w:pPr>
            <w:r w:rsidRPr="008A235E">
              <w:rPr>
                <w:rFonts w:ascii="Calibri" w:hAnsi="Calibri"/>
                <w:sz w:val="22"/>
              </w:rPr>
              <w:t>Qualification</w:t>
            </w:r>
          </w:p>
        </w:tc>
        <w:tc>
          <w:tcPr>
            <w:tcW w:w="1939" w:type="dxa"/>
            <w:shd w:val="clear" w:color="auto" w:fill="E7E6E6" w:themeFill="background2"/>
          </w:tcPr>
          <w:p w14:paraId="06967A93" w14:textId="77777777" w:rsidR="008A235E" w:rsidRPr="008A235E" w:rsidRDefault="008A235E" w:rsidP="008A235E">
            <w:pPr>
              <w:spacing w:line="276" w:lineRule="auto"/>
              <w:rPr>
                <w:rFonts w:ascii="Calibri" w:hAnsi="Calibri"/>
                <w:sz w:val="22"/>
              </w:rPr>
            </w:pPr>
            <w:r w:rsidRPr="008A235E">
              <w:rPr>
                <w:rFonts w:ascii="Calibri" w:hAnsi="Calibri"/>
                <w:sz w:val="22"/>
              </w:rPr>
              <w:t>Street</w:t>
            </w:r>
          </w:p>
        </w:tc>
        <w:tc>
          <w:tcPr>
            <w:tcW w:w="1922" w:type="dxa"/>
            <w:shd w:val="clear" w:color="auto" w:fill="E7E6E6" w:themeFill="background2"/>
          </w:tcPr>
          <w:p w14:paraId="55E919C4" w14:textId="77777777" w:rsidR="008A235E" w:rsidRPr="008A235E" w:rsidRDefault="008A235E" w:rsidP="008A235E">
            <w:pPr>
              <w:spacing w:line="276" w:lineRule="auto"/>
              <w:rPr>
                <w:rFonts w:ascii="Calibri" w:hAnsi="Calibri"/>
                <w:sz w:val="22"/>
              </w:rPr>
            </w:pPr>
            <w:r w:rsidRPr="008A235E">
              <w:rPr>
                <w:rFonts w:ascii="Calibri" w:hAnsi="Calibri"/>
                <w:sz w:val="22"/>
              </w:rPr>
              <w:t>Block</w:t>
            </w:r>
          </w:p>
        </w:tc>
        <w:tc>
          <w:tcPr>
            <w:tcW w:w="1869" w:type="dxa"/>
            <w:shd w:val="clear" w:color="auto" w:fill="E7E6E6" w:themeFill="background2"/>
          </w:tcPr>
          <w:p w14:paraId="6A8E4F2A" w14:textId="77777777" w:rsidR="008A235E" w:rsidRPr="008A235E" w:rsidRDefault="008A235E" w:rsidP="008A235E">
            <w:pPr>
              <w:spacing w:line="276" w:lineRule="auto"/>
              <w:rPr>
                <w:rFonts w:ascii="Calibri" w:hAnsi="Calibri"/>
                <w:sz w:val="22"/>
              </w:rPr>
            </w:pPr>
            <w:r w:rsidRPr="008A235E">
              <w:rPr>
                <w:rFonts w:ascii="Calibri" w:hAnsi="Calibri"/>
                <w:sz w:val="22"/>
              </w:rPr>
              <w:t>Lot</w:t>
            </w:r>
          </w:p>
        </w:tc>
      </w:tr>
      <w:tr w:rsidR="008A235E" w:rsidRPr="008A235E" w14:paraId="33696B5C" w14:textId="77777777" w:rsidTr="009E73E2">
        <w:trPr>
          <w:trHeight w:val="550"/>
        </w:trPr>
        <w:tc>
          <w:tcPr>
            <w:tcW w:w="1913" w:type="dxa"/>
          </w:tcPr>
          <w:p w14:paraId="768326DE" w14:textId="77777777" w:rsidR="008A235E" w:rsidRPr="008A235E" w:rsidRDefault="008A235E" w:rsidP="008A235E">
            <w:pPr>
              <w:spacing w:line="276" w:lineRule="auto"/>
              <w:rPr>
                <w:rFonts w:ascii="Calibri" w:hAnsi="Calibri"/>
                <w:sz w:val="22"/>
              </w:rPr>
            </w:pPr>
            <w:r w:rsidRPr="008A235E">
              <w:rPr>
                <w:rFonts w:ascii="Calibri" w:hAnsi="Calibri"/>
                <w:sz w:val="22"/>
              </w:rPr>
              <w:t>4A</w:t>
            </w:r>
          </w:p>
        </w:tc>
        <w:tc>
          <w:tcPr>
            <w:tcW w:w="1795" w:type="dxa"/>
          </w:tcPr>
          <w:p w14:paraId="20770CDC" w14:textId="77777777" w:rsidR="008A235E" w:rsidRPr="008A235E" w:rsidRDefault="008A235E" w:rsidP="008A235E">
            <w:pPr>
              <w:spacing w:line="276" w:lineRule="auto"/>
              <w:rPr>
                <w:rFonts w:ascii="Calibri" w:hAnsi="Calibri"/>
                <w:sz w:val="22"/>
              </w:rPr>
            </w:pPr>
          </w:p>
        </w:tc>
        <w:tc>
          <w:tcPr>
            <w:tcW w:w="1939" w:type="dxa"/>
          </w:tcPr>
          <w:p w14:paraId="1235114B" w14:textId="77777777" w:rsidR="008A235E" w:rsidRPr="008A235E" w:rsidRDefault="008A235E" w:rsidP="008A235E">
            <w:pPr>
              <w:spacing w:line="276" w:lineRule="auto"/>
              <w:rPr>
                <w:rFonts w:ascii="Calibri" w:hAnsi="Calibri"/>
                <w:sz w:val="22"/>
              </w:rPr>
            </w:pPr>
            <w:r w:rsidRPr="008A235E">
              <w:rPr>
                <w:rFonts w:ascii="Calibri" w:hAnsi="Calibri"/>
                <w:sz w:val="22"/>
              </w:rPr>
              <w:t xml:space="preserve">1 TOWN CENTER BLVD   </w:t>
            </w:r>
          </w:p>
        </w:tc>
        <w:tc>
          <w:tcPr>
            <w:tcW w:w="1922" w:type="dxa"/>
          </w:tcPr>
          <w:p w14:paraId="18E514A9" w14:textId="77777777" w:rsidR="008A235E" w:rsidRPr="008A235E" w:rsidRDefault="008A235E" w:rsidP="008A235E">
            <w:pPr>
              <w:spacing w:line="276" w:lineRule="auto"/>
              <w:rPr>
                <w:rFonts w:ascii="Calibri" w:hAnsi="Calibri"/>
                <w:sz w:val="22"/>
              </w:rPr>
            </w:pPr>
            <w:r w:rsidRPr="008A235E">
              <w:rPr>
                <w:rFonts w:ascii="Calibri" w:hAnsi="Calibri"/>
                <w:sz w:val="22"/>
              </w:rPr>
              <w:t>150.01</w:t>
            </w:r>
          </w:p>
        </w:tc>
        <w:tc>
          <w:tcPr>
            <w:tcW w:w="1869" w:type="dxa"/>
          </w:tcPr>
          <w:p w14:paraId="27564387" w14:textId="77777777" w:rsidR="008A235E" w:rsidRPr="008A235E" w:rsidRDefault="008A235E" w:rsidP="008A235E">
            <w:pPr>
              <w:spacing w:line="276" w:lineRule="auto"/>
              <w:rPr>
                <w:rFonts w:ascii="Calibri" w:hAnsi="Calibri"/>
                <w:sz w:val="22"/>
              </w:rPr>
            </w:pPr>
            <w:r w:rsidRPr="008A235E">
              <w:rPr>
                <w:rFonts w:ascii="Calibri" w:hAnsi="Calibri"/>
                <w:sz w:val="22"/>
              </w:rPr>
              <w:t>1</w:t>
            </w:r>
          </w:p>
        </w:tc>
      </w:tr>
      <w:tr w:rsidR="008A235E" w:rsidRPr="008A235E" w14:paraId="147DFAAF" w14:textId="77777777" w:rsidTr="009E73E2">
        <w:trPr>
          <w:trHeight w:val="582"/>
        </w:trPr>
        <w:tc>
          <w:tcPr>
            <w:tcW w:w="1913" w:type="dxa"/>
          </w:tcPr>
          <w:p w14:paraId="6E486FAD" w14:textId="77777777" w:rsidR="008A235E" w:rsidRPr="008A235E" w:rsidRDefault="008A235E" w:rsidP="008A235E">
            <w:pPr>
              <w:spacing w:line="276" w:lineRule="auto"/>
              <w:rPr>
                <w:rFonts w:ascii="Calibri" w:hAnsi="Calibri"/>
                <w:sz w:val="22"/>
              </w:rPr>
            </w:pPr>
            <w:r w:rsidRPr="008A235E">
              <w:rPr>
                <w:rFonts w:ascii="Calibri" w:hAnsi="Calibri"/>
                <w:sz w:val="22"/>
              </w:rPr>
              <w:t>4A</w:t>
            </w:r>
          </w:p>
        </w:tc>
        <w:tc>
          <w:tcPr>
            <w:tcW w:w="1795" w:type="dxa"/>
          </w:tcPr>
          <w:p w14:paraId="6BF13615" w14:textId="77777777" w:rsidR="008A235E" w:rsidRPr="008A235E" w:rsidRDefault="008A235E" w:rsidP="008A235E">
            <w:pPr>
              <w:spacing w:line="276" w:lineRule="auto"/>
              <w:rPr>
                <w:rFonts w:ascii="Calibri" w:hAnsi="Calibri"/>
                <w:sz w:val="22"/>
              </w:rPr>
            </w:pPr>
            <w:r w:rsidRPr="008A235E">
              <w:rPr>
                <w:rFonts w:ascii="Calibri" w:hAnsi="Calibri"/>
                <w:sz w:val="22"/>
              </w:rPr>
              <w:t>C0001</w:t>
            </w:r>
          </w:p>
        </w:tc>
        <w:tc>
          <w:tcPr>
            <w:tcW w:w="1939" w:type="dxa"/>
          </w:tcPr>
          <w:p w14:paraId="1FB4B5BF" w14:textId="77777777" w:rsidR="008A235E" w:rsidRPr="008A235E" w:rsidRDefault="008A235E" w:rsidP="008A235E">
            <w:pPr>
              <w:spacing w:line="276" w:lineRule="auto"/>
              <w:rPr>
                <w:rFonts w:ascii="Calibri" w:hAnsi="Calibri"/>
                <w:sz w:val="22"/>
              </w:rPr>
            </w:pPr>
            <w:r w:rsidRPr="008A235E">
              <w:rPr>
                <w:rFonts w:ascii="Calibri" w:hAnsi="Calibri"/>
                <w:sz w:val="22"/>
              </w:rPr>
              <w:t xml:space="preserve">1 TOWN CENTER BLVD   </w:t>
            </w:r>
          </w:p>
        </w:tc>
        <w:tc>
          <w:tcPr>
            <w:tcW w:w="1922" w:type="dxa"/>
          </w:tcPr>
          <w:p w14:paraId="72AD2C70" w14:textId="77777777" w:rsidR="008A235E" w:rsidRPr="008A235E" w:rsidRDefault="008A235E" w:rsidP="008A235E">
            <w:pPr>
              <w:spacing w:line="276" w:lineRule="auto"/>
              <w:rPr>
                <w:rFonts w:ascii="Calibri" w:hAnsi="Calibri"/>
                <w:sz w:val="22"/>
              </w:rPr>
            </w:pPr>
            <w:r w:rsidRPr="008A235E">
              <w:rPr>
                <w:rFonts w:ascii="Calibri" w:hAnsi="Calibri"/>
                <w:sz w:val="22"/>
              </w:rPr>
              <w:t>150.01</w:t>
            </w:r>
          </w:p>
        </w:tc>
        <w:tc>
          <w:tcPr>
            <w:tcW w:w="1869" w:type="dxa"/>
          </w:tcPr>
          <w:p w14:paraId="788EAC89" w14:textId="77777777" w:rsidR="008A235E" w:rsidRPr="008A235E" w:rsidRDefault="008A235E" w:rsidP="008A235E">
            <w:pPr>
              <w:spacing w:line="276" w:lineRule="auto"/>
              <w:rPr>
                <w:rFonts w:ascii="Calibri" w:hAnsi="Calibri"/>
                <w:sz w:val="22"/>
              </w:rPr>
            </w:pPr>
            <w:r w:rsidRPr="008A235E">
              <w:rPr>
                <w:rFonts w:ascii="Calibri" w:hAnsi="Calibri"/>
                <w:sz w:val="22"/>
              </w:rPr>
              <w:t xml:space="preserve">2            </w:t>
            </w:r>
          </w:p>
        </w:tc>
      </w:tr>
      <w:tr w:rsidR="008A235E" w:rsidRPr="008A235E" w14:paraId="3611EB51" w14:textId="77777777" w:rsidTr="009E73E2">
        <w:trPr>
          <w:trHeight w:val="550"/>
        </w:trPr>
        <w:tc>
          <w:tcPr>
            <w:tcW w:w="1913" w:type="dxa"/>
          </w:tcPr>
          <w:p w14:paraId="4006C93E" w14:textId="77777777" w:rsidR="008A235E" w:rsidRPr="008A235E" w:rsidRDefault="008A235E" w:rsidP="008A235E">
            <w:pPr>
              <w:spacing w:line="276" w:lineRule="auto"/>
              <w:rPr>
                <w:rFonts w:ascii="Calibri" w:hAnsi="Calibri"/>
                <w:sz w:val="22"/>
              </w:rPr>
            </w:pPr>
            <w:r w:rsidRPr="008A235E">
              <w:rPr>
                <w:rFonts w:ascii="Calibri" w:hAnsi="Calibri"/>
                <w:sz w:val="22"/>
              </w:rPr>
              <w:t>4A</w:t>
            </w:r>
          </w:p>
        </w:tc>
        <w:tc>
          <w:tcPr>
            <w:tcW w:w="1795" w:type="dxa"/>
          </w:tcPr>
          <w:p w14:paraId="5F6315CE" w14:textId="77777777" w:rsidR="008A235E" w:rsidRPr="008A235E" w:rsidRDefault="008A235E" w:rsidP="008A235E">
            <w:pPr>
              <w:spacing w:line="276" w:lineRule="auto"/>
              <w:rPr>
                <w:rFonts w:ascii="Calibri" w:hAnsi="Calibri"/>
                <w:sz w:val="22"/>
              </w:rPr>
            </w:pPr>
            <w:r w:rsidRPr="008A235E">
              <w:rPr>
                <w:rFonts w:ascii="Calibri" w:hAnsi="Calibri"/>
                <w:sz w:val="22"/>
              </w:rPr>
              <w:t>CS001</w:t>
            </w:r>
          </w:p>
        </w:tc>
        <w:tc>
          <w:tcPr>
            <w:tcW w:w="1939" w:type="dxa"/>
          </w:tcPr>
          <w:p w14:paraId="77486835" w14:textId="77777777" w:rsidR="008A235E" w:rsidRPr="008A235E" w:rsidRDefault="008A235E" w:rsidP="008A235E">
            <w:pPr>
              <w:spacing w:line="276" w:lineRule="auto"/>
              <w:rPr>
                <w:rFonts w:ascii="Calibri" w:hAnsi="Calibri"/>
                <w:sz w:val="22"/>
              </w:rPr>
            </w:pPr>
            <w:r w:rsidRPr="008A235E">
              <w:rPr>
                <w:rFonts w:ascii="Calibri" w:hAnsi="Calibri"/>
                <w:sz w:val="22"/>
              </w:rPr>
              <w:t xml:space="preserve">2 TOWN CENTER BLVD   </w:t>
            </w:r>
          </w:p>
        </w:tc>
        <w:tc>
          <w:tcPr>
            <w:tcW w:w="1922" w:type="dxa"/>
          </w:tcPr>
          <w:p w14:paraId="2FD2BA6E" w14:textId="77777777" w:rsidR="008A235E" w:rsidRPr="008A235E" w:rsidRDefault="008A235E" w:rsidP="008A235E">
            <w:pPr>
              <w:spacing w:line="276" w:lineRule="auto"/>
              <w:rPr>
                <w:rFonts w:ascii="Calibri" w:hAnsi="Calibri"/>
                <w:sz w:val="22"/>
              </w:rPr>
            </w:pPr>
            <w:r w:rsidRPr="008A235E">
              <w:rPr>
                <w:rFonts w:ascii="Calibri" w:hAnsi="Calibri"/>
                <w:sz w:val="22"/>
              </w:rPr>
              <w:t>150.01</w:t>
            </w:r>
          </w:p>
        </w:tc>
        <w:tc>
          <w:tcPr>
            <w:tcW w:w="1869" w:type="dxa"/>
          </w:tcPr>
          <w:p w14:paraId="4246ED7F" w14:textId="77777777" w:rsidR="008A235E" w:rsidRPr="008A235E" w:rsidRDefault="008A235E" w:rsidP="008A235E">
            <w:pPr>
              <w:spacing w:line="276" w:lineRule="auto"/>
              <w:rPr>
                <w:rFonts w:ascii="Calibri" w:hAnsi="Calibri"/>
                <w:sz w:val="22"/>
              </w:rPr>
            </w:pPr>
            <w:r w:rsidRPr="008A235E">
              <w:rPr>
                <w:rFonts w:ascii="Calibri" w:hAnsi="Calibri"/>
                <w:sz w:val="22"/>
              </w:rPr>
              <w:t>3</w:t>
            </w:r>
          </w:p>
        </w:tc>
      </w:tr>
      <w:tr w:rsidR="008A235E" w:rsidRPr="008A235E" w14:paraId="2F70CA61" w14:textId="77777777" w:rsidTr="009E73E2">
        <w:trPr>
          <w:trHeight w:val="582"/>
        </w:trPr>
        <w:tc>
          <w:tcPr>
            <w:tcW w:w="1913" w:type="dxa"/>
          </w:tcPr>
          <w:p w14:paraId="687D5585" w14:textId="77777777" w:rsidR="008A235E" w:rsidRPr="008A235E" w:rsidRDefault="008A235E" w:rsidP="008A235E">
            <w:pPr>
              <w:spacing w:line="276" w:lineRule="auto"/>
              <w:rPr>
                <w:rFonts w:ascii="Calibri" w:hAnsi="Calibri"/>
                <w:sz w:val="22"/>
              </w:rPr>
            </w:pPr>
            <w:r w:rsidRPr="008A235E">
              <w:rPr>
                <w:rFonts w:ascii="Calibri" w:hAnsi="Calibri"/>
                <w:sz w:val="22"/>
              </w:rPr>
              <w:t>1</w:t>
            </w:r>
          </w:p>
        </w:tc>
        <w:tc>
          <w:tcPr>
            <w:tcW w:w="1795" w:type="dxa"/>
          </w:tcPr>
          <w:p w14:paraId="2B46BA04" w14:textId="77777777" w:rsidR="008A235E" w:rsidRPr="008A235E" w:rsidRDefault="008A235E" w:rsidP="008A235E">
            <w:pPr>
              <w:spacing w:line="276" w:lineRule="auto"/>
              <w:rPr>
                <w:rFonts w:ascii="Calibri" w:hAnsi="Calibri"/>
                <w:sz w:val="22"/>
              </w:rPr>
            </w:pPr>
          </w:p>
        </w:tc>
        <w:tc>
          <w:tcPr>
            <w:tcW w:w="1939" w:type="dxa"/>
          </w:tcPr>
          <w:p w14:paraId="535AF81B" w14:textId="77777777" w:rsidR="008A235E" w:rsidRPr="008A235E" w:rsidRDefault="008A235E" w:rsidP="008A235E">
            <w:pPr>
              <w:spacing w:line="276" w:lineRule="auto"/>
              <w:rPr>
                <w:rFonts w:ascii="Calibri" w:hAnsi="Calibri"/>
                <w:sz w:val="22"/>
              </w:rPr>
            </w:pPr>
            <w:r w:rsidRPr="008A235E">
              <w:rPr>
                <w:rFonts w:ascii="Calibri" w:hAnsi="Calibri"/>
                <w:sz w:val="22"/>
              </w:rPr>
              <w:t>101 SOMERDALE RD</w:t>
            </w:r>
          </w:p>
        </w:tc>
        <w:tc>
          <w:tcPr>
            <w:tcW w:w="1922" w:type="dxa"/>
          </w:tcPr>
          <w:p w14:paraId="63ECF6AD" w14:textId="77777777" w:rsidR="008A235E" w:rsidRPr="008A235E" w:rsidRDefault="008A235E" w:rsidP="008A235E">
            <w:pPr>
              <w:spacing w:line="276" w:lineRule="auto"/>
              <w:rPr>
                <w:rFonts w:ascii="Calibri" w:hAnsi="Calibri"/>
                <w:sz w:val="22"/>
              </w:rPr>
            </w:pPr>
            <w:r w:rsidRPr="008A235E">
              <w:rPr>
                <w:rFonts w:ascii="Calibri" w:hAnsi="Calibri"/>
                <w:sz w:val="22"/>
              </w:rPr>
              <w:t>150.01</w:t>
            </w:r>
          </w:p>
        </w:tc>
        <w:tc>
          <w:tcPr>
            <w:tcW w:w="1869" w:type="dxa"/>
          </w:tcPr>
          <w:p w14:paraId="14C04702" w14:textId="77777777" w:rsidR="008A235E" w:rsidRPr="008A235E" w:rsidRDefault="008A235E" w:rsidP="008A235E">
            <w:pPr>
              <w:spacing w:line="276" w:lineRule="auto"/>
              <w:rPr>
                <w:rFonts w:ascii="Calibri" w:hAnsi="Calibri"/>
                <w:sz w:val="22"/>
              </w:rPr>
            </w:pPr>
            <w:r w:rsidRPr="008A235E">
              <w:rPr>
                <w:rFonts w:ascii="Calibri" w:hAnsi="Calibri"/>
                <w:sz w:val="22"/>
              </w:rPr>
              <w:t>5.01</w:t>
            </w:r>
          </w:p>
        </w:tc>
      </w:tr>
    </w:tbl>
    <w:p w14:paraId="1510BCFD" w14:textId="77777777" w:rsidR="008A235E" w:rsidRPr="008A235E" w:rsidRDefault="008A235E" w:rsidP="008A235E">
      <w:pPr>
        <w:spacing w:after="160" w:line="259" w:lineRule="auto"/>
        <w:jc w:val="left"/>
        <w:rPr>
          <w:rFonts w:eastAsia="Times New Roman"/>
          <w:spacing w:val="-3"/>
          <w:sz w:val="22"/>
        </w:rPr>
      </w:pPr>
      <w:r w:rsidRPr="008A235E">
        <w:rPr>
          <w:rFonts w:eastAsia="Times New Roman"/>
          <w:spacing w:val="-3"/>
          <w:sz w:val="22"/>
        </w:rPr>
        <w:br w:type="page"/>
      </w:r>
    </w:p>
    <w:p w14:paraId="29B66163" w14:textId="77777777" w:rsidR="008A235E" w:rsidRPr="008A235E" w:rsidRDefault="008A235E" w:rsidP="008A235E">
      <w:pPr>
        <w:tabs>
          <w:tab w:val="left" w:pos="-720"/>
        </w:tabs>
        <w:suppressAutoHyphens/>
        <w:spacing w:line="240" w:lineRule="atLeast"/>
        <w:jc w:val="both"/>
        <w:rPr>
          <w:rFonts w:eastAsia="Times New Roman"/>
          <w:b/>
          <w:bCs/>
          <w:spacing w:val="-2"/>
          <w:sz w:val="22"/>
          <w:szCs w:val="20"/>
        </w:rPr>
      </w:pPr>
      <w:r w:rsidRPr="008A235E">
        <w:rPr>
          <w:rFonts w:eastAsia="Times New Roman"/>
          <w:b/>
          <w:bCs/>
          <w:spacing w:val="-2"/>
          <w:sz w:val="22"/>
          <w:szCs w:val="20"/>
        </w:rPr>
        <w:t xml:space="preserve">ORDINANCE NO. </w:t>
      </w:r>
    </w:p>
    <w:p w14:paraId="54C2DF17" w14:textId="77777777" w:rsidR="008A235E" w:rsidRPr="008A235E" w:rsidRDefault="008A235E" w:rsidP="008A235E">
      <w:pPr>
        <w:tabs>
          <w:tab w:val="left" w:pos="-720"/>
        </w:tabs>
        <w:suppressAutoHyphens/>
        <w:spacing w:line="240" w:lineRule="atLeast"/>
        <w:jc w:val="both"/>
        <w:rPr>
          <w:rFonts w:eastAsia="Times New Roman"/>
          <w:b/>
          <w:bCs/>
          <w:spacing w:val="-2"/>
          <w:sz w:val="22"/>
          <w:szCs w:val="20"/>
        </w:rPr>
      </w:pPr>
    </w:p>
    <w:p w14:paraId="52F5642C" w14:textId="77777777" w:rsidR="008A235E" w:rsidRPr="008A235E" w:rsidRDefault="008A235E" w:rsidP="008A235E">
      <w:pPr>
        <w:tabs>
          <w:tab w:val="left" w:pos="-720"/>
        </w:tabs>
        <w:suppressAutoHyphens/>
        <w:spacing w:line="240" w:lineRule="atLeast"/>
        <w:jc w:val="both"/>
        <w:rPr>
          <w:rFonts w:eastAsia="Times New Roman"/>
          <w:b/>
          <w:bCs/>
          <w:spacing w:val="-2"/>
          <w:sz w:val="22"/>
          <w:szCs w:val="20"/>
        </w:rPr>
      </w:pPr>
    </w:p>
    <w:p w14:paraId="2B10DEA0" w14:textId="77777777" w:rsidR="008A235E" w:rsidRPr="008A235E" w:rsidRDefault="008A235E" w:rsidP="008A235E">
      <w:pPr>
        <w:tabs>
          <w:tab w:val="left" w:pos="-720"/>
        </w:tabs>
        <w:suppressAutoHyphens/>
        <w:spacing w:line="276" w:lineRule="auto"/>
        <w:rPr>
          <w:rFonts w:eastAsia="Times New Roman"/>
          <w:b/>
          <w:bCs/>
          <w:spacing w:val="-2"/>
          <w:sz w:val="22"/>
        </w:rPr>
      </w:pPr>
      <w:r w:rsidRPr="008A235E">
        <w:rPr>
          <w:rFonts w:eastAsia="Times New Roman"/>
          <w:b/>
          <w:bCs/>
          <w:spacing w:val="-2"/>
          <w:sz w:val="22"/>
        </w:rPr>
        <w:t>AMENDMENT TO THE 2018 VOORHEES TOWNSHIP SCHEDULE OF FEES</w:t>
      </w:r>
    </w:p>
    <w:p w14:paraId="41397684" w14:textId="77777777" w:rsidR="008A235E" w:rsidRPr="008A235E" w:rsidRDefault="008A235E" w:rsidP="008A235E">
      <w:pPr>
        <w:tabs>
          <w:tab w:val="left" w:pos="-720"/>
        </w:tabs>
        <w:suppressAutoHyphens/>
        <w:spacing w:line="276" w:lineRule="auto"/>
        <w:rPr>
          <w:rFonts w:eastAsia="Times New Roman"/>
          <w:b/>
          <w:bCs/>
          <w:spacing w:val="-2"/>
          <w:sz w:val="22"/>
          <w:u w:val="single"/>
        </w:rPr>
      </w:pPr>
    </w:p>
    <w:p w14:paraId="5484905A" w14:textId="77777777" w:rsidR="008A235E" w:rsidRPr="008A235E" w:rsidRDefault="008A235E" w:rsidP="008A235E">
      <w:pPr>
        <w:spacing w:after="220" w:line="276" w:lineRule="auto"/>
        <w:ind w:left="835"/>
        <w:jc w:val="both"/>
        <w:rPr>
          <w:rFonts w:eastAsia="Times New Roman"/>
          <w:spacing w:val="-5"/>
          <w:sz w:val="20"/>
        </w:rPr>
      </w:pPr>
      <w:r w:rsidRPr="008A235E">
        <w:rPr>
          <w:rFonts w:eastAsia="Times New Roman"/>
          <w:spacing w:val="-5"/>
          <w:sz w:val="20"/>
        </w:rPr>
        <w:tab/>
      </w:r>
    </w:p>
    <w:p w14:paraId="7CA2A3D5" w14:textId="77777777" w:rsidR="008A235E" w:rsidRPr="008A235E" w:rsidRDefault="008A235E" w:rsidP="008A235E">
      <w:pPr>
        <w:spacing w:after="220" w:line="276" w:lineRule="auto"/>
        <w:jc w:val="both"/>
        <w:rPr>
          <w:rFonts w:eastAsia="Times New Roman"/>
          <w:spacing w:val="-5"/>
          <w:sz w:val="20"/>
        </w:rPr>
      </w:pPr>
      <w:r w:rsidRPr="008A235E">
        <w:rPr>
          <w:rFonts w:eastAsia="Times New Roman"/>
          <w:spacing w:val="-5"/>
          <w:sz w:val="20"/>
        </w:rPr>
        <w:tab/>
      </w:r>
      <w:r w:rsidRPr="008A235E">
        <w:rPr>
          <w:rFonts w:eastAsia="Times New Roman"/>
          <w:b/>
          <w:bCs/>
          <w:spacing w:val="-5"/>
          <w:sz w:val="22"/>
        </w:rPr>
        <w:t>WHEREAS</w:t>
      </w:r>
      <w:r w:rsidRPr="008A235E">
        <w:rPr>
          <w:rFonts w:eastAsia="Times New Roman"/>
          <w:spacing w:val="-5"/>
          <w:sz w:val="22"/>
        </w:rPr>
        <w:t xml:space="preserve">, the Mayor and Township Committee of the Township of Voorhees, County of Camden, State of New Jersey, desire to amend the Fee Schedule Ordinance effective January 2018. </w:t>
      </w:r>
    </w:p>
    <w:p w14:paraId="06742C1A" w14:textId="77777777" w:rsidR="008A235E" w:rsidRPr="008A235E" w:rsidRDefault="008A235E" w:rsidP="008A235E">
      <w:pPr>
        <w:tabs>
          <w:tab w:val="left" w:pos="-720"/>
        </w:tabs>
        <w:suppressAutoHyphens/>
        <w:spacing w:line="360" w:lineRule="auto"/>
        <w:jc w:val="both"/>
        <w:rPr>
          <w:rFonts w:eastAsia="Times New Roman"/>
          <w:spacing w:val="-3"/>
          <w:sz w:val="22"/>
        </w:rPr>
      </w:pPr>
      <w:r w:rsidRPr="008A235E">
        <w:rPr>
          <w:rFonts w:eastAsia="Times New Roman"/>
          <w:spacing w:val="-3"/>
          <w:sz w:val="22"/>
        </w:rPr>
        <w:tab/>
      </w:r>
      <w:r w:rsidRPr="008A235E">
        <w:rPr>
          <w:rFonts w:eastAsia="Times New Roman"/>
          <w:b/>
          <w:bCs/>
          <w:spacing w:val="-3"/>
          <w:sz w:val="22"/>
        </w:rPr>
        <w:t xml:space="preserve">NOW, THEREFORE, BE IT ORDAINED </w:t>
      </w:r>
      <w:r w:rsidRPr="008A235E">
        <w:rPr>
          <w:rFonts w:eastAsia="Times New Roman"/>
          <w:spacing w:val="-3"/>
          <w:sz w:val="22"/>
        </w:rPr>
        <w:t xml:space="preserve">by the Mayor and Township Committee of the </w:t>
      </w:r>
      <w:smartTag w:uri="urn:schemas-microsoft-com:office:smarttags" w:element="PlaceType">
        <w:r w:rsidRPr="008A235E">
          <w:rPr>
            <w:rFonts w:eastAsia="Times New Roman"/>
            <w:spacing w:val="-3"/>
            <w:sz w:val="22"/>
          </w:rPr>
          <w:t>Township</w:t>
        </w:r>
      </w:smartTag>
      <w:r w:rsidRPr="008A235E">
        <w:rPr>
          <w:rFonts w:eastAsia="Times New Roman"/>
          <w:spacing w:val="-3"/>
          <w:sz w:val="22"/>
        </w:rPr>
        <w:t xml:space="preserve"> of </w:t>
      </w:r>
      <w:smartTag w:uri="urn:schemas-microsoft-com:office:smarttags" w:element="PlaceName">
        <w:r w:rsidRPr="008A235E">
          <w:rPr>
            <w:rFonts w:eastAsia="Times New Roman"/>
            <w:spacing w:val="-3"/>
            <w:sz w:val="22"/>
          </w:rPr>
          <w:t>Voorhees</w:t>
        </w:r>
      </w:smartTag>
      <w:r w:rsidRPr="008A235E">
        <w:rPr>
          <w:rFonts w:eastAsia="Times New Roman"/>
          <w:spacing w:val="-3"/>
          <w:sz w:val="22"/>
        </w:rPr>
        <w:t xml:space="preserve">, </w:t>
      </w:r>
      <w:smartTag w:uri="urn:schemas-microsoft-com:office:smarttags" w:element="PlaceType">
        <w:r w:rsidRPr="008A235E">
          <w:rPr>
            <w:rFonts w:eastAsia="Times New Roman"/>
            <w:spacing w:val="-3"/>
            <w:sz w:val="22"/>
          </w:rPr>
          <w:t>County</w:t>
        </w:r>
      </w:smartTag>
      <w:r w:rsidRPr="008A235E">
        <w:rPr>
          <w:rFonts w:eastAsia="Times New Roman"/>
          <w:spacing w:val="-3"/>
          <w:sz w:val="22"/>
        </w:rPr>
        <w:t xml:space="preserve"> of </w:t>
      </w:r>
      <w:smartTag w:uri="urn:schemas-microsoft-com:office:smarttags" w:element="PlaceName">
        <w:r w:rsidRPr="008A235E">
          <w:rPr>
            <w:rFonts w:eastAsia="Times New Roman"/>
            <w:spacing w:val="-3"/>
            <w:sz w:val="22"/>
          </w:rPr>
          <w:t>Camden</w:t>
        </w:r>
      </w:smartTag>
      <w:r w:rsidRPr="008A235E">
        <w:rPr>
          <w:rFonts w:eastAsia="Times New Roman"/>
          <w:spacing w:val="-3"/>
          <w:sz w:val="22"/>
        </w:rPr>
        <w:t xml:space="preserve">, State of </w:t>
      </w:r>
      <w:smartTag w:uri="urn:schemas-microsoft-com:office:smarttags" w:element="place">
        <w:smartTag w:uri="urn:schemas-microsoft-com:office:smarttags" w:element="State">
          <w:r w:rsidRPr="008A235E">
            <w:rPr>
              <w:rFonts w:eastAsia="Times New Roman"/>
              <w:spacing w:val="-3"/>
              <w:sz w:val="22"/>
            </w:rPr>
            <w:t>New Jersey</w:t>
          </w:r>
        </w:smartTag>
      </w:smartTag>
      <w:r w:rsidRPr="008A235E">
        <w:rPr>
          <w:rFonts w:eastAsia="Times New Roman"/>
          <w:spacing w:val="-3"/>
          <w:sz w:val="22"/>
        </w:rPr>
        <w:t>, as follows:</w:t>
      </w:r>
    </w:p>
    <w:p w14:paraId="31CC8F87" w14:textId="77777777" w:rsidR="008A235E" w:rsidRPr="008A235E" w:rsidRDefault="008A235E" w:rsidP="008A235E">
      <w:pPr>
        <w:tabs>
          <w:tab w:val="left" w:pos="-720"/>
        </w:tabs>
        <w:suppressAutoHyphens/>
        <w:spacing w:line="360" w:lineRule="auto"/>
        <w:jc w:val="both"/>
        <w:rPr>
          <w:rFonts w:eastAsia="Times New Roman"/>
          <w:spacing w:val="-3"/>
          <w:sz w:val="22"/>
        </w:rPr>
      </w:pPr>
    </w:p>
    <w:p w14:paraId="0FAAFCB9" w14:textId="77777777" w:rsidR="008A235E" w:rsidRPr="008A235E" w:rsidRDefault="008A235E" w:rsidP="008A235E">
      <w:pPr>
        <w:keepNext/>
        <w:keepLines/>
        <w:tabs>
          <w:tab w:val="left" w:pos="-720"/>
        </w:tabs>
        <w:suppressAutoHyphens/>
        <w:spacing w:line="240" w:lineRule="atLeast"/>
        <w:jc w:val="both"/>
        <w:rPr>
          <w:rFonts w:eastAsia="Times New Roman"/>
          <w:spacing w:val="-2"/>
          <w:sz w:val="22"/>
          <w:u w:val="single"/>
        </w:rPr>
      </w:pPr>
      <w:r w:rsidRPr="008A235E">
        <w:rPr>
          <w:rFonts w:eastAsia="Times New Roman"/>
          <w:b/>
          <w:bCs/>
          <w:noProof/>
          <w:spacing w:val="-2"/>
          <w:sz w:val="22"/>
          <w:szCs w:val="20"/>
        </w:rPr>
        <w:drawing>
          <wp:inline distT="0" distB="0" distL="0" distR="0" wp14:anchorId="57B78165" wp14:editId="2D94B1B7">
            <wp:extent cx="5238750" cy="3304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8649" cy="3310784"/>
                    </a:xfrm>
                    <a:prstGeom prst="rect">
                      <a:avLst/>
                    </a:prstGeom>
                    <a:noFill/>
                    <a:ln>
                      <a:noFill/>
                    </a:ln>
                  </pic:spPr>
                </pic:pic>
              </a:graphicData>
            </a:graphic>
          </wp:inline>
        </w:drawing>
      </w:r>
      <w:r w:rsidRPr="008A235E">
        <w:rPr>
          <w:rFonts w:eastAsia="Times New Roman"/>
          <w:b/>
          <w:bCs/>
          <w:spacing w:val="-2"/>
          <w:sz w:val="22"/>
          <w:szCs w:val="20"/>
        </w:rPr>
        <w:tab/>
      </w:r>
    </w:p>
    <w:p w14:paraId="2DADEE0B" w14:textId="77777777" w:rsidR="008A235E" w:rsidRPr="008A235E" w:rsidRDefault="008A235E" w:rsidP="008A235E">
      <w:pPr>
        <w:spacing w:line="276" w:lineRule="auto"/>
        <w:ind w:firstLine="720"/>
        <w:jc w:val="both"/>
        <w:rPr>
          <w:rFonts w:eastAsia="Times New Roman"/>
          <w:sz w:val="22"/>
        </w:rPr>
      </w:pPr>
    </w:p>
    <w:p w14:paraId="0491F59D" w14:textId="77777777" w:rsidR="008A235E" w:rsidRPr="008A235E" w:rsidRDefault="008A235E" w:rsidP="008A235E">
      <w:pPr>
        <w:spacing w:line="276" w:lineRule="auto"/>
        <w:ind w:firstLine="720"/>
        <w:jc w:val="both"/>
        <w:rPr>
          <w:rFonts w:eastAsia="Times New Roman"/>
          <w:sz w:val="22"/>
        </w:rPr>
      </w:pPr>
      <w:r w:rsidRPr="008A235E">
        <w:rPr>
          <w:rFonts w:eastAsia="Times New Roman"/>
          <w:b/>
          <w:sz w:val="22"/>
          <w:u w:val="single"/>
        </w:rPr>
        <w:t>Section 2</w:t>
      </w:r>
      <w:r w:rsidRPr="008A235E">
        <w:rPr>
          <w:rFonts w:eastAsia="Times New Roman"/>
          <w:sz w:val="22"/>
        </w:rPr>
        <w:t>:</w:t>
      </w:r>
      <w:r w:rsidRPr="008A235E">
        <w:rPr>
          <w:rFonts w:eastAsia="Times New Roman"/>
          <w:sz w:val="22"/>
        </w:rPr>
        <w:tab/>
        <w:t>All other Ordinances or parts of Ordinances inconsistent with the provisions of this Ordinance are hereby repealed to the extent of such inconsistency.</w:t>
      </w:r>
    </w:p>
    <w:p w14:paraId="6E8844CD" w14:textId="77777777" w:rsidR="008A235E" w:rsidRPr="008A235E" w:rsidRDefault="008A235E" w:rsidP="008A235E">
      <w:pPr>
        <w:spacing w:line="276" w:lineRule="auto"/>
        <w:jc w:val="both"/>
        <w:rPr>
          <w:rFonts w:eastAsia="Times New Roman"/>
          <w:sz w:val="22"/>
        </w:rPr>
      </w:pPr>
    </w:p>
    <w:p w14:paraId="7CC45239" w14:textId="77777777" w:rsidR="008A235E" w:rsidRPr="008A235E" w:rsidRDefault="008A235E" w:rsidP="008A235E">
      <w:pPr>
        <w:spacing w:line="276" w:lineRule="auto"/>
        <w:ind w:firstLine="720"/>
        <w:jc w:val="both"/>
        <w:rPr>
          <w:rFonts w:eastAsia="Times New Roman"/>
          <w:sz w:val="22"/>
        </w:rPr>
      </w:pPr>
      <w:r w:rsidRPr="008A235E">
        <w:rPr>
          <w:rFonts w:eastAsia="Times New Roman"/>
          <w:b/>
          <w:sz w:val="22"/>
          <w:u w:val="single"/>
        </w:rPr>
        <w:t>Section 3</w:t>
      </w:r>
      <w:r w:rsidRPr="008A235E">
        <w:rPr>
          <w:rFonts w:eastAsia="Times New Roman"/>
          <w:sz w:val="22"/>
        </w:rPr>
        <w:t xml:space="preserve">: </w:t>
      </w:r>
      <w:r w:rsidRPr="008A235E">
        <w:rPr>
          <w:rFonts w:eastAsia="Times New Roman"/>
          <w:sz w:val="22"/>
        </w:rPr>
        <w:tab/>
        <w:t>If any section, paragraph, subdivision, clause or provision of this Ordinance shall be adjudged invalid, such subdivision, clause or provision and the remainder of this Ordinance shall be deemed valid and effective.</w:t>
      </w:r>
    </w:p>
    <w:p w14:paraId="12934853" w14:textId="77777777" w:rsidR="008A235E" w:rsidRPr="008A235E" w:rsidRDefault="008A235E" w:rsidP="008A235E">
      <w:pPr>
        <w:spacing w:line="276" w:lineRule="auto"/>
        <w:ind w:firstLine="720"/>
        <w:jc w:val="both"/>
        <w:rPr>
          <w:rFonts w:eastAsia="Times New Roman"/>
          <w:b/>
          <w:sz w:val="22"/>
          <w:u w:val="single"/>
        </w:rPr>
      </w:pPr>
    </w:p>
    <w:p w14:paraId="374A561E" w14:textId="77777777" w:rsidR="008A235E" w:rsidRPr="008A235E" w:rsidRDefault="008A235E" w:rsidP="008A235E">
      <w:pPr>
        <w:spacing w:line="276" w:lineRule="auto"/>
        <w:ind w:firstLine="720"/>
        <w:jc w:val="both"/>
        <w:rPr>
          <w:rFonts w:eastAsia="Times New Roman"/>
          <w:sz w:val="22"/>
        </w:rPr>
      </w:pPr>
      <w:r w:rsidRPr="008A235E">
        <w:rPr>
          <w:rFonts w:eastAsia="Times New Roman"/>
          <w:b/>
          <w:sz w:val="22"/>
          <w:u w:val="single"/>
        </w:rPr>
        <w:t>Section 4</w:t>
      </w:r>
      <w:r w:rsidRPr="008A235E">
        <w:rPr>
          <w:rFonts w:eastAsia="Times New Roman"/>
          <w:sz w:val="22"/>
        </w:rPr>
        <w:t>:</w:t>
      </w:r>
      <w:r w:rsidRPr="008A235E">
        <w:rPr>
          <w:rFonts w:eastAsia="Times New Roman"/>
          <w:sz w:val="22"/>
        </w:rPr>
        <w:tab/>
        <w:t>This Ordinance shall take effect immediately upon final passage and publication as required by law.</w:t>
      </w:r>
    </w:p>
    <w:p w14:paraId="39D69F0E" w14:textId="77777777" w:rsidR="008A235E" w:rsidRPr="008A235E" w:rsidRDefault="008A235E" w:rsidP="008A235E">
      <w:pPr>
        <w:spacing w:line="276" w:lineRule="auto"/>
        <w:ind w:firstLine="720"/>
        <w:jc w:val="both"/>
        <w:rPr>
          <w:rFonts w:eastAsia="Times New Roman"/>
          <w:sz w:val="22"/>
        </w:rPr>
      </w:pPr>
      <w:r w:rsidRPr="008A235E">
        <w:rPr>
          <w:rFonts w:eastAsia="Times New Roman"/>
          <w:sz w:val="22"/>
        </w:rPr>
        <w:t xml:space="preserve"> </w:t>
      </w:r>
    </w:p>
    <w:p w14:paraId="79A0B3F9" w14:textId="77777777" w:rsidR="008A235E" w:rsidRPr="008A235E" w:rsidRDefault="008A235E" w:rsidP="008A235E">
      <w:pPr>
        <w:tabs>
          <w:tab w:val="left" w:pos="-720"/>
        </w:tabs>
        <w:suppressAutoHyphens/>
        <w:spacing w:line="240" w:lineRule="atLeast"/>
        <w:jc w:val="left"/>
        <w:rPr>
          <w:rFonts w:eastAsia="Times New Roman"/>
          <w:b/>
          <w:bCs/>
          <w:spacing w:val="-3"/>
          <w:sz w:val="22"/>
        </w:rPr>
      </w:pPr>
    </w:p>
    <w:p w14:paraId="25255A22" w14:textId="77777777" w:rsidR="008A235E" w:rsidRPr="008A235E" w:rsidRDefault="008A235E" w:rsidP="008A235E">
      <w:pPr>
        <w:tabs>
          <w:tab w:val="left" w:pos="-720"/>
        </w:tabs>
        <w:suppressAutoHyphens/>
        <w:spacing w:line="240" w:lineRule="atLeast"/>
        <w:jc w:val="left"/>
        <w:rPr>
          <w:rFonts w:eastAsia="Times New Roman"/>
          <w:b/>
          <w:bCs/>
          <w:spacing w:val="-3"/>
          <w:sz w:val="22"/>
        </w:rPr>
      </w:pPr>
      <w:r w:rsidRPr="008A235E">
        <w:rPr>
          <w:rFonts w:eastAsia="Times New Roman"/>
          <w:b/>
          <w:bCs/>
          <w:spacing w:val="-3"/>
          <w:sz w:val="22"/>
        </w:rPr>
        <w:t>ATTEST:</w:t>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smartTag w:uri="urn:schemas-microsoft-com:office:smarttags" w:element="place">
        <w:smartTag w:uri="urn:schemas-microsoft-com:office:smarttags" w:element="PlaceType">
          <w:r w:rsidRPr="008A235E">
            <w:rPr>
              <w:rFonts w:eastAsia="Times New Roman"/>
              <w:b/>
              <w:bCs/>
              <w:spacing w:val="-3"/>
              <w:sz w:val="22"/>
            </w:rPr>
            <w:t>TOWNSHIP</w:t>
          </w:r>
        </w:smartTag>
        <w:r w:rsidRPr="008A235E">
          <w:rPr>
            <w:rFonts w:eastAsia="Times New Roman"/>
            <w:b/>
            <w:bCs/>
            <w:spacing w:val="-3"/>
            <w:sz w:val="22"/>
          </w:rPr>
          <w:t xml:space="preserve"> OF </w:t>
        </w:r>
        <w:smartTag w:uri="urn:schemas-microsoft-com:office:smarttags" w:element="PlaceName">
          <w:r w:rsidRPr="008A235E">
            <w:rPr>
              <w:rFonts w:eastAsia="Times New Roman"/>
              <w:b/>
              <w:bCs/>
              <w:spacing w:val="-3"/>
              <w:sz w:val="22"/>
            </w:rPr>
            <w:t>VOORHEES</w:t>
          </w:r>
        </w:smartTag>
      </w:smartTag>
    </w:p>
    <w:p w14:paraId="24FF9BCD" w14:textId="77777777" w:rsidR="008A235E" w:rsidRPr="008A235E" w:rsidRDefault="008A235E" w:rsidP="008A235E">
      <w:pPr>
        <w:tabs>
          <w:tab w:val="left" w:pos="-720"/>
        </w:tabs>
        <w:suppressAutoHyphens/>
        <w:spacing w:line="240" w:lineRule="atLeast"/>
        <w:jc w:val="left"/>
        <w:rPr>
          <w:rFonts w:eastAsia="Times New Roman"/>
          <w:b/>
          <w:bCs/>
          <w:spacing w:val="-3"/>
          <w:sz w:val="22"/>
        </w:rPr>
      </w:pPr>
    </w:p>
    <w:p w14:paraId="7D08CBF4" w14:textId="77777777" w:rsidR="008A235E" w:rsidRPr="008A235E" w:rsidRDefault="008A235E" w:rsidP="008A235E">
      <w:pPr>
        <w:tabs>
          <w:tab w:val="left" w:pos="-720"/>
        </w:tabs>
        <w:suppressAutoHyphens/>
        <w:spacing w:line="240" w:lineRule="atLeast"/>
        <w:jc w:val="left"/>
        <w:rPr>
          <w:rFonts w:eastAsia="Times New Roman"/>
          <w:b/>
          <w:bCs/>
          <w:spacing w:val="-3"/>
          <w:sz w:val="22"/>
        </w:rPr>
      </w:pP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p>
    <w:p w14:paraId="55855097" w14:textId="77777777" w:rsidR="008A235E" w:rsidRPr="008A235E" w:rsidRDefault="008A235E" w:rsidP="008A235E">
      <w:pPr>
        <w:tabs>
          <w:tab w:val="left" w:pos="-720"/>
        </w:tabs>
        <w:suppressAutoHyphens/>
        <w:spacing w:line="240" w:lineRule="atLeast"/>
        <w:jc w:val="left"/>
        <w:rPr>
          <w:rFonts w:eastAsia="Times New Roman"/>
          <w:b/>
          <w:bCs/>
          <w:spacing w:val="-3"/>
          <w:sz w:val="22"/>
          <w:u w:val="single"/>
        </w:rPr>
      </w:pPr>
      <w:r w:rsidRPr="008A235E">
        <w:rPr>
          <w:rFonts w:eastAsia="Times New Roman"/>
          <w:b/>
          <w:bCs/>
          <w:spacing w:val="-3"/>
          <w:sz w:val="22"/>
        </w:rPr>
        <w:t>________________________________</w:t>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t>____________________________</w:t>
      </w:r>
      <w:r w:rsidRPr="008A235E">
        <w:rPr>
          <w:rFonts w:eastAsia="Times New Roman"/>
          <w:b/>
          <w:bCs/>
          <w:spacing w:val="-3"/>
          <w:sz w:val="22"/>
          <w:u w:val="single"/>
        </w:rPr>
        <w:t xml:space="preserve">                                </w:t>
      </w:r>
    </w:p>
    <w:p w14:paraId="7671A1EB" w14:textId="77777777" w:rsidR="008A235E" w:rsidRPr="008A235E" w:rsidRDefault="008A235E" w:rsidP="008A235E">
      <w:pPr>
        <w:tabs>
          <w:tab w:val="left" w:pos="-720"/>
        </w:tabs>
        <w:suppressAutoHyphens/>
        <w:spacing w:line="240" w:lineRule="atLeast"/>
        <w:jc w:val="left"/>
        <w:rPr>
          <w:rFonts w:eastAsia="Times New Roman"/>
          <w:b/>
          <w:bCs/>
          <w:spacing w:val="-3"/>
          <w:sz w:val="22"/>
        </w:rPr>
      </w:pPr>
      <w:r w:rsidRPr="008A235E">
        <w:rPr>
          <w:rFonts w:eastAsia="Times New Roman"/>
          <w:b/>
          <w:bCs/>
          <w:spacing w:val="-3"/>
          <w:sz w:val="22"/>
        </w:rPr>
        <w:t>Dee Ober, Municipal Clerk</w:t>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t xml:space="preserve">By:  Michael R. </w:t>
      </w:r>
      <w:proofErr w:type="spellStart"/>
      <w:r w:rsidRPr="008A235E">
        <w:rPr>
          <w:rFonts w:eastAsia="Times New Roman"/>
          <w:b/>
          <w:bCs/>
          <w:spacing w:val="-3"/>
          <w:sz w:val="22"/>
        </w:rPr>
        <w:t>Mignogna</w:t>
      </w:r>
      <w:proofErr w:type="spellEnd"/>
      <w:r w:rsidRPr="008A235E">
        <w:rPr>
          <w:rFonts w:eastAsia="Times New Roman"/>
          <w:b/>
          <w:bCs/>
          <w:spacing w:val="-3"/>
          <w:sz w:val="22"/>
        </w:rPr>
        <w:t>, Mayor</w:t>
      </w:r>
    </w:p>
    <w:p w14:paraId="005DB840" w14:textId="77777777" w:rsidR="008A235E" w:rsidRPr="008A235E" w:rsidRDefault="008A235E" w:rsidP="008A235E">
      <w:pPr>
        <w:tabs>
          <w:tab w:val="left" w:pos="-720"/>
        </w:tabs>
        <w:suppressAutoHyphens/>
        <w:spacing w:line="240" w:lineRule="atLeast"/>
        <w:jc w:val="both"/>
        <w:rPr>
          <w:rFonts w:eastAsia="Times New Roman"/>
          <w:b/>
          <w:bCs/>
          <w:spacing w:val="-2"/>
          <w:sz w:val="22"/>
          <w:szCs w:val="20"/>
        </w:rPr>
      </w:pPr>
    </w:p>
    <w:p w14:paraId="267216BD" w14:textId="77777777" w:rsidR="008A235E" w:rsidRPr="008A235E" w:rsidRDefault="008A235E" w:rsidP="008A235E">
      <w:pPr>
        <w:tabs>
          <w:tab w:val="left" w:pos="-720"/>
        </w:tabs>
        <w:suppressAutoHyphens/>
        <w:spacing w:line="240" w:lineRule="atLeast"/>
        <w:jc w:val="both"/>
        <w:rPr>
          <w:rFonts w:eastAsia="Times New Roman"/>
          <w:b/>
          <w:bCs/>
          <w:spacing w:val="-2"/>
          <w:sz w:val="22"/>
          <w:szCs w:val="20"/>
        </w:rPr>
      </w:pPr>
    </w:p>
    <w:p w14:paraId="01DF1FF1" w14:textId="0B48A645" w:rsidR="008A235E" w:rsidRPr="008A235E" w:rsidRDefault="008A235E" w:rsidP="008A235E">
      <w:pPr>
        <w:widowControl w:val="0"/>
        <w:tabs>
          <w:tab w:val="left" w:pos="-720"/>
        </w:tabs>
        <w:suppressAutoHyphens/>
        <w:autoSpaceDE w:val="0"/>
        <w:autoSpaceDN w:val="0"/>
        <w:adjustRightInd w:val="0"/>
        <w:spacing w:line="276" w:lineRule="auto"/>
        <w:jc w:val="both"/>
        <w:rPr>
          <w:rFonts w:eastAsia="Times New Roman"/>
          <w:spacing w:val="-3"/>
          <w:sz w:val="22"/>
        </w:rPr>
      </w:pPr>
      <w:r w:rsidRPr="008A235E">
        <w:rPr>
          <w:rFonts w:eastAsia="Times New Roman"/>
          <w:spacing w:val="-3"/>
          <w:sz w:val="22"/>
        </w:rPr>
        <w:t xml:space="preserve">I, Dee Ober, Clerk of the Township of Voorhees, hereby certify the foregoing to be a true and correct copy of an Ordinance introduced by the Mayor and Township Committee at their meeting of May </w:t>
      </w:r>
      <w:r>
        <w:rPr>
          <w:rFonts w:eastAsia="Times New Roman"/>
          <w:spacing w:val="-3"/>
          <w:sz w:val="22"/>
        </w:rPr>
        <w:t>29</w:t>
      </w:r>
      <w:r w:rsidRPr="008A235E">
        <w:rPr>
          <w:rFonts w:eastAsia="Times New Roman"/>
          <w:spacing w:val="-3"/>
          <w:sz w:val="22"/>
        </w:rPr>
        <w:t xml:space="preserve">, 2018, 2018 held in the Municipal Building, 2400 Voorhees Town Center, Voorhees, New Jersey. </w:t>
      </w:r>
    </w:p>
    <w:p w14:paraId="67D902CA" w14:textId="77777777" w:rsidR="008A235E" w:rsidRPr="008A235E" w:rsidRDefault="008A235E" w:rsidP="008A235E">
      <w:pPr>
        <w:widowControl w:val="0"/>
        <w:tabs>
          <w:tab w:val="left" w:pos="-720"/>
        </w:tabs>
        <w:suppressAutoHyphens/>
        <w:autoSpaceDE w:val="0"/>
        <w:autoSpaceDN w:val="0"/>
        <w:adjustRightInd w:val="0"/>
        <w:spacing w:line="276" w:lineRule="auto"/>
        <w:jc w:val="both"/>
        <w:rPr>
          <w:rFonts w:eastAsia="Times New Roman"/>
          <w:spacing w:val="-3"/>
          <w:sz w:val="22"/>
        </w:rPr>
      </w:pPr>
    </w:p>
    <w:p w14:paraId="0B4CFFF7" w14:textId="77777777" w:rsidR="008A235E" w:rsidRPr="008A235E" w:rsidRDefault="008A235E" w:rsidP="008A235E">
      <w:pPr>
        <w:widowControl w:val="0"/>
        <w:tabs>
          <w:tab w:val="left" w:pos="-720"/>
        </w:tabs>
        <w:suppressAutoHyphens/>
        <w:autoSpaceDE w:val="0"/>
        <w:autoSpaceDN w:val="0"/>
        <w:adjustRightInd w:val="0"/>
        <w:spacing w:line="276" w:lineRule="auto"/>
        <w:jc w:val="both"/>
        <w:rPr>
          <w:rFonts w:eastAsia="Times New Roman"/>
          <w:b/>
          <w:bCs/>
          <w:spacing w:val="-3"/>
          <w:sz w:val="22"/>
        </w:rPr>
      </w:pPr>
      <w:r w:rsidRPr="008A235E">
        <w:rPr>
          <w:rFonts w:eastAsia="Times New Roman"/>
          <w:b/>
          <w:bCs/>
          <w:spacing w:val="-3"/>
          <w:sz w:val="22"/>
        </w:rPr>
        <w:t>INTRODUCED: May 14, 2018</w:t>
      </w:r>
    </w:p>
    <w:p w14:paraId="24046586" w14:textId="3C72951E" w:rsidR="008A235E" w:rsidRDefault="008A235E" w:rsidP="008A235E">
      <w:pPr>
        <w:widowControl w:val="0"/>
        <w:tabs>
          <w:tab w:val="left" w:pos="-720"/>
        </w:tabs>
        <w:suppressAutoHyphens/>
        <w:autoSpaceDE w:val="0"/>
        <w:autoSpaceDN w:val="0"/>
        <w:adjustRightInd w:val="0"/>
        <w:spacing w:line="276" w:lineRule="auto"/>
        <w:jc w:val="both"/>
        <w:rPr>
          <w:rFonts w:eastAsia="Times New Roman"/>
          <w:b/>
          <w:bCs/>
          <w:spacing w:val="-3"/>
          <w:sz w:val="22"/>
        </w:rPr>
      </w:pPr>
      <w:r w:rsidRPr="008A235E">
        <w:rPr>
          <w:rFonts w:eastAsia="Times New Roman"/>
          <w:b/>
          <w:bCs/>
          <w:spacing w:val="-3"/>
          <w:sz w:val="22"/>
        </w:rPr>
        <w:t>ADOPTED:</w:t>
      </w:r>
    </w:p>
    <w:p w14:paraId="12CF7F5C" w14:textId="3D55AFA2" w:rsidR="008A235E" w:rsidRDefault="008A235E">
      <w:pPr>
        <w:spacing w:after="160" w:line="259" w:lineRule="auto"/>
        <w:jc w:val="left"/>
        <w:rPr>
          <w:rFonts w:eastAsia="Times New Roman"/>
          <w:b/>
          <w:bCs/>
          <w:spacing w:val="-3"/>
          <w:sz w:val="22"/>
        </w:rPr>
      </w:pPr>
      <w:r>
        <w:rPr>
          <w:rFonts w:eastAsia="Times New Roman"/>
          <w:b/>
          <w:bCs/>
          <w:spacing w:val="-3"/>
          <w:sz w:val="22"/>
        </w:rPr>
        <w:br w:type="page"/>
      </w:r>
    </w:p>
    <w:p w14:paraId="0E1A140D" w14:textId="24A6EC26" w:rsidR="008A235E" w:rsidRPr="00265C53" w:rsidRDefault="008A235E" w:rsidP="008A235E">
      <w:pPr>
        <w:jc w:val="left"/>
        <w:rPr>
          <w:b/>
          <w:sz w:val="24"/>
          <w:szCs w:val="24"/>
        </w:rPr>
      </w:pPr>
      <w:r w:rsidRPr="00265C53">
        <w:rPr>
          <w:b/>
          <w:sz w:val="24"/>
          <w:szCs w:val="24"/>
        </w:rPr>
        <w:t xml:space="preserve">RESOLUTION NO. </w:t>
      </w:r>
      <w:r>
        <w:rPr>
          <w:b/>
          <w:sz w:val="24"/>
          <w:szCs w:val="24"/>
        </w:rPr>
        <w:t>146-18</w:t>
      </w:r>
    </w:p>
    <w:p w14:paraId="197FEF12" w14:textId="77777777" w:rsidR="008A235E" w:rsidRPr="00265C53" w:rsidRDefault="008A235E" w:rsidP="008A235E">
      <w:pPr>
        <w:jc w:val="left"/>
        <w:rPr>
          <w:sz w:val="24"/>
          <w:szCs w:val="24"/>
        </w:rPr>
      </w:pPr>
    </w:p>
    <w:p w14:paraId="5C034FCB" w14:textId="77777777" w:rsidR="008A235E" w:rsidRPr="00265C53" w:rsidRDefault="008A235E" w:rsidP="008A235E">
      <w:pPr>
        <w:jc w:val="left"/>
        <w:rPr>
          <w:sz w:val="24"/>
          <w:szCs w:val="24"/>
        </w:rPr>
      </w:pPr>
    </w:p>
    <w:p w14:paraId="0618F8D0" w14:textId="77777777" w:rsidR="008A235E" w:rsidRPr="00265C53" w:rsidRDefault="008A235E" w:rsidP="008A235E">
      <w:pPr>
        <w:rPr>
          <w:b/>
          <w:sz w:val="24"/>
          <w:szCs w:val="24"/>
        </w:rPr>
      </w:pPr>
      <w:r w:rsidRPr="00265C53">
        <w:rPr>
          <w:b/>
          <w:sz w:val="24"/>
          <w:szCs w:val="24"/>
        </w:rPr>
        <w:t>AUTHORIZATION TO READ THE BUDGET BY TITLE ONLY</w:t>
      </w:r>
    </w:p>
    <w:p w14:paraId="070E03C8" w14:textId="77777777" w:rsidR="008A235E" w:rsidRPr="00265C53" w:rsidRDefault="008A235E" w:rsidP="008A235E">
      <w:pPr>
        <w:rPr>
          <w:b/>
          <w:sz w:val="24"/>
          <w:szCs w:val="24"/>
        </w:rPr>
      </w:pPr>
    </w:p>
    <w:p w14:paraId="3FB3B652" w14:textId="77777777" w:rsidR="008A235E" w:rsidRPr="00265C53" w:rsidRDefault="008A235E" w:rsidP="008A235E">
      <w:pPr>
        <w:jc w:val="left"/>
        <w:rPr>
          <w:b/>
          <w:sz w:val="24"/>
          <w:szCs w:val="24"/>
        </w:rPr>
      </w:pPr>
    </w:p>
    <w:p w14:paraId="6C663723" w14:textId="77777777" w:rsidR="008A235E" w:rsidRPr="00265C53" w:rsidRDefault="008A235E" w:rsidP="008A235E">
      <w:pPr>
        <w:spacing w:line="480" w:lineRule="auto"/>
        <w:jc w:val="left"/>
        <w:rPr>
          <w:sz w:val="24"/>
          <w:szCs w:val="24"/>
        </w:rPr>
      </w:pPr>
      <w:r w:rsidRPr="00265C53">
        <w:rPr>
          <w:b/>
          <w:sz w:val="24"/>
          <w:szCs w:val="24"/>
        </w:rPr>
        <w:tab/>
        <w:t xml:space="preserve">WHEREAS, </w:t>
      </w:r>
      <w:r w:rsidRPr="00265C53">
        <w:rPr>
          <w:sz w:val="24"/>
          <w:szCs w:val="24"/>
        </w:rPr>
        <w:t xml:space="preserve">NJSA 40A:4-8, as amended by Chapter 259 P.O. 1995 provides that the budget may be read by title only at the time of the public hearing, if a resolution is passed by not less than a majority of the full governing body, and providing that at least one week prior to the date of hearing, a complete copy of the budget has been made available for public inspection and copies provided to the public if requested; and </w:t>
      </w:r>
    </w:p>
    <w:p w14:paraId="285E2144" w14:textId="77777777" w:rsidR="008A235E" w:rsidRPr="00265C53" w:rsidRDefault="008A235E" w:rsidP="008A235E">
      <w:pPr>
        <w:spacing w:line="480" w:lineRule="auto"/>
        <w:jc w:val="left"/>
        <w:rPr>
          <w:sz w:val="24"/>
          <w:szCs w:val="24"/>
        </w:rPr>
      </w:pPr>
      <w:r w:rsidRPr="00265C53">
        <w:rPr>
          <w:sz w:val="24"/>
          <w:szCs w:val="24"/>
        </w:rPr>
        <w:tab/>
      </w:r>
      <w:r w:rsidRPr="00265C53">
        <w:rPr>
          <w:b/>
          <w:sz w:val="24"/>
          <w:szCs w:val="24"/>
        </w:rPr>
        <w:t xml:space="preserve">WHEREAS, </w:t>
      </w:r>
      <w:r w:rsidRPr="00265C53">
        <w:rPr>
          <w:sz w:val="24"/>
          <w:szCs w:val="24"/>
        </w:rPr>
        <w:t xml:space="preserve">this condition has been met; </w:t>
      </w:r>
    </w:p>
    <w:p w14:paraId="3E2F08BE" w14:textId="77777777" w:rsidR="008A235E" w:rsidRPr="00265C53" w:rsidRDefault="008A235E" w:rsidP="008A235E">
      <w:pPr>
        <w:spacing w:line="480" w:lineRule="auto"/>
        <w:jc w:val="left"/>
        <w:rPr>
          <w:sz w:val="24"/>
          <w:szCs w:val="24"/>
        </w:rPr>
      </w:pPr>
      <w:r w:rsidRPr="00265C53">
        <w:rPr>
          <w:sz w:val="24"/>
          <w:szCs w:val="24"/>
        </w:rPr>
        <w:tab/>
      </w:r>
      <w:r w:rsidRPr="00265C53">
        <w:rPr>
          <w:b/>
          <w:sz w:val="24"/>
          <w:szCs w:val="24"/>
        </w:rPr>
        <w:t xml:space="preserve">NOW, THEREFORE, BE IT RESOLVED, </w:t>
      </w:r>
      <w:r w:rsidRPr="00265C53">
        <w:rPr>
          <w:sz w:val="24"/>
          <w:szCs w:val="24"/>
        </w:rPr>
        <w:t xml:space="preserve">by the Mayor and Township Committee of the Township of Voorhees that the budget shall be </w:t>
      </w:r>
      <w:r w:rsidRPr="00265C53">
        <w:rPr>
          <w:b/>
          <w:sz w:val="24"/>
          <w:szCs w:val="24"/>
        </w:rPr>
        <w:t>read by title only</w:t>
      </w:r>
      <w:r w:rsidRPr="00265C53">
        <w:rPr>
          <w:sz w:val="24"/>
          <w:szCs w:val="24"/>
        </w:rPr>
        <w:t>.</w:t>
      </w:r>
    </w:p>
    <w:p w14:paraId="2D6F2F1A" w14:textId="77777777" w:rsidR="008A235E" w:rsidRDefault="008A235E" w:rsidP="008A235E">
      <w:pPr>
        <w:jc w:val="left"/>
        <w:rPr>
          <w:sz w:val="24"/>
          <w:szCs w:val="24"/>
        </w:rPr>
      </w:pPr>
    </w:p>
    <w:p w14:paraId="1D6EB643" w14:textId="77777777" w:rsidR="008A235E" w:rsidRDefault="008A235E" w:rsidP="008A235E">
      <w:pPr>
        <w:jc w:val="left"/>
        <w:rPr>
          <w:sz w:val="24"/>
          <w:szCs w:val="24"/>
        </w:rPr>
      </w:pPr>
    </w:p>
    <w:p w14:paraId="3B52FC8F" w14:textId="77777777" w:rsidR="008A235E" w:rsidRDefault="008A235E" w:rsidP="008A235E">
      <w:pPr>
        <w:jc w:val="left"/>
        <w:rPr>
          <w:sz w:val="24"/>
          <w:szCs w:val="24"/>
        </w:rPr>
      </w:pPr>
    </w:p>
    <w:p w14:paraId="79AFDA14" w14:textId="77777777" w:rsidR="008A235E" w:rsidRDefault="008A235E" w:rsidP="008A235E">
      <w:pPr>
        <w:jc w:val="left"/>
        <w:rPr>
          <w:sz w:val="24"/>
          <w:szCs w:val="24"/>
        </w:rPr>
      </w:pPr>
    </w:p>
    <w:p w14:paraId="6A4E3330" w14:textId="77777777" w:rsidR="008A235E" w:rsidRDefault="008A235E" w:rsidP="008A235E">
      <w:pPr>
        <w:jc w:val="left"/>
        <w:rPr>
          <w:sz w:val="24"/>
          <w:szCs w:val="24"/>
        </w:rPr>
      </w:pPr>
    </w:p>
    <w:p w14:paraId="550EB771" w14:textId="77777777" w:rsidR="008A235E" w:rsidRDefault="008A235E" w:rsidP="008A235E">
      <w:pPr>
        <w:jc w:val="left"/>
        <w:rPr>
          <w:sz w:val="24"/>
          <w:szCs w:val="24"/>
        </w:rPr>
      </w:pPr>
    </w:p>
    <w:p w14:paraId="30A03F52" w14:textId="4D4ECE78" w:rsidR="008A235E" w:rsidRPr="00800880" w:rsidRDefault="008A235E" w:rsidP="008A235E">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0EA9FB64" w14:textId="77777777" w:rsidR="008A235E" w:rsidRPr="00800880" w:rsidRDefault="008A235E" w:rsidP="008A235E">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2A1DF390" w14:textId="77777777" w:rsidR="008A235E" w:rsidRPr="00800880" w:rsidRDefault="008A235E" w:rsidP="008A235E">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5A1592AF" w14:textId="77777777" w:rsidR="008A235E" w:rsidRPr="00800880" w:rsidRDefault="008A235E" w:rsidP="008A235E">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08A92655" w14:textId="77777777" w:rsidR="008A235E" w:rsidRPr="00800880" w:rsidRDefault="008A235E" w:rsidP="008A235E">
      <w:pPr>
        <w:jc w:val="left"/>
        <w:rPr>
          <w:sz w:val="24"/>
          <w:szCs w:val="24"/>
        </w:rPr>
      </w:pPr>
    </w:p>
    <w:p w14:paraId="5C304DCA" w14:textId="77777777" w:rsidR="008A235E" w:rsidRPr="00800880" w:rsidRDefault="008A235E" w:rsidP="008A235E">
      <w:pPr>
        <w:jc w:val="left"/>
        <w:rPr>
          <w:sz w:val="24"/>
          <w:szCs w:val="24"/>
        </w:rPr>
      </w:pPr>
    </w:p>
    <w:p w14:paraId="44252017" w14:textId="509E1746" w:rsidR="008A235E" w:rsidRPr="00800880" w:rsidRDefault="008A235E" w:rsidP="008A235E">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5F4CE6CC" w14:textId="77777777" w:rsidR="008A235E" w:rsidRPr="00800880" w:rsidRDefault="008A235E" w:rsidP="008A235E">
      <w:pPr>
        <w:jc w:val="left"/>
        <w:rPr>
          <w:sz w:val="24"/>
          <w:szCs w:val="24"/>
        </w:rPr>
      </w:pPr>
    </w:p>
    <w:p w14:paraId="243F1526" w14:textId="77777777" w:rsidR="008A235E" w:rsidRPr="00800880" w:rsidRDefault="008A235E" w:rsidP="008A235E">
      <w:pPr>
        <w:jc w:val="left"/>
        <w:rPr>
          <w:sz w:val="24"/>
          <w:szCs w:val="24"/>
        </w:rPr>
      </w:pPr>
    </w:p>
    <w:p w14:paraId="231B2202" w14:textId="77777777" w:rsidR="008A235E" w:rsidRPr="00800880" w:rsidRDefault="008A235E" w:rsidP="008A235E">
      <w:pPr>
        <w:jc w:val="left"/>
        <w:rPr>
          <w:sz w:val="24"/>
          <w:szCs w:val="24"/>
        </w:rPr>
      </w:pPr>
    </w:p>
    <w:p w14:paraId="62F459FA" w14:textId="77777777" w:rsidR="008A235E" w:rsidRPr="00800880" w:rsidRDefault="008A235E" w:rsidP="008A235E">
      <w:pPr>
        <w:ind w:left="5040"/>
        <w:jc w:val="left"/>
        <w:rPr>
          <w:sz w:val="24"/>
          <w:szCs w:val="24"/>
        </w:rPr>
      </w:pPr>
      <w:r w:rsidRPr="00800880">
        <w:rPr>
          <w:sz w:val="24"/>
          <w:szCs w:val="24"/>
        </w:rPr>
        <w:t>____________________________</w:t>
      </w:r>
    </w:p>
    <w:p w14:paraId="532CAEF3" w14:textId="77777777" w:rsidR="008A235E" w:rsidRPr="00800880" w:rsidRDefault="008A235E" w:rsidP="008A235E">
      <w:pPr>
        <w:ind w:left="5040"/>
        <w:jc w:val="left"/>
        <w:rPr>
          <w:sz w:val="24"/>
          <w:szCs w:val="24"/>
        </w:rPr>
      </w:pPr>
      <w:r w:rsidRPr="00800880">
        <w:rPr>
          <w:sz w:val="24"/>
          <w:szCs w:val="24"/>
        </w:rPr>
        <w:t>Dee Ober, RMC</w:t>
      </w:r>
    </w:p>
    <w:p w14:paraId="74408607" w14:textId="77777777" w:rsidR="008A235E" w:rsidRDefault="008A235E" w:rsidP="008A235E">
      <w:pPr>
        <w:suppressAutoHyphens/>
        <w:spacing w:line="240" w:lineRule="atLeast"/>
        <w:ind w:left="5040"/>
        <w:jc w:val="left"/>
        <w:rPr>
          <w:sz w:val="24"/>
          <w:szCs w:val="24"/>
        </w:rPr>
      </w:pPr>
      <w:r w:rsidRPr="00800880">
        <w:rPr>
          <w:sz w:val="24"/>
          <w:szCs w:val="24"/>
        </w:rPr>
        <w:t>Township Clerk</w:t>
      </w:r>
    </w:p>
    <w:p w14:paraId="6A62AE01" w14:textId="77777777" w:rsidR="008A235E" w:rsidRDefault="008A235E" w:rsidP="008A235E">
      <w:pPr>
        <w:spacing w:line="276" w:lineRule="auto"/>
        <w:jc w:val="left"/>
        <w:rPr>
          <w:sz w:val="22"/>
        </w:rPr>
      </w:pPr>
      <w:r>
        <w:rPr>
          <w:sz w:val="22"/>
        </w:rPr>
        <w:br w:type="page"/>
      </w:r>
    </w:p>
    <w:p w14:paraId="66BA591E" w14:textId="704201E2" w:rsidR="008A235E" w:rsidRPr="00265C53" w:rsidRDefault="008A235E" w:rsidP="008A235E">
      <w:pPr>
        <w:autoSpaceDE w:val="0"/>
        <w:autoSpaceDN w:val="0"/>
        <w:adjustRightInd w:val="0"/>
        <w:jc w:val="left"/>
        <w:rPr>
          <w:rFonts w:ascii="TimesNewRoman,Bold" w:hAnsi="TimesNewRoman,Bold" w:cs="TimesNewRoman,Bold"/>
          <w:b/>
          <w:bCs/>
          <w:sz w:val="24"/>
          <w:szCs w:val="24"/>
        </w:rPr>
      </w:pPr>
      <w:r w:rsidRPr="00265C53">
        <w:rPr>
          <w:rFonts w:ascii="TimesNewRoman,Bold" w:hAnsi="TimesNewRoman,Bold" w:cs="TimesNewRoman,Bold"/>
          <w:b/>
          <w:bCs/>
          <w:sz w:val="24"/>
          <w:szCs w:val="24"/>
        </w:rPr>
        <w:t xml:space="preserve">RESOLUTION NO. </w:t>
      </w:r>
      <w:r w:rsidR="002A3332">
        <w:rPr>
          <w:rFonts w:ascii="TimesNewRoman,Bold" w:hAnsi="TimesNewRoman,Bold" w:cs="TimesNewRoman,Bold"/>
          <w:b/>
          <w:bCs/>
          <w:sz w:val="24"/>
          <w:szCs w:val="24"/>
        </w:rPr>
        <w:t>147-18</w:t>
      </w:r>
    </w:p>
    <w:p w14:paraId="15F9BE4D" w14:textId="77777777" w:rsidR="008A235E" w:rsidRPr="00265C53" w:rsidRDefault="008A235E" w:rsidP="008A235E">
      <w:pPr>
        <w:autoSpaceDE w:val="0"/>
        <w:autoSpaceDN w:val="0"/>
        <w:adjustRightInd w:val="0"/>
        <w:jc w:val="left"/>
        <w:rPr>
          <w:rFonts w:ascii="TimesNewRoman,Bold" w:hAnsi="TimesNewRoman,Bold" w:cs="TimesNewRoman,Bold"/>
          <w:b/>
          <w:bCs/>
          <w:sz w:val="24"/>
          <w:szCs w:val="24"/>
        </w:rPr>
      </w:pPr>
    </w:p>
    <w:p w14:paraId="290640C1" w14:textId="0BFC6406" w:rsidR="008A235E" w:rsidRPr="00265C53" w:rsidRDefault="008A235E" w:rsidP="008A235E">
      <w:pPr>
        <w:autoSpaceDE w:val="0"/>
        <w:autoSpaceDN w:val="0"/>
        <w:adjustRightInd w:val="0"/>
        <w:rPr>
          <w:rFonts w:ascii="TimesNewRoman,Bold" w:hAnsi="TimesNewRoman,Bold" w:cs="TimesNewRoman,Bold"/>
          <w:b/>
          <w:bCs/>
          <w:sz w:val="24"/>
          <w:szCs w:val="24"/>
        </w:rPr>
      </w:pPr>
      <w:r w:rsidRPr="00265C53">
        <w:rPr>
          <w:rFonts w:ascii="TimesNewRoman,Bold" w:hAnsi="TimesNewRoman,Bold" w:cs="TimesNewRoman,Bold"/>
          <w:b/>
          <w:bCs/>
          <w:sz w:val="24"/>
          <w:szCs w:val="24"/>
        </w:rPr>
        <w:t>ADOPTION OF THE 201</w:t>
      </w:r>
      <w:r w:rsidR="002A3332">
        <w:rPr>
          <w:rFonts w:ascii="TimesNewRoman,Bold" w:hAnsi="TimesNewRoman,Bold" w:cs="TimesNewRoman,Bold"/>
          <w:b/>
          <w:bCs/>
          <w:sz w:val="24"/>
          <w:szCs w:val="24"/>
        </w:rPr>
        <w:t>8</w:t>
      </w:r>
      <w:r w:rsidRPr="00265C53">
        <w:rPr>
          <w:rFonts w:ascii="TimesNewRoman,Bold" w:hAnsi="TimesNewRoman,Bold" w:cs="TimesNewRoman,Bold"/>
          <w:b/>
          <w:bCs/>
          <w:sz w:val="24"/>
          <w:szCs w:val="24"/>
        </w:rPr>
        <w:t xml:space="preserve"> BUDGET</w:t>
      </w:r>
    </w:p>
    <w:p w14:paraId="6FEEE91A" w14:textId="77777777" w:rsidR="008A235E" w:rsidRPr="00265C53" w:rsidRDefault="008A235E" w:rsidP="008A235E">
      <w:pPr>
        <w:autoSpaceDE w:val="0"/>
        <w:autoSpaceDN w:val="0"/>
        <w:adjustRightInd w:val="0"/>
        <w:jc w:val="left"/>
        <w:rPr>
          <w:rFonts w:ascii="TimesNewRoman,Bold" w:hAnsi="TimesNewRoman,Bold" w:cs="TimesNewRoman,Bold"/>
          <w:b/>
          <w:bCs/>
          <w:sz w:val="24"/>
          <w:szCs w:val="24"/>
        </w:rPr>
      </w:pPr>
    </w:p>
    <w:p w14:paraId="3B71851B" w14:textId="77777777" w:rsidR="008A235E" w:rsidRPr="00265C53" w:rsidRDefault="008A235E" w:rsidP="008A235E">
      <w:pPr>
        <w:autoSpaceDE w:val="0"/>
        <w:autoSpaceDN w:val="0"/>
        <w:adjustRightInd w:val="0"/>
        <w:jc w:val="left"/>
        <w:rPr>
          <w:rFonts w:ascii="TimesNewRoman,Bold" w:hAnsi="TimesNewRoman,Bold" w:cs="TimesNewRoman,Bold"/>
          <w:b/>
          <w:bCs/>
          <w:sz w:val="24"/>
          <w:szCs w:val="24"/>
        </w:rPr>
      </w:pPr>
    </w:p>
    <w:p w14:paraId="0D0C1DA0" w14:textId="77777777" w:rsidR="008A235E" w:rsidRPr="00265C53" w:rsidRDefault="008A235E" w:rsidP="008A235E">
      <w:pPr>
        <w:autoSpaceDE w:val="0"/>
        <w:autoSpaceDN w:val="0"/>
        <w:adjustRightInd w:val="0"/>
        <w:spacing w:line="360" w:lineRule="auto"/>
        <w:ind w:firstLine="720"/>
        <w:jc w:val="left"/>
        <w:rPr>
          <w:rFonts w:ascii="TimesNewRoman,Bold" w:hAnsi="TimesNewRoman,Bold" w:cs="TimesNewRoman,Bold"/>
          <w:b/>
          <w:bCs/>
          <w:sz w:val="24"/>
          <w:szCs w:val="24"/>
        </w:rPr>
      </w:pPr>
      <w:r w:rsidRPr="00265C53">
        <w:rPr>
          <w:rFonts w:ascii="TimesNewRoman" w:hAnsi="TimesNewRoman" w:cs="TimesNewRoman"/>
          <w:b/>
          <w:sz w:val="24"/>
          <w:szCs w:val="24"/>
        </w:rPr>
        <w:t>WHEREAS,</w:t>
      </w:r>
      <w:r w:rsidRPr="00265C53">
        <w:rPr>
          <w:rFonts w:ascii="TimesNewRoman" w:hAnsi="TimesNewRoman" w:cs="TimesNewRoman"/>
          <w:sz w:val="24"/>
          <w:szCs w:val="24"/>
        </w:rPr>
        <w:t xml:space="preserve"> the Township of Voorhees, County of Camden and State of New Jersey has prepared and submitted a proposed budget to the Department of Community Affairs, State of New Jersey; and </w:t>
      </w:r>
    </w:p>
    <w:p w14:paraId="24D93B2C" w14:textId="77777777" w:rsidR="008A235E" w:rsidRPr="00265C53" w:rsidRDefault="008A235E" w:rsidP="008A235E">
      <w:pPr>
        <w:autoSpaceDE w:val="0"/>
        <w:autoSpaceDN w:val="0"/>
        <w:adjustRightInd w:val="0"/>
        <w:spacing w:line="360" w:lineRule="auto"/>
        <w:ind w:firstLine="720"/>
        <w:jc w:val="left"/>
        <w:rPr>
          <w:rFonts w:ascii="TimesNewRoman,Bold" w:hAnsi="TimesNewRoman,Bold" w:cs="TimesNewRoman,Bold"/>
          <w:b/>
          <w:bCs/>
          <w:sz w:val="24"/>
          <w:szCs w:val="24"/>
        </w:rPr>
      </w:pPr>
      <w:r w:rsidRPr="00265C53">
        <w:rPr>
          <w:rFonts w:ascii="TimesNewRoman" w:hAnsi="TimesNewRoman" w:cs="TimesNewRoman"/>
          <w:b/>
          <w:sz w:val="24"/>
          <w:szCs w:val="24"/>
        </w:rPr>
        <w:t>WHEREAS</w:t>
      </w:r>
      <w:r w:rsidRPr="00265C53">
        <w:rPr>
          <w:rFonts w:ascii="TimesNewRoman" w:hAnsi="TimesNewRoman" w:cs="TimesNewRoman"/>
          <w:sz w:val="24"/>
          <w:szCs w:val="24"/>
        </w:rPr>
        <w:t xml:space="preserve">, the Township Committee of the Township of Voorhees has reviewed and approved this proposed budget; and </w:t>
      </w:r>
    </w:p>
    <w:p w14:paraId="3CBFDBBB" w14:textId="45F3AE3E" w:rsidR="008A235E" w:rsidRPr="00265C53" w:rsidRDefault="008A235E" w:rsidP="008A235E">
      <w:pPr>
        <w:autoSpaceDE w:val="0"/>
        <w:autoSpaceDN w:val="0"/>
        <w:adjustRightInd w:val="0"/>
        <w:spacing w:line="360" w:lineRule="auto"/>
        <w:ind w:firstLine="720"/>
        <w:jc w:val="left"/>
        <w:rPr>
          <w:rFonts w:ascii="TimesNewRoman" w:hAnsi="TimesNewRoman" w:cs="TimesNewRoman"/>
          <w:sz w:val="24"/>
          <w:szCs w:val="24"/>
        </w:rPr>
      </w:pPr>
      <w:r w:rsidRPr="00265C53">
        <w:rPr>
          <w:rFonts w:ascii="TimesNewRoman" w:hAnsi="TimesNewRoman" w:cs="TimesNewRoman"/>
          <w:b/>
          <w:sz w:val="24"/>
          <w:szCs w:val="24"/>
        </w:rPr>
        <w:t>WHEREAS,</w:t>
      </w:r>
      <w:r w:rsidRPr="00265C53">
        <w:rPr>
          <w:rFonts w:ascii="TimesNewRoman" w:hAnsi="TimesNewRoman" w:cs="TimesNewRoman"/>
          <w:sz w:val="24"/>
          <w:szCs w:val="24"/>
        </w:rPr>
        <w:t xml:space="preserve"> upon due and proper notice, published or posted in accordance with the law, said proposed budget was open for inspection by the public and a public hearing was held on </w:t>
      </w:r>
      <w:r w:rsidR="002A3332">
        <w:rPr>
          <w:rFonts w:ascii="TimesNewRoman" w:hAnsi="TimesNewRoman" w:cs="TimesNewRoman"/>
          <w:sz w:val="24"/>
          <w:szCs w:val="24"/>
        </w:rPr>
        <w:t>May 29, 2018</w:t>
      </w:r>
      <w:r w:rsidRPr="00265C53">
        <w:rPr>
          <w:rFonts w:ascii="TimesNewRoman" w:hAnsi="TimesNewRoman" w:cs="TimesNewRoman"/>
          <w:sz w:val="24"/>
          <w:szCs w:val="24"/>
        </w:rPr>
        <w:t xml:space="preserve"> where interested taxpayers were given the opportunity to file or register any objections to said proposed budget;</w:t>
      </w:r>
    </w:p>
    <w:p w14:paraId="275D591F" w14:textId="638EF934" w:rsidR="008A235E" w:rsidRPr="00265C53" w:rsidRDefault="008A235E" w:rsidP="008A235E">
      <w:pPr>
        <w:autoSpaceDE w:val="0"/>
        <w:autoSpaceDN w:val="0"/>
        <w:adjustRightInd w:val="0"/>
        <w:spacing w:line="360" w:lineRule="auto"/>
        <w:ind w:firstLine="720"/>
        <w:jc w:val="left"/>
        <w:rPr>
          <w:rFonts w:ascii="TimesNewRoman" w:hAnsi="TimesNewRoman" w:cs="TimesNewRoman"/>
          <w:sz w:val="24"/>
          <w:szCs w:val="24"/>
        </w:rPr>
      </w:pPr>
      <w:r w:rsidRPr="00265C53">
        <w:rPr>
          <w:rFonts w:ascii="TimesNewRoman" w:hAnsi="TimesNewRoman" w:cs="TimesNewRoman"/>
          <w:b/>
          <w:sz w:val="24"/>
          <w:szCs w:val="24"/>
        </w:rPr>
        <w:t xml:space="preserve">NOW, THEREFORE, BE IT RESOLVED </w:t>
      </w:r>
      <w:r w:rsidRPr="00265C53">
        <w:rPr>
          <w:rFonts w:ascii="TimesNewRoman" w:hAnsi="TimesNewRoman" w:cs="TimesNewRoman"/>
          <w:sz w:val="24"/>
          <w:szCs w:val="24"/>
        </w:rPr>
        <w:t>by the Township Committee of the Township of Voorhees that the budget as submitted, amended, and summarized hereby is approved and adopted as the budget of the Township of Voorhees for the year 201</w:t>
      </w:r>
      <w:r w:rsidR="002A3332">
        <w:rPr>
          <w:rFonts w:ascii="TimesNewRoman" w:hAnsi="TimesNewRoman" w:cs="TimesNewRoman"/>
          <w:sz w:val="24"/>
          <w:szCs w:val="24"/>
        </w:rPr>
        <w:t>8</w:t>
      </w:r>
      <w:r w:rsidRPr="00265C53">
        <w:rPr>
          <w:rFonts w:ascii="TimesNewRoman" w:hAnsi="TimesNewRoman" w:cs="TimesNewRoman"/>
          <w:sz w:val="24"/>
          <w:szCs w:val="24"/>
        </w:rPr>
        <w:t>.</w:t>
      </w:r>
    </w:p>
    <w:p w14:paraId="4330B8FA" w14:textId="77777777" w:rsidR="008A235E" w:rsidRDefault="008A235E" w:rsidP="008A235E">
      <w:pPr>
        <w:spacing w:line="276" w:lineRule="auto"/>
        <w:jc w:val="left"/>
        <w:rPr>
          <w:sz w:val="22"/>
        </w:rPr>
      </w:pPr>
    </w:p>
    <w:p w14:paraId="3F3529EF" w14:textId="77777777" w:rsidR="008A235E" w:rsidRDefault="008A235E" w:rsidP="008A235E">
      <w:pPr>
        <w:spacing w:line="276" w:lineRule="auto"/>
        <w:jc w:val="left"/>
        <w:rPr>
          <w:sz w:val="22"/>
        </w:rPr>
      </w:pPr>
    </w:p>
    <w:p w14:paraId="75968ADD" w14:textId="77777777" w:rsidR="008A235E" w:rsidRDefault="008A235E" w:rsidP="008A235E">
      <w:pPr>
        <w:spacing w:line="276" w:lineRule="auto"/>
        <w:jc w:val="left"/>
        <w:rPr>
          <w:sz w:val="22"/>
        </w:rPr>
      </w:pPr>
    </w:p>
    <w:p w14:paraId="2B5A46B5" w14:textId="77777777" w:rsidR="008A235E" w:rsidRDefault="008A235E" w:rsidP="008A235E">
      <w:pPr>
        <w:spacing w:line="276" w:lineRule="auto"/>
        <w:jc w:val="left"/>
        <w:rPr>
          <w:sz w:val="22"/>
        </w:rPr>
      </w:pPr>
    </w:p>
    <w:p w14:paraId="41576280" w14:textId="77777777" w:rsidR="008A235E" w:rsidRDefault="008A235E" w:rsidP="008A235E">
      <w:pPr>
        <w:spacing w:line="276" w:lineRule="auto"/>
        <w:jc w:val="left"/>
        <w:rPr>
          <w:sz w:val="22"/>
        </w:rPr>
      </w:pPr>
    </w:p>
    <w:p w14:paraId="506A8CAF" w14:textId="28E323A5" w:rsidR="008A235E" w:rsidRPr="00800880" w:rsidRDefault="008A235E" w:rsidP="008A235E">
      <w:pPr>
        <w:spacing w:line="480" w:lineRule="auto"/>
        <w:jc w:val="left"/>
        <w:rPr>
          <w:sz w:val="24"/>
          <w:szCs w:val="24"/>
        </w:rPr>
      </w:pPr>
      <w:r w:rsidRPr="00800880">
        <w:rPr>
          <w:sz w:val="24"/>
          <w:szCs w:val="24"/>
        </w:rPr>
        <w:t xml:space="preserve">DATED:  </w:t>
      </w:r>
      <w:r w:rsidR="0026553B">
        <w:rPr>
          <w:sz w:val="24"/>
          <w:szCs w:val="24"/>
        </w:rPr>
        <w:t>MAY 29,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22A3FAA8" w14:textId="77777777" w:rsidR="008A235E" w:rsidRPr="00800880" w:rsidRDefault="008A235E" w:rsidP="008A235E">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07D3B3C9" w14:textId="77777777" w:rsidR="008A235E" w:rsidRPr="00800880" w:rsidRDefault="008A235E" w:rsidP="008A235E">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5FA4D4B3" w14:textId="77777777" w:rsidR="008A235E" w:rsidRPr="00800880" w:rsidRDefault="008A235E" w:rsidP="008A235E">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5180B716" w14:textId="77777777" w:rsidR="008A235E" w:rsidRPr="00800880" w:rsidRDefault="008A235E" w:rsidP="008A235E">
      <w:pPr>
        <w:jc w:val="left"/>
        <w:rPr>
          <w:sz w:val="24"/>
          <w:szCs w:val="24"/>
        </w:rPr>
      </w:pPr>
    </w:p>
    <w:p w14:paraId="51FC9B96" w14:textId="77777777" w:rsidR="008A235E" w:rsidRPr="00800880" w:rsidRDefault="008A235E" w:rsidP="008A235E">
      <w:pPr>
        <w:jc w:val="left"/>
        <w:rPr>
          <w:sz w:val="24"/>
          <w:szCs w:val="24"/>
        </w:rPr>
      </w:pPr>
    </w:p>
    <w:p w14:paraId="62E9A61A" w14:textId="12938133" w:rsidR="008A235E" w:rsidRPr="00800880" w:rsidRDefault="008A235E" w:rsidP="008A235E">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2A3332">
        <w:rPr>
          <w:sz w:val="24"/>
          <w:szCs w:val="24"/>
        </w:rPr>
        <w:t>May 29, 2018</w:t>
      </w:r>
      <w:r w:rsidRPr="00800880">
        <w:rPr>
          <w:sz w:val="24"/>
          <w:szCs w:val="24"/>
        </w:rPr>
        <w:t xml:space="preserve"> held in the Municipal Building, 2400 Voorhees Town Center, Voorhees, NJ  08043</w:t>
      </w:r>
    </w:p>
    <w:p w14:paraId="389620C4" w14:textId="77777777" w:rsidR="008A235E" w:rsidRPr="00800880" w:rsidRDefault="008A235E" w:rsidP="008A235E">
      <w:pPr>
        <w:jc w:val="left"/>
        <w:rPr>
          <w:sz w:val="24"/>
          <w:szCs w:val="24"/>
        </w:rPr>
      </w:pPr>
    </w:p>
    <w:p w14:paraId="7273D990" w14:textId="77777777" w:rsidR="008A235E" w:rsidRPr="00800880" w:rsidRDefault="008A235E" w:rsidP="008A235E">
      <w:pPr>
        <w:jc w:val="left"/>
        <w:rPr>
          <w:sz w:val="24"/>
          <w:szCs w:val="24"/>
        </w:rPr>
      </w:pPr>
    </w:p>
    <w:p w14:paraId="616E6BC3" w14:textId="77777777" w:rsidR="008A235E" w:rsidRPr="00800880" w:rsidRDefault="008A235E" w:rsidP="008A235E">
      <w:pPr>
        <w:jc w:val="left"/>
        <w:rPr>
          <w:sz w:val="24"/>
          <w:szCs w:val="24"/>
        </w:rPr>
      </w:pPr>
    </w:p>
    <w:p w14:paraId="6428FAD1" w14:textId="77777777" w:rsidR="008A235E" w:rsidRPr="00800880" w:rsidRDefault="008A235E" w:rsidP="008A235E">
      <w:pPr>
        <w:ind w:left="5040"/>
        <w:jc w:val="left"/>
        <w:rPr>
          <w:sz w:val="24"/>
          <w:szCs w:val="24"/>
        </w:rPr>
      </w:pPr>
      <w:r w:rsidRPr="00800880">
        <w:rPr>
          <w:sz w:val="24"/>
          <w:szCs w:val="24"/>
        </w:rPr>
        <w:t>____________________________</w:t>
      </w:r>
    </w:p>
    <w:p w14:paraId="132B221C" w14:textId="77777777" w:rsidR="008A235E" w:rsidRPr="00800880" w:rsidRDefault="008A235E" w:rsidP="008A235E">
      <w:pPr>
        <w:ind w:left="5040"/>
        <w:jc w:val="left"/>
        <w:rPr>
          <w:sz w:val="24"/>
          <w:szCs w:val="24"/>
        </w:rPr>
      </w:pPr>
      <w:r w:rsidRPr="00800880">
        <w:rPr>
          <w:sz w:val="24"/>
          <w:szCs w:val="24"/>
        </w:rPr>
        <w:t>Dee Ober, RMC</w:t>
      </w:r>
    </w:p>
    <w:p w14:paraId="78C83B26" w14:textId="77777777" w:rsidR="008A235E" w:rsidRDefault="008A235E" w:rsidP="008A235E">
      <w:pPr>
        <w:suppressAutoHyphens/>
        <w:spacing w:line="240" w:lineRule="atLeast"/>
        <w:ind w:left="5040"/>
        <w:jc w:val="left"/>
        <w:rPr>
          <w:sz w:val="24"/>
          <w:szCs w:val="24"/>
        </w:rPr>
      </w:pPr>
      <w:r w:rsidRPr="00800880">
        <w:rPr>
          <w:sz w:val="24"/>
          <w:szCs w:val="24"/>
        </w:rPr>
        <w:t>Township Clerk</w:t>
      </w:r>
    </w:p>
    <w:p w14:paraId="34921CBD" w14:textId="77777777" w:rsidR="008A235E" w:rsidRDefault="008A235E" w:rsidP="008A235E">
      <w:pPr>
        <w:spacing w:line="276" w:lineRule="auto"/>
        <w:jc w:val="left"/>
        <w:rPr>
          <w:sz w:val="22"/>
        </w:rPr>
      </w:pPr>
      <w:r>
        <w:rPr>
          <w:sz w:val="22"/>
        </w:rPr>
        <w:br w:type="page"/>
      </w:r>
    </w:p>
    <w:p w14:paraId="1B3FB112" w14:textId="2AEC486F" w:rsidR="008A235E" w:rsidRDefault="0026553B" w:rsidP="008A235E">
      <w:pPr>
        <w:widowControl w:val="0"/>
        <w:tabs>
          <w:tab w:val="left" w:pos="-720"/>
        </w:tabs>
        <w:suppressAutoHyphens/>
        <w:autoSpaceDE w:val="0"/>
        <w:autoSpaceDN w:val="0"/>
        <w:adjustRightInd w:val="0"/>
        <w:spacing w:line="276" w:lineRule="auto"/>
        <w:jc w:val="both"/>
        <w:rPr>
          <w:rFonts w:eastAsia="Times New Roman"/>
          <w:b/>
          <w:bCs/>
          <w:spacing w:val="-3"/>
          <w:sz w:val="22"/>
        </w:rPr>
      </w:pPr>
      <w:r>
        <w:rPr>
          <w:rFonts w:eastAsia="Times New Roman"/>
          <w:b/>
          <w:bCs/>
          <w:spacing w:val="-3"/>
          <w:sz w:val="22"/>
        </w:rPr>
        <w:t>RESOLUTION NO. 148-18</w:t>
      </w:r>
    </w:p>
    <w:p w14:paraId="45A397A6" w14:textId="2FFDA687" w:rsidR="0026553B" w:rsidRDefault="0026553B" w:rsidP="008A235E">
      <w:pPr>
        <w:widowControl w:val="0"/>
        <w:tabs>
          <w:tab w:val="left" w:pos="-720"/>
        </w:tabs>
        <w:suppressAutoHyphens/>
        <w:autoSpaceDE w:val="0"/>
        <w:autoSpaceDN w:val="0"/>
        <w:adjustRightInd w:val="0"/>
        <w:spacing w:line="276" w:lineRule="auto"/>
        <w:jc w:val="both"/>
        <w:rPr>
          <w:rFonts w:eastAsia="Times New Roman"/>
          <w:b/>
          <w:bCs/>
          <w:spacing w:val="-3"/>
          <w:sz w:val="22"/>
        </w:rPr>
      </w:pPr>
    </w:p>
    <w:p w14:paraId="0E2E970F" w14:textId="1DCB132D" w:rsidR="0026553B" w:rsidRPr="0026553B" w:rsidRDefault="0026553B" w:rsidP="0026553B">
      <w:pPr>
        <w:spacing w:line="480" w:lineRule="auto"/>
        <w:ind w:firstLine="720"/>
        <w:jc w:val="left"/>
        <w:rPr>
          <w:rFonts w:eastAsia="Times New Roman"/>
          <w:sz w:val="26"/>
          <w:szCs w:val="26"/>
        </w:rPr>
      </w:pPr>
      <w:r w:rsidRPr="0026553B">
        <w:rPr>
          <w:rFonts w:eastAsia="Times New Roman"/>
          <w:b/>
          <w:sz w:val="26"/>
          <w:szCs w:val="26"/>
        </w:rPr>
        <w:t>WHEREAS</w:t>
      </w:r>
      <w:r w:rsidRPr="0026553B">
        <w:rPr>
          <w:rFonts w:eastAsia="Times New Roman"/>
          <w:sz w:val="26"/>
          <w:szCs w:val="26"/>
        </w:rPr>
        <w:t xml:space="preserve">, </w:t>
      </w:r>
      <w:r>
        <w:rPr>
          <w:rFonts w:eastAsia="Times New Roman"/>
          <w:sz w:val="26"/>
          <w:szCs w:val="26"/>
        </w:rPr>
        <w:t>c</w:t>
      </w:r>
      <w:r w:rsidRPr="0026553B">
        <w:rPr>
          <w:rFonts w:eastAsia="Times New Roman"/>
          <w:sz w:val="26"/>
          <w:szCs w:val="26"/>
        </w:rPr>
        <w:t>ertain adjustments are necessary to the records of the Tax Collector.</w:t>
      </w:r>
    </w:p>
    <w:p w14:paraId="2C65E5FB" w14:textId="77777777" w:rsidR="0026553B" w:rsidRPr="0026553B" w:rsidRDefault="0026553B" w:rsidP="0026553B">
      <w:pPr>
        <w:spacing w:line="480" w:lineRule="auto"/>
        <w:jc w:val="left"/>
        <w:rPr>
          <w:rFonts w:eastAsia="Times New Roman"/>
          <w:sz w:val="24"/>
          <w:szCs w:val="24"/>
        </w:rPr>
      </w:pPr>
      <w:r w:rsidRPr="0026553B">
        <w:rPr>
          <w:rFonts w:eastAsia="Times New Roman"/>
          <w:b/>
          <w:sz w:val="26"/>
          <w:szCs w:val="26"/>
        </w:rPr>
        <w:tab/>
        <w:t>NOW, THEREFORE, BE IT RESOLVED</w:t>
      </w:r>
      <w:r w:rsidRPr="0026553B">
        <w:rPr>
          <w:rFonts w:eastAsia="Times New Roman"/>
          <w:sz w:val="26"/>
          <w:szCs w:val="26"/>
        </w:rPr>
        <w:t xml:space="preserve"> by the Mayor and Township Committee of the Township of Voorhees, County of Camden, State of New Jersey that the following adjustments be approved.</w:t>
      </w:r>
    </w:p>
    <w:p w14:paraId="5C349C42" w14:textId="77777777" w:rsidR="0026553B" w:rsidRPr="0026553B" w:rsidRDefault="0026553B" w:rsidP="0026553B">
      <w:pPr>
        <w:jc w:val="left"/>
        <w:rPr>
          <w:rFonts w:eastAsia="Times New Roman"/>
          <w:sz w:val="20"/>
          <w:szCs w:val="20"/>
        </w:rPr>
      </w:pPr>
    </w:p>
    <w:p w14:paraId="695B7427" w14:textId="77777777" w:rsidR="0026553B" w:rsidRPr="0026553B" w:rsidRDefault="0026553B" w:rsidP="0026553B">
      <w:pPr>
        <w:spacing w:line="480" w:lineRule="auto"/>
        <w:jc w:val="left"/>
        <w:rPr>
          <w:rFonts w:eastAsia="Times New Roman"/>
          <w:b/>
          <w:sz w:val="26"/>
          <w:szCs w:val="26"/>
          <w:u w:val="single"/>
        </w:rPr>
      </w:pPr>
      <w:r w:rsidRPr="0026553B">
        <w:rPr>
          <w:rFonts w:eastAsia="Times New Roman"/>
          <w:b/>
          <w:sz w:val="26"/>
          <w:szCs w:val="26"/>
          <w:u w:val="single"/>
        </w:rPr>
        <w:t>OWNER</w:t>
      </w:r>
      <w:r w:rsidRPr="0026553B">
        <w:rPr>
          <w:rFonts w:eastAsia="Times New Roman"/>
          <w:b/>
          <w:sz w:val="26"/>
          <w:szCs w:val="26"/>
        </w:rPr>
        <w:tab/>
      </w:r>
      <w:r w:rsidRPr="0026553B">
        <w:rPr>
          <w:rFonts w:eastAsia="Times New Roman"/>
          <w:b/>
          <w:sz w:val="26"/>
          <w:szCs w:val="26"/>
          <w:u w:val="single"/>
        </w:rPr>
        <w:t>BLOCK/LOT</w:t>
      </w:r>
      <w:r w:rsidRPr="0026553B">
        <w:rPr>
          <w:rFonts w:eastAsia="Times New Roman"/>
          <w:b/>
          <w:sz w:val="26"/>
          <w:szCs w:val="26"/>
        </w:rPr>
        <w:tab/>
      </w:r>
      <w:r w:rsidRPr="0026553B">
        <w:rPr>
          <w:rFonts w:eastAsia="Times New Roman"/>
          <w:b/>
          <w:sz w:val="26"/>
          <w:szCs w:val="26"/>
          <w:u w:val="single"/>
        </w:rPr>
        <w:t>AMOUNT</w:t>
      </w:r>
      <w:proofErr w:type="gramStart"/>
      <w:r w:rsidRPr="0026553B">
        <w:rPr>
          <w:rFonts w:eastAsia="Times New Roman"/>
          <w:b/>
          <w:sz w:val="26"/>
          <w:szCs w:val="26"/>
        </w:rPr>
        <w:tab/>
        <w:t xml:space="preserve">  </w:t>
      </w:r>
      <w:r w:rsidRPr="0026553B">
        <w:rPr>
          <w:rFonts w:eastAsia="Times New Roman"/>
          <w:b/>
          <w:sz w:val="26"/>
          <w:szCs w:val="26"/>
          <w:u w:val="single"/>
        </w:rPr>
        <w:t>REASON</w:t>
      </w:r>
      <w:proofErr w:type="gramEnd"/>
      <w:r w:rsidRPr="0026553B">
        <w:rPr>
          <w:rFonts w:eastAsia="Times New Roman"/>
          <w:b/>
          <w:sz w:val="26"/>
          <w:szCs w:val="26"/>
        </w:rPr>
        <w:tab/>
        <w:t xml:space="preserve"> </w:t>
      </w:r>
      <w:r w:rsidRPr="0026553B">
        <w:rPr>
          <w:rFonts w:eastAsia="Times New Roman"/>
          <w:b/>
          <w:sz w:val="26"/>
          <w:szCs w:val="26"/>
        </w:rPr>
        <w:tab/>
      </w:r>
      <w:r w:rsidRPr="0026553B">
        <w:rPr>
          <w:rFonts w:eastAsia="Times New Roman"/>
          <w:b/>
          <w:sz w:val="26"/>
          <w:szCs w:val="26"/>
          <w:u w:val="single"/>
        </w:rPr>
        <w:t>REFUND</w:t>
      </w:r>
    </w:p>
    <w:p w14:paraId="7483F6BF" w14:textId="77777777" w:rsidR="0026553B" w:rsidRPr="0026553B" w:rsidRDefault="0026553B" w:rsidP="0026553B">
      <w:pPr>
        <w:jc w:val="left"/>
        <w:rPr>
          <w:rFonts w:eastAsia="Times New Roman"/>
          <w:sz w:val="22"/>
        </w:rPr>
      </w:pPr>
      <w:r w:rsidRPr="0026553B">
        <w:rPr>
          <w:rFonts w:eastAsia="Times New Roman"/>
          <w:sz w:val="22"/>
        </w:rPr>
        <w:t>PAUL</w:t>
      </w:r>
      <w:r w:rsidRPr="0026553B">
        <w:rPr>
          <w:rFonts w:eastAsia="Times New Roman"/>
          <w:sz w:val="22"/>
        </w:rPr>
        <w:tab/>
      </w:r>
      <w:r w:rsidRPr="0026553B">
        <w:rPr>
          <w:rFonts w:eastAsia="Times New Roman"/>
          <w:sz w:val="22"/>
        </w:rPr>
        <w:tab/>
      </w:r>
      <w:r w:rsidRPr="0026553B">
        <w:rPr>
          <w:rFonts w:eastAsia="Times New Roman"/>
          <w:sz w:val="22"/>
        </w:rPr>
        <w:tab/>
        <w:t>18/1</w:t>
      </w:r>
      <w:r w:rsidRPr="0026553B">
        <w:rPr>
          <w:rFonts w:eastAsia="Times New Roman"/>
          <w:sz w:val="22"/>
        </w:rPr>
        <w:tab/>
      </w:r>
      <w:r w:rsidRPr="0026553B">
        <w:rPr>
          <w:rFonts w:eastAsia="Times New Roman"/>
          <w:sz w:val="22"/>
        </w:rPr>
        <w:tab/>
        <w:t>$2,619.70</w:t>
      </w:r>
      <w:r w:rsidRPr="0026553B">
        <w:rPr>
          <w:rFonts w:eastAsia="Times New Roman"/>
          <w:sz w:val="22"/>
        </w:rPr>
        <w:tab/>
        <w:t>TDV GRANTED</w:t>
      </w:r>
      <w:r w:rsidRPr="0026553B">
        <w:rPr>
          <w:rFonts w:eastAsia="Times New Roman"/>
          <w:sz w:val="22"/>
        </w:rPr>
        <w:tab/>
        <w:t>CORELOGIC</w:t>
      </w:r>
    </w:p>
    <w:p w14:paraId="059E03E3" w14:textId="77777777" w:rsidR="0026553B" w:rsidRPr="0026553B" w:rsidRDefault="0026553B" w:rsidP="0026553B">
      <w:pPr>
        <w:jc w:val="left"/>
        <w:rPr>
          <w:rFonts w:eastAsia="Times New Roman"/>
          <w:sz w:val="22"/>
        </w:rPr>
      </w:pPr>
    </w:p>
    <w:p w14:paraId="1A07D0BE" w14:textId="77777777" w:rsidR="0026553B" w:rsidRPr="0026553B" w:rsidRDefault="0026553B" w:rsidP="0026553B">
      <w:pPr>
        <w:jc w:val="left"/>
        <w:rPr>
          <w:rFonts w:eastAsia="Times New Roman"/>
          <w:sz w:val="22"/>
        </w:rPr>
      </w:pPr>
      <w:r w:rsidRPr="0026553B">
        <w:rPr>
          <w:rFonts w:eastAsia="Times New Roman"/>
          <w:sz w:val="22"/>
        </w:rPr>
        <w:t>DE LOS SANTOS</w:t>
      </w:r>
      <w:r w:rsidRPr="0026553B">
        <w:rPr>
          <w:rFonts w:eastAsia="Times New Roman"/>
          <w:sz w:val="22"/>
        </w:rPr>
        <w:tab/>
        <w:t>213.04/82</w:t>
      </w:r>
      <w:r w:rsidRPr="0026553B">
        <w:rPr>
          <w:rFonts w:eastAsia="Times New Roman"/>
          <w:sz w:val="22"/>
        </w:rPr>
        <w:tab/>
        <w:t>$4,358.62</w:t>
      </w:r>
      <w:r w:rsidRPr="0026553B">
        <w:rPr>
          <w:rFonts w:eastAsia="Times New Roman"/>
          <w:sz w:val="22"/>
        </w:rPr>
        <w:tab/>
        <w:t xml:space="preserve">TDV </w:t>
      </w:r>
      <w:proofErr w:type="gramStart"/>
      <w:r w:rsidRPr="0026553B">
        <w:rPr>
          <w:rFonts w:eastAsia="Times New Roman"/>
          <w:sz w:val="22"/>
        </w:rPr>
        <w:t>GRANTED  GERARDO</w:t>
      </w:r>
      <w:proofErr w:type="gramEnd"/>
      <w:r w:rsidRPr="0026553B">
        <w:rPr>
          <w:rFonts w:eastAsia="Times New Roman"/>
          <w:sz w:val="22"/>
        </w:rPr>
        <w:t xml:space="preserve"> DE LOS SANTOS</w:t>
      </w:r>
    </w:p>
    <w:p w14:paraId="38DFC21F" w14:textId="77777777" w:rsidR="0026553B" w:rsidRPr="0026553B" w:rsidRDefault="0026553B" w:rsidP="0026553B">
      <w:pPr>
        <w:jc w:val="left"/>
        <w:rPr>
          <w:rFonts w:eastAsia="Times New Roman"/>
          <w:sz w:val="22"/>
        </w:rPr>
      </w:pPr>
      <w:r w:rsidRPr="0026553B">
        <w:rPr>
          <w:rFonts w:eastAsia="Times New Roman"/>
          <w:sz w:val="22"/>
        </w:rPr>
        <w:t>DE LOS SANTOS</w:t>
      </w:r>
      <w:r w:rsidRPr="0026553B">
        <w:rPr>
          <w:rFonts w:eastAsia="Times New Roman"/>
          <w:sz w:val="22"/>
        </w:rPr>
        <w:tab/>
        <w:t>213.04/82</w:t>
      </w:r>
      <w:r w:rsidRPr="0026553B">
        <w:rPr>
          <w:rFonts w:eastAsia="Times New Roman"/>
          <w:sz w:val="22"/>
        </w:rPr>
        <w:tab/>
        <w:t>$3,421.01</w:t>
      </w:r>
      <w:r w:rsidRPr="0026553B">
        <w:rPr>
          <w:rFonts w:eastAsia="Times New Roman"/>
          <w:sz w:val="22"/>
        </w:rPr>
        <w:tab/>
        <w:t>TDV GRANTED</w:t>
      </w:r>
      <w:r w:rsidRPr="0026553B">
        <w:rPr>
          <w:rFonts w:eastAsia="Times New Roman"/>
          <w:sz w:val="22"/>
        </w:rPr>
        <w:tab/>
        <w:t>CORELOGIC</w:t>
      </w:r>
    </w:p>
    <w:p w14:paraId="30EA601C" w14:textId="77777777" w:rsidR="0026553B" w:rsidRPr="008A235E" w:rsidRDefault="0026553B" w:rsidP="008A235E">
      <w:pPr>
        <w:widowControl w:val="0"/>
        <w:tabs>
          <w:tab w:val="left" w:pos="-720"/>
        </w:tabs>
        <w:suppressAutoHyphens/>
        <w:autoSpaceDE w:val="0"/>
        <w:autoSpaceDN w:val="0"/>
        <w:adjustRightInd w:val="0"/>
        <w:spacing w:line="276" w:lineRule="auto"/>
        <w:jc w:val="both"/>
        <w:rPr>
          <w:rFonts w:eastAsia="Times New Roman"/>
          <w:b/>
          <w:bCs/>
          <w:spacing w:val="-3"/>
          <w:sz w:val="22"/>
        </w:rPr>
      </w:pPr>
    </w:p>
    <w:p w14:paraId="42EE3382" w14:textId="4787C835" w:rsidR="008A235E" w:rsidRDefault="008A235E" w:rsidP="008C5520">
      <w:pPr>
        <w:jc w:val="left"/>
      </w:pPr>
    </w:p>
    <w:p w14:paraId="3F186AA0" w14:textId="26BF6002" w:rsidR="0026553B" w:rsidRDefault="0026553B" w:rsidP="008C5520">
      <w:pPr>
        <w:jc w:val="left"/>
      </w:pPr>
    </w:p>
    <w:p w14:paraId="16D2E513" w14:textId="33AAD428" w:rsidR="0026553B" w:rsidRDefault="0026553B" w:rsidP="008C5520">
      <w:pPr>
        <w:jc w:val="left"/>
      </w:pPr>
    </w:p>
    <w:p w14:paraId="18B099CC" w14:textId="7287317F" w:rsidR="0026553B" w:rsidRPr="00800880" w:rsidRDefault="0026553B" w:rsidP="0026553B">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4A08F423" w14:textId="77777777" w:rsidR="0026553B" w:rsidRPr="00800880" w:rsidRDefault="0026553B" w:rsidP="0026553B">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548AB210" w14:textId="77777777" w:rsidR="0026553B" w:rsidRPr="00800880" w:rsidRDefault="0026553B" w:rsidP="0026553B">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67DDF75C" w14:textId="77777777" w:rsidR="0026553B" w:rsidRPr="00800880" w:rsidRDefault="0026553B" w:rsidP="0026553B">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496785AC" w14:textId="77777777" w:rsidR="0026553B" w:rsidRPr="00800880" w:rsidRDefault="0026553B" w:rsidP="0026553B">
      <w:pPr>
        <w:jc w:val="left"/>
        <w:rPr>
          <w:sz w:val="24"/>
          <w:szCs w:val="24"/>
        </w:rPr>
      </w:pPr>
    </w:p>
    <w:p w14:paraId="237FFDFD" w14:textId="77777777" w:rsidR="0026553B" w:rsidRPr="00800880" w:rsidRDefault="0026553B" w:rsidP="0026553B">
      <w:pPr>
        <w:jc w:val="left"/>
        <w:rPr>
          <w:sz w:val="24"/>
          <w:szCs w:val="24"/>
        </w:rPr>
      </w:pPr>
    </w:p>
    <w:p w14:paraId="003F98F9" w14:textId="77777777" w:rsidR="0026553B" w:rsidRPr="00800880" w:rsidRDefault="0026553B" w:rsidP="0026553B">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22DC3591" w14:textId="77777777" w:rsidR="0026553B" w:rsidRPr="00800880" w:rsidRDefault="0026553B" w:rsidP="0026553B">
      <w:pPr>
        <w:jc w:val="left"/>
        <w:rPr>
          <w:sz w:val="24"/>
          <w:szCs w:val="24"/>
        </w:rPr>
      </w:pPr>
    </w:p>
    <w:p w14:paraId="74FFBC7D" w14:textId="77777777" w:rsidR="0026553B" w:rsidRPr="00800880" w:rsidRDefault="0026553B" w:rsidP="0026553B">
      <w:pPr>
        <w:jc w:val="left"/>
        <w:rPr>
          <w:sz w:val="24"/>
          <w:szCs w:val="24"/>
        </w:rPr>
      </w:pPr>
    </w:p>
    <w:p w14:paraId="11EEF436" w14:textId="77777777" w:rsidR="0026553B" w:rsidRPr="00800880" w:rsidRDefault="0026553B" w:rsidP="0026553B">
      <w:pPr>
        <w:jc w:val="left"/>
        <w:rPr>
          <w:sz w:val="24"/>
          <w:szCs w:val="24"/>
        </w:rPr>
      </w:pPr>
    </w:p>
    <w:p w14:paraId="171B6535" w14:textId="77777777" w:rsidR="0026553B" w:rsidRPr="00800880" w:rsidRDefault="0026553B" w:rsidP="0026553B">
      <w:pPr>
        <w:ind w:left="5040"/>
        <w:jc w:val="left"/>
        <w:rPr>
          <w:sz w:val="24"/>
          <w:szCs w:val="24"/>
        </w:rPr>
      </w:pPr>
      <w:r w:rsidRPr="00800880">
        <w:rPr>
          <w:sz w:val="24"/>
          <w:szCs w:val="24"/>
        </w:rPr>
        <w:t>____________________________</w:t>
      </w:r>
    </w:p>
    <w:p w14:paraId="11064E77" w14:textId="77777777" w:rsidR="0026553B" w:rsidRPr="00800880" w:rsidRDefault="0026553B" w:rsidP="0026553B">
      <w:pPr>
        <w:ind w:left="5040"/>
        <w:jc w:val="left"/>
        <w:rPr>
          <w:sz w:val="24"/>
          <w:szCs w:val="24"/>
        </w:rPr>
      </w:pPr>
      <w:r w:rsidRPr="00800880">
        <w:rPr>
          <w:sz w:val="24"/>
          <w:szCs w:val="24"/>
        </w:rPr>
        <w:t>Dee Ober, RMC</w:t>
      </w:r>
    </w:p>
    <w:p w14:paraId="39FCE527" w14:textId="280C86B6" w:rsidR="0026553B" w:rsidRDefault="0026553B" w:rsidP="0026553B">
      <w:pPr>
        <w:suppressAutoHyphens/>
        <w:spacing w:line="240" w:lineRule="atLeast"/>
        <w:ind w:left="5040"/>
        <w:jc w:val="left"/>
        <w:rPr>
          <w:sz w:val="24"/>
          <w:szCs w:val="24"/>
        </w:rPr>
      </w:pPr>
      <w:r w:rsidRPr="00800880">
        <w:rPr>
          <w:sz w:val="24"/>
          <w:szCs w:val="24"/>
        </w:rPr>
        <w:t>Township Clerk</w:t>
      </w:r>
    </w:p>
    <w:p w14:paraId="0398B888" w14:textId="14EBE6AA" w:rsidR="009015EC" w:rsidRDefault="009015EC" w:rsidP="0026553B">
      <w:pPr>
        <w:suppressAutoHyphens/>
        <w:spacing w:line="240" w:lineRule="atLeast"/>
        <w:ind w:left="5040"/>
        <w:jc w:val="left"/>
        <w:rPr>
          <w:sz w:val="24"/>
          <w:szCs w:val="24"/>
        </w:rPr>
      </w:pPr>
    </w:p>
    <w:p w14:paraId="38FCD682" w14:textId="7EF4246C" w:rsidR="009015EC" w:rsidRDefault="009015EC">
      <w:pPr>
        <w:spacing w:after="160" w:line="259" w:lineRule="auto"/>
        <w:jc w:val="left"/>
        <w:rPr>
          <w:sz w:val="24"/>
          <w:szCs w:val="24"/>
        </w:rPr>
      </w:pPr>
      <w:r>
        <w:rPr>
          <w:sz w:val="24"/>
          <w:szCs w:val="24"/>
        </w:rPr>
        <w:br w:type="page"/>
      </w:r>
    </w:p>
    <w:p w14:paraId="37D3D45D" w14:textId="425289FB" w:rsidR="00E462B0" w:rsidRDefault="00E462B0" w:rsidP="00E462B0">
      <w:pPr>
        <w:keepNext/>
        <w:widowControl w:val="0"/>
        <w:tabs>
          <w:tab w:val="center" w:pos="4680"/>
        </w:tabs>
        <w:suppressAutoHyphens/>
        <w:autoSpaceDE w:val="0"/>
        <w:autoSpaceDN w:val="0"/>
        <w:adjustRightInd w:val="0"/>
        <w:spacing w:line="240" w:lineRule="atLeast"/>
        <w:jc w:val="left"/>
        <w:outlineLvl w:val="0"/>
        <w:rPr>
          <w:rFonts w:eastAsia="Times New Roman"/>
          <w:b/>
          <w:bCs/>
          <w:color w:val="000000"/>
          <w:spacing w:val="-5"/>
          <w:sz w:val="24"/>
          <w:szCs w:val="24"/>
        </w:rPr>
      </w:pPr>
      <w:r>
        <w:rPr>
          <w:rFonts w:eastAsia="Times New Roman"/>
          <w:b/>
          <w:bCs/>
          <w:color w:val="000000"/>
          <w:spacing w:val="-5"/>
          <w:sz w:val="24"/>
          <w:szCs w:val="24"/>
        </w:rPr>
        <w:t>RESOLUTION NO. 149-18</w:t>
      </w:r>
    </w:p>
    <w:p w14:paraId="5486BABE" w14:textId="77777777" w:rsidR="00E462B0" w:rsidRDefault="00E462B0" w:rsidP="00E462B0">
      <w:pPr>
        <w:keepNext/>
        <w:widowControl w:val="0"/>
        <w:tabs>
          <w:tab w:val="center" w:pos="4680"/>
        </w:tabs>
        <w:suppressAutoHyphens/>
        <w:autoSpaceDE w:val="0"/>
        <w:autoSpaceDN w:val="0"/>
        <w:adjustRightInd w:val="0"/>
        <w:spacing w:line="240" w:lineRule="atLeast"/>
        <w:jc w:val="left"/>
        <w:outlineLvl w:val="0"/>
        <w:rPr>
          <w:rFonts w:eastAsia="Times New Roman"/>
          <w:b/>
          <w:bCs/>
          <w:color w:val="000000"/>
          <w:spacing w:val="-5"/>
          <w:sz w:val="24"/>
          <w:szCs w:val="24"/>
        </w:rPr>
      </w:pPr>
    </w:p>
    <w:p w14:paraId="4FB6E563" w14:textId="77777777" w:rsidR="00E462B0" w:rsidRDefault="00E462B0" w:rsidP="00E462B0">
      <w:pPr>
        <w:keepNext/>
        <w:widowControl w:val="0"/>
        <w:tabs>
          <w:tab w:val="center" w:pos="4680"/>
        </w:tabs>
        <w:suppressAutoHyphens/>
        <w:autoSpaceDE w:val="0"/>
        <w:autoSpaceDN w:val="0"/>
        <w:adjustRightInd w:val="0"/>
        <w:spacing w:line="240" w:lineRule="atLeast"/>
        <w:outlineLvl w:val="0"/>
        <w:rPr>
          <w:rFonts w:eastAsia="Times New Roman"/>
          <w:b/>
          <w:bCs/>
          <w:color w:val="000000"/>
          <w:spacing w:val="-5"/>
          <w:sz w:val="24"/>
          <w:szCs w:val="24"/>
        </w:rPr>
      </w:pPr>
    </w:p>
    <w:p w14:paraId="368AE30D" w14:textId="77777777" w:rsidR="00E462B0" w:rsidRDefault="00E462B0" w:rsidP="00E462B0">
      <w:pPr>
        <w:keepNext/>
        <w:widowControl w:val="0"/>
        <w:tabs>
          <w:tab w:val="center" w:pos="4680"/>
        </w:tabs>
        <w:suppressAutoHyphens/>
        <w:autoSpaceDE w:val="0"/>
        <w:autoSpaceDN w:val="0"/>
        <w:adjustRightInd w:val="0"/>
        <w:spacing w:line="240" w:lineRule="atLeast"/>
        <w:outlineLvl w:val="0"/>
        <w:rPr>
          <w:rFonts w:eastAsia="Times New Roman"/>
          <w:b/>
          <w:bCs/>
          <w:color w:val="000000"/>
          <w:spacing w:val="-5"/>
          <w:sz w:val="24"/>
          <w:szCs w:val="24"/>
        </w:rPr>
      </w:pPr>
      <w:r w:rsidRPr="00057157">
        <w:rPr>
          <w:rFonts w:eastAsia="Times New Roman"/>
          <w:b/>
          <w:bCs/>
          <w:color w:val="000000"/>
          <w:spacing w:val="-5"/>
          <w:sz w:val="24"/>
          <w:szCs w:val="24"/>
        </w:rPr>
        <w:t xml:space="preserve">AUTHORIZING MEMBERSHIP IN A MUTUAL AID AND ASSISTANCE </w:t>
      </w:r>
    </w:p>
    <w:p w14:paraId="09354CA2" w14:textId="30DBE873" w:rsidR="00E462B0" w:rsidRDefault="00E462B0" w:rsidP="00E462B0">
      <w:pPr>
        <w:keepNext/>
        <w:widowControl w:val="0"/>
        <w:tabs>
          <w:tab w:val="center" w:pos="4680"/>
        </w:tabs>
        <w:suppressAutoHyphens/>
        <w:autoSpaceDE w:val="0"/>
        <w:autoSpaceDN w:val="0"/>
        <w:adjustRightInd w:val="0"/>
        <w:spacing w:line="240" w:lineRule="atLeast"/>
        <w:outlineLvl w:val="0"/>
        <w:rPr>
          <w:rFonts w:eastAsia="Times New Roman"/>
          <w:b/>
          <w:bCs/>
          <w:color w:val="000000"/>
          <w:spacing w:val="-6"/>
          <w:sz w:val="24"/>
          <w:szCs w:val="24"/>
        </w:rPr>
      </w:pPr>
      <w:r w:rsidRPr="00057157">
        <w:rPr>
          <w:rFonts w:eastAsia="Times New Roman"/>
          <w:b/>
          <w:bCs/>
          <w:color w:val="000000"/>
          <w:spacing w:val="-5"/>
          <w:sz w:val="24"/>
          <w:szCs w:val="24"/>
        </w:rPr>
        <w:t>AGREEMENT</w:t>
      </w:r>
      <w:r>
        <w:rPr>
          <w:rFonts w:eastAsia="Times New Roman"/>
          <w:b/>
          <w:bCs/>
          <w:color w:val="000000"/>
          <w:spacing w:val="-5"/>
          <w:sz w:val="24"/>
          <w:szCs w:val="24"/>
        </w:rPr>
        <w:t xml:space="preserve"> </w:t>
      </w:r>
      <w:r>
        <w:rPr>
          <w:rFonts w:eastAsia="Times New Roman"/>
          <w:b/>
          <w:bCs/>
          <w:color w:val="000000"/>
          <w:spacing w:val="-6"/>
          <w:sz w:val="24"/>
          <w:szCs w:val="24"/>
        </w:rPr>
        <w:t>WITH EVESHAM TOWNSHIP</w:t>
      </w:r>
    </w:p>
    <w:p w14:paraId="5CC98D56" w14:textId="77777777" w:rsidR="00E462B0" w:rsidRPr="00057157" w:rsidRDefault="00E462B0" w:rsidP="00E462B0">
      <w:pPr>
        <w:keepNext/>
        <w:widowControl w:val="0"/>
        <w:tabs>
          <w:tab w:val="center" w:pos="4680"/>
        </w:tabs>
        <w:suppressAutoHyphens/>
        <w:autoSpaceDE w:val="0"/>
        <w:autoSpaceDN w:val="0"/>
        <w:adjustRightInd w:val="0"/>
        <w:spacing w:line="240" w:lineRule="atLeast"/>
        <w:outlineLvl w:val="0"/>
        <w:rPr>
          <w:rFonts w:eastAsia="Times New Roman"/>
          <w:sz w:val="24"/>
          <w:szCs w:val="24"/>
        </w:rPr>
      </w:pPr>
    </w:p>
    <w:p w14:paraId="3B3FF5B5" w14:textId="77777777" w:rsidR="00E462B0" w:rsidRPr="00057157" w:rsidRDefault="00E462B0" w:rsidP="00E462B0">
      <w:pPr>
        <w:shd w:val="clear" w:color="auto" w:fill="FFFFFF"/>
        <w:ind w:left="10" w:right="14" w:firstLine="710"/>
        <w:jc w:val="both"/>
        <w:rPr>
          <w:rFonts w:eastAsia="Times New Roman"/>
          <w:b/>
          <w:bCs/>
          <w:color w:val="000000"/>
          <w:spacing w:val="-6"/>
          <w:sz w:val="24"/>
          <w:szCs w:val="24"/>
        </w:rPr>
      </w:pPr>
    </w:p>
    <w:p w14:paraId="1FC1F5F3" w14:textId="77777777" w:rsidR="00E462B0" w:rsidRPr="00057157" w:rsidRDefault="00E462B0" w:rsidP="00E462B0">
      <w:pPr>
        <w:shd w:val="clear" w:color="auto" w:fill="FFFFFF"/>
        <w:spacing w:line="360" w:lineRule="auto"/>
        <w:ind w:left="10" w:right="14" w:firstLine="710"/>
        <w:jc w:val="both"/>
        <w:rPr>
          <w:rFonts w:eastAsia="Times New Roman"/>
          <w:sz w:val="24"/>
          <w:szCs w:val="24"/>
        </w:rPr>
      </w:pPr>
      <w:r w:rsidRPr="00057157">
        <w:rPr>
          <w:rFonts w:eastAsia="Times New Roman"/>
          <w:b/>
          <w:bCs/>
          <w:color w:val="000000"/>
          <w:spacing w:val="-6"/>
          <w:sz w:val="24"/>
          <w:szCs w:val="24"/>
        </w:rPr>
        <w:t xml:space="preserve">WHEREAS, </w:t>
      </w:r>
      <w:r w:rsidRPr="00057157">
        <w:rPr>
          <w:rFonts w:eastAsia="Times New Roman"/>
          <w:color w:val="000000"/>
          <w:spacing w:val="-6"/>
          <w:sz w:val="24"/>
          <w:szCs w:val="24"/>
        </w:rPr>
        <w:t xml:space="preserve">mutual aid and assistance agreements between municipalities, counties, law enforcement agencies police, Emergency Medical Service, fire departments, fire companies or EMS </w:t>
      </w:r>
      <w:r w:rsidRPr="00057157">
        <w:rPr>
          <w:rFonts w:eastAsia="Times New Roman"/>
          <w:color w:val="000000"/>
          <w:spacing w:val="-4"/>
          <w:sz w:val="24"/>
          <w:szCs w:val="24"/>
        </w:rPr>
        <w:t xml:space="preserve">organizations and fire departments situated in fire districts operated by a Board of Fire </w:t>
      </w:r>
      <w:r w:rsidRPr="00057157">
        <w:rPr>
          <w:rFonts w:eastAsia="Times New Roman"/>
          <w:color w:val="000000"/>
          <w:spacing w:val="-8"/>
          <w:sz w:val="24"/>
          <w:szCs w:val="24"/>
        </w:rPr>
        <w:t>Commissioners, are permitted pursuant to N.J.S.A. 40A: 14-26 and N.J.S.A. 40A:14-156.1, et seq.; and</w:t>
      </w:r>
    </w:p>
    <w:p w14:paraId="6F0532E8" w14:textId="77777777" w:rsidR="00E462B0" w:rsidRPr="00057157" w:rsidRDefault="00E462B0" w:rsidP="00E462B0">
      <w:pPr>
        <w:shd w:val="clear" w:color="auto" w:fill="FFFFFF"/>
        <w:spacing w:line="360" w:lineRule="auto"/>
        <w:ind w:left="10" w:firstLine="710"/>
        <w:jc w:val="both"/>
        <w:rPr>
          <w:rFonts w:eastAsia="Times New Roman"/>
          <w:sz w:val="24"/>
          <w:szCs w:val="24"/>
        </w:rPr>
      </w:pPr>
      <w:r w:rsidRPr="00057157">
        <w:rPr>
          <w:rFonts w:eastAsia="Times New Roman"/>
          <w:b/>
          <w:bCs/>
          <w:color w:val="000000"/>
          <w:spacing w:val="-9"/>
          <w:sz w:val="24"/>
          <w:szCs w:val="24"/>
        </w:rPr>
        <w:t xml:space="preserve">WHEREAS, </w:t>
      </w:r>
      <w:r w:rsidRPr="00057157">
        <w:rPr>
          <w:rFonts w:eastAsia="Times New Roman"/>
          <w:color w:val="000000"/>
          <w:spacing w:val="-9"/>
          <w:sz w:val="24"/>
          <w:szCs w:val="24"/>
        </w:rPr>
        <w:t xml:space="preserve">the President in Homeland Security Directive (HSPD) </w:t>
      </w:r>
      <w:r>
        <w:rPr>
          <w:rFonts w:eastAsia="Times New Roman"/>
          <w:color w:val="000000"/>
          <w:spacing w:val="-9"/>
          <w:sz w:val="24"/>
          <w:szCs w:val="24"/>
        </w:rPr>
        <w:t>–</w:t>
      </w:r>
      <w:r w:rsidRPr="00057157">
        <w:rPr>
          <w:rFonts w:eastAsia="Times New Roman"/>
          <w:color w:val="000000"/>
          <w:spacing w:val="-9"/>
          <w:sz w:val="24"/>
          <w:szCs w:val="24"/>
        </w:rPr>
        <w:t xml:space="preserve"> 5, directed the Secretary of the </w:t>
      </w:r>
      <w:r w:rsidRPr="00057157">
        <w:rPr>
          <w:rFonts w:eastAsia="Times New Roman"/>
          <w:color w:val="000000"/>
          <w:spacing w:val="-8"/>
          <w:sz w:val="24"/>
          <w:szCs w:val="24"/>
        </w:rPr>
        <w:t>Department of Homeland Security to develop and administer a National Incident Management System (NIMS), which would provide a consistent nationwide approach to Federal, State, local and tribal governments to work together more effectively and efficiently to prevent, prepare for, respond to and recover from domestic incidents, regardless of cause, size or complexity; and</w:t>
      </w:r>
    </w:p>
    <w:p w14:paraId="357EE0FF" w14:textId="77777777" w:rsidR="00E462B0" w:rsidRPr="00057157" w:rsidRDefault="00E462B0" w:rsidP="00E462B0">
      <w:pPr>
        <w:shd w:val="clear" w:color="auto" w:fill="FFFFFF"/>
        <w:spacing w:line="360" w:lineRule="auto"/>
        <w:ind w:firstLine="720"/>
        <w:jc w:val="both"/>
        <w:rPr>
          <w:rFonts w:eastAsia="Times New Roman"/>
          <w:sz w:val="24"/>
          <w:szCs w:val="24"/>
        </w:rPr>
      </w:pPr>
      <w:r w:rsidRPr="00057157">
        <w:rPr>
          <w:rFonts w:eastAsia="Times New Roman"/>
          <w:b/>
          <w:bCs/>
          <w:color w:val="000000"/>
          <w:spacing w:val="-8"/>
          <w:sz w:val="24"/>
          <w:szCs w:val="24"/>
        </w:rPr>
        <w:t xml:space="preserve">WHEREAS, </w:t>
      </w:r>
      <w:r>
        <w:rPr>
          <w:rFonts w:eastAsia="Times New Roman"/>
          <w:color w:val="000000"/>
          <w:spacing w:val="-8"/>
          <w:sz w:val="24"/>
          <w:szCs w:val="24"/>
        </w:rPr>
        <w:t>“</w:t>
      </w:r>
      <w:r w:rsidRPr="00057157">
        <w:rPr>
          <w:rFonts w:eastAsia="Times New Roman"/>
          <w:color w:val="000000"/>
          <w:spacing w:val="-8"/>
          <w:sz w:val="24"/>
          <w:szCs w:val="24"/>
        </w:rPr>
        <w:t>The New Jersey Civilian Defense and Disaster Control Act</w:t>
      </w:r>
      <w:r>
        <w:rPr>
          <w:rFonts w:eastAsia="Times New Roman"/>
          <w:color w:val="000000"/>
          <w:spacing w:val="-8"/>
          <w:sz w:val="24"/>
          <w:szCs w:val="24"/>
        </w:rPr>
        <w:t>”</w:t>
      </w:r>
      <w:r w:rsidRPr="00057157">
        <w:rPr>
          <w:rFonts w:eastAsia="Times New Roman"/>
          <w:color w:val="000000"/>
          <w:spacing w:val="-8"/>
          <w:sz w:val="24"/>
          <w:szCs w:val="24"/>
        </w:rPr>
        <w:t xml:space="preserve"> App. A:9-33 et. Seq, </w:t>
      </w:r>
      <w:r w:rsidRPr="00057157">
        <w:rPr>
          <w:rFonts w:eastAsia="Times New Roman"/>
          <w:color w:val="000000"/>
          <w:spacing w:val="-7"/>
          <w:sz w:val="24"/>
          <w:szCs w:val="24"/>
        </w:rPr>
        <w:t xml:space="preserve">provides for the health, safety and welfare of the people of the State of New Jersey during any emergency by centralizing control of all civilian activities having to do with such emergency giving the Governor control over the resources of </w:t>
      </w:r>
      <w:proofErr w:type="gramStart"/>
      <w:r w:rsidRPr="00057157">
        <w:rPr>
          <w:rFonts w:eastAsia="Times New Roman"/>
          <w:color w:val="000000"/>
          <w:spacing w:val="-7"/>
          <w:sz w:val="24"/>
          <w:szCs w:val="24"/>
        </w:rPr>
        <w:t>each and every</w:t>
      </w:r>
      <w:proofErr w:type="gramEnd"/>
      <w:r w:rsidRPr="00057157">
        <w:rPr>
          <w:rFonts w:eastAsia="Times New Roman"/>
          <w:color w:val="000000"/>
          <w:spacing w:val="-7"/>
          <w:sz w:val="24"/>
          <w:szCs w:val="24"/>
        </w:rPr>
        <w:t xml:space="preserve"> political subdivision to cope with any </w:t>
      </w:r>
      <w:r w:rsidRPr="00057157">
        <w:rPr>
          <w:rFonts w:eastAsia="Times New Roman"/>
          <w:color w:val="000000"/>
          <w:spacing w:val="-8"/>
          <w:sz w:val="24"/>
          <w:szCs w:val="24"/>
        </w:rPr>
        <w:t>condition that shall arise out of such emergency, and</w:t>
      </w:r>
    </w:p>
    <w:p w14:paraId="5F8A7412" w14:textId="77777777" w:rsidR="00E462B0" w:rsidRPr="00057157" w:rsidRDefault="00E462B0" w:rsidP="00E462B0">
      <w:pPr>
        <w:shd w:val="clear" w:color="auto" w:fill="FFFFFF"/>
        <w:spacing w:line="360" w:lineRule="auto"/>
        <w:ind w:left="5" w:firstLine="715"/>
        <w:jc w:val="both"/>
        <w:rPr>
          <w:rFonts w:eastAsia="Times New Roman"/>
          <w:sz w:val="24"/>
          <w:szCs w:val="24"/>
        </w:rPr>
      </w:pPr>
      <w:r w:rsidRPr="00057157">
        <w:rPr>
          <w:rFonts w:eastAsia="Times New Roman"/>
          <w:b/>
          <w:bCs/>
          <w:color w:val="000000"/>
          <w:spacing w:val="-8"/>
          <w:sz w:val="24"/>
          <w:szCs w:val="24"/>
        </w:rPr>
        <w:t xml:space="preserve">WHEREAS, </w:t>
      </w:r>
      <w:r w:rsidRPr="00057157">
        <w:rPr>
          <w:rFonts w:eastAsia="Times New Roman"/>
          <w:color w:val="000000"/>
          <w:spacing w:val="-8"/>
          <w:sz w:val="24"/>
          <w:szCs w:val="24"/>
        </w:rPr>
        <w:t xml:space="preserve">The Director of the Division of Fire Safety in the Department of Community Affairs </w:t>
      </w:r>
      <w:r w:rsidRPr="00057157">
        <w:rPr>
          <w:rFonts w:eastAsia="Times New Roman"/>
          <w:color w:val="000000"/>
          <w:spacing w:val="-9"/>
          <w:sz w:val="24"/>
          <w:szCs w:val="24"/>
        </w:rPr>
        <w:t xml:space="preserve">promulgated rules in accordance with the </w:t>
      </w:r>
      <w:r>
        <w:rPr>
          <w:rFonts w:eastAsia="Times New Roman"/>
          <w:color w:val="000000"/>
          <w:spacing w:val="-9"/>
          <w:sz w:val="24"/>
          <w:szCs w:val="24"/>
        </w:rPr>
        <w:t>“</w:t>
      </w:r>
      <w:r w:rsidRPr="00057157">
        <w:rPr>
          <w:rFonts w:eastAsia="Times New Roman"/>
          <w:color w:val="000000"/>
          <w:spacing w:val="-9"/>
          <w:sz w:val="24"/>
          <w:szCs w:val="24"/>
        </w:rPr>
        <w:t>Fire Service Resource Emergency Deployment Act,</w:t>
      </w:r>
      <w:r>
        <w:rPr>
          <w:rFonts w:eastAsia="Times New Roman"/>
          <w:color w:val="000000"/>
          <w:spacing w:val="-9"/>
          <w:sz w:val="24"/>
          <w:szCs w:val="24"/>
        </w:rPr>
        <w:t>”</w:t>
      </w:r>
      <w:r w:rsidRPr="00057157">
        <w:rPr>
          <w:rFonts w:eastAsia="Times New Roman"/>
          <w:color w:val="000000"/>
          <w:spacing w:val="-9"/>
          <w:sz w:val="24"/>
          <w:szCs w:val="24"/>
        </w:rPr>
        <w:t xml:space="preserve"> </w:t>
      </w:r>
      <w:r w:rsidRPr="00057157">
        <w:rPr>
          <w:rFonts w:eastAsia="Times New Roman"/>
          <w:color w:val="000000"/>
          <w:spacing w:val="-8"/>
          <w:sz w:val="24"/>
          <w:szCs w:val="24"/>
        </w:rPr>
        <w:t xml:space="preserve">N.J.S.A. 52:14E-11 et. Seq., commonly referred to as the </w:t>
      </w:r>
      <w:r>
        <w:rPr>
          <w:rFonts w:eastAsia="Times New Roman"/>
          <w:color w:val="000000"/>
          <w:spacing w:val="-8"/>
          <w:sz w:val="24"/>
          <w:szCs w:val="24"/>
        </w:rPr>
        <w:t>“</w:t>
      </w:r>
      <w:r w:rsidRPr="00057157">
        <w:rPr>
          <w:rFonts w:eastAsia="Times New Roman"/>
          <w:color w:val="000000"/>
          <w:spacing w:val="-8"/>
          <w:sz w:val="24"/>
          <w:szCs w:val="24"/>
        </w:rPr>
        <w:t xml:space="preserve">Fire Service Resource Emergency </w:t>
      </w:r>
      <w:r w:rsidRPr="00057157">
        <w:rPr>
          <w:rFonts w:eastAsia="Times New Roman"/>
          <w:color w:val="000000"/>
          <w:spacing w:val="-7"/>
          <w:sz w:val="24"/>
          <w:szCs w:val="24"/>
        </w:rPr>
        <w:t>Deployment Regulations</w:t>
      </w:r>
      <w:r>
        <w:rPr>
          <w:rFonts w:eastAsia="Times New Roman"/>
          <w:color w:val="000000"/>
          <w:spacing w:val="-7"/>
          <w:sz w:val="24"/>
          <w:szCs w:val="24"/>
        </w:rPr>
        <w:t>”</w:t>
      </w:r>
      <w:r w:rsidRPr="00057157">
        <w:rPr>
          <w:rFonts w:eastAsia="Times New Roman"/>
          <w:color w:val="000000"/>
          <w:spacing w:val="-7"/>
          <w:sz w:val="24"/>
          <w:szCs w:val="24"/>
        </w:rPr>
        <w:t xml:space="preserve"> N.J.A.C. 5:75A–1, et seq.; and</w:t>
      </w:r>
    </w:p>
    <w:p w14:paraId="5D93C3C8" w14:textId="033EC548" w:rsidR="00E462B0" w:rsidRPr="00057157" w:rsidRDefault="00E462B0" w:rsidP="00E462B0">
      <w:pPr>
        <w:shd w:val="clear" w:color="auto" w:fill="FFFFFF"/>
        <w:spacing w:line="360" w:lineRule="auto"/>
        <w:ind w:left="14" w:firstLine="710"/>
        <w:jc w:val="both"/>
        <w:rPr>
          <w:rFonts w:eastAsia="Times New Roman"/>
          <w:sz w:val="24"/>
          <w:szCs w:val="24"/>
        </w:rPr>
      </w:pPr>
      <w:r w:rsidRPr="00057157">
        <w:rPr>
          <w:rFonts w:eastAsia="Times New Roman"/>
          <w:b/>
          <w:bCs/>
          <w:color w:val="000000"/>
          <w:spacing w:val="-4"/>
          <w:sz w:val="24"/>
          <w:szCs w:val="24"/>
        </w:rPr>
        <w:t xml:space="preserve">WHEREAS, </w:t>
      </w:r>
      <w:r w:rsidRPr="00057157">
        <w:rPr>
          <w:rFonts w:eastAsia="Times New Roman"/>
          <w:bCs/>
          <w:color w:val="000000"/>
          <w:spacing w:val="-4"/>
          <w:sz w:val="24"/>
          <w:szCs w:val="24"/>
        </w:rPr>
        <w:t xml:space="preserve">the Mayor and Township Committee of the Township of Voorhees </w:t>
      </w:r>
      <w:r w:rsidRPr="00057157">
        <w:rPr>
          <w:rFonts w:eastAsia="Times New Roman"/>
          <w:color w:val="000000"/>
          <w:spacing w:val="-4"/>
          <w:sz w:val="24"/>
          <w:szCs w:val="24"/>
        </w:rPr>
        <w:t>deem it to be in the best interests of the residents of this Township of Voorhees</w:t>
      </w:r>
      <w:r w:rsidRPr="00057157">
        <w:rPr>
          <w:rFonts w:eastAsia="Times New Roman"/>
          <w:color w:val="000000"/>
          <w:spacing w:val="-5"/>
          <w:sz w:val="24"/>
          <w:szCs w:val="24"/>
        </w:rPr>
        <w:t xml:space="preserve"> to enter into a mutual aid and assistance agreement with </w:t>
      </w:r>
      <w:proofErr w:type="spellStart"/>
      <w:r w:rsidR="009E73E2">
        <w:rPr>
          <w:rFonts w:eastAsia="Times New Roman"/>
          <w:color w:val="000000"/>
          <w:spacing w:val="-5"/>
          <w:sz w:val="24"/>
          <w:szCs w:val="24"/>
        </w:rPr>
        <w:t>Evesham</w:t>
      </w:r>
      <w:proofErr w:type="spellEnd"/>
      <w:r w:rsidR="009E73E2">
        <w:rPr>
          <w:rFonts w:eastAsia="Times New Roman"/>
          <w:color w:val="000000"/>
          <w:spacing w:val="-5"/>
          <w:sz w:val="24"/>
          <w:szCs w:val="24"/>
        </w:rPr>
        <w:t xml:space="preserve"> Township</w:t>
      </w:r>
      <w:r w:rsidRPr="00057157">
        <w:rPr>
          <w:rFonts w:eastAsia="Times New Roman"/>
          <w:color w:val="000000"/>
          <w:spacing w:val="-3"/>
          <w:sz w:val="24"/>
          <w:szCs w:val="24"/>
        </w:rPr>
        <w:t xml:space="preserve">, municipal police, Emergency Medical Service or fire </w:t>
      </w:r>
      <w:r w:rsidRPr="00057157">
        <w:rPr>
          <w:rFonts w:eastAsia="Times New Roman"/>
          <w:color w:val="000000"/>
          <w:spacing w:val="-7"/>
          <w:sz w:val="24"/>
          <w:szCs w:val="24"/>
        </w:rPr>
        <w:t xml:space="preserve">departments, volunteer fire companies or EMS organizations and/or fire districts to provide additional </w:t>
      </w:r>
      <w:r w:rsidRPr="00057157">
        <w:rPr>
          <w:rFonts w:eastAsia="Times New Roman"/>
          <w:color w:val="000000"/>
          <w:spacing w:val="-5"/>
          <w:sz w:val="24"/>
          <w:szCs w:val="24"/>
        </w:rPr>
        <w:t xml:space="preserve">protection against loss, damage or destruction by fire, catastrophe, civil unrest, major emergency or </w:t>
      </w:r>
      <w:r w:rsidRPr="00057157">
        <w:rPr>
          <w:rFonts w:eastAsia="Times New Roman"/>
          <w:color w:val="000000"/>
          <w:spacing w:val="-7"/>
          <w:sz w:val="24"/>
          <w:szCs w:val="24"/>
        </w:rPr>
        <w:t xml:space="preserve">other extraordinary devastation damage or destruction to person and property, in those situations when </w:t>
      </w:r>
      <w:r w:rsidRPr="00057157">
        <w:rPr>
          <w:rFonts w:eastAsia="Times New Roman"/>
          <w:color w:val="000000"/>
          <w:spacing w:val="-8"/>
          <w:sz w:val="24"/>
          <w:szCs w:val="24"/>
        </w:rPr>
        <w:t>outside aid and assistance is needed.</w:t>
      </w:r>
    </w:p>
    <w:p w14:paraId="08CAC96B" w14:textId="77777777" w:rsidR="00E462B0" w:rsidRDefault="00E462B0" w:rsidP="00E462B0">
      <w:pPr>
        <w:widowControl w:val="0"/>
        <w:tabs>
          <w:tab w:val="left" w:pos="-720"/>
        </w:tabs>
        <w:suppressAutoHyphens/>
        <w:autoSpaceDE w:val="0"/>
        <w:autoSpaceDN w:val="0"/>
        <w:adjustRightInd w:val="0"/>
        <w:spacing w:line="360" w:lineRule="auto"/>
        <w:jc w:val="both"/>
        <w:rPr>
          <w:rFonts w:eastAsia="Times New Roman"/>
          <w:spacing w:val="-3"/>
          <w:sz w:val="24"/>
          <w:szCs w:val="24"/>
        </w:rPr>
      </w:pPr>
      <w:r w:rsidRPr="00057157">
        <w:rPr>
          <w:rFonts w:eastAsia="Times New Roman"/>
          <w:spacing w:val="-2"/>
          <w:sz w:val="24"/>
          <w:szCs w:val="24"/>
        </w:rPr>
        <w:tab/>
        <w:t>N</w:t>
      </w:r>
      <w:r w:rsidRPr="00057157">
        <w:rPr>
          <w:rFonts w:eastAsia="Times New Roman"/>
          <w:b/>
          <w:bCs/>
          <w:spacing w:val="-3"/>
          <w:sz w:val="24"/>
          <w:szCs w:val="24"/>
        </w:rPr>
        <w:t>OW, THEREFORE, BE IT RESOLVED</w:t>
      </w:r>
      <w:r w:rsidRPr="00057157">
        <w:rPr>
          <w:rFonts w:eastAsia="Times New Roman"/>
          <w:spacing w:val="-3"/>
          <w:sz w:val="24"/>
          <w:szCs w:val="24"/>
        </w:rPr>
        <w:t xml:space="preserve"> by the Mayor and Township Committee of the Township of Voorhees as follows: </w:t>
      </w:r>
    </w:p>
    <w:p w14:paraId="669DC7B7" w14:textId="77777777" w:rsidR="00E462B0" w:rsidRPr="00057157" w:rsidRDefault="00E462B0" w:rsidP="00E462B0">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4E039A03" w14:textId="77777777" w:rsidR="00E462B0" w:rsidRPr="00057157" w:rsidRDefault="00E462B0" w:rsidP="00E462B0">
      <w:pPr>
        <w:widowControl w:val="0"/>
        <w:numPr>
          <w:ilvl w:val="0"/>
          <w:numId w:val="12"/>
        </w:numPr>
        <w:suppressAutoHyphens/>
        <w:autoSpaceDE w:val="0"/>
        <w:autoSpaceDN w:val="0"/>
        <w:adjustRightInd w:val="0"/>
        <w:spacing w:line="240" w:lineRule="atLeast"/>
        <w:jc w:val="both"/>
        <w:rPr>
          <w:rFonts w:eastAsia="Times New Roman"/>
          <w:spacing w:val="-2"/>
          <w:sz w:val="24"/>
          <w:szCs w:val="24"/>
        </w:rPr>
      </w:pPr>
      <w:r w:rsidRPr="00057157">
        <w:rPr>
          <w:rFonts w:eastAsia="Times New Roman"/>
          <w:spacing w:val="-2"/>
          <w:sz w:val="24"/>
          <w:szCs w:val="24"/>
        </w:rPr>
        <w:t xml:space="preserve">The provisions of the </w:t>
      </w:r>
      <w:r w:rsidRPr="00057157">
        <w:rPr>
          <w:rFonts w:eastAsia="Times New Roman"/>
          <w:b/>
          <w:spacing w:val="-2"/>
          <w:sz w:val="24"/>
          <w:szCs w:val="24"/>
        </w:rPr>
        <w:t xml:space="preserve">WHEREAS </w:t>
      </w:r>
      <w:r w:rsidRPr="00057157">
        <w:rPr>
          <w:rFonts w:eastAsia="Times New Roman"/>
          <w:spacing w:val="-2"/>
          <w:sz w:val="24"/>
          <w:szCs w:val="24"/>
        </w:rPr>
        <w:t xml:space="preserve">clauses set forth above are incorporated herein by reference and made a part hereof; </w:t>
      </w:r>
    </w:p>
    <w:p w14:paraId="7B383975" w14:textId="77777777" w:rsidR="00E462B0" w:rsidRPr="00057157" w:rsidRDefault="00E462B0" w:rsidP="00E462B0">
      <w:pPr>
        <w:widowControl w:val="0"/>
        <w:suppressAutoHyphens/>
        <w:autoSpaceDE w:val="0"/>
        <w:autoSpaceDN w:val="0"/>
        <w:adjustRightInd w:val="0"/>
        <w:spacing w:line="240" w:lineRule="atLeast"/>
        <w:ind w:left="1440"/>
        <w:jc w:val="both"/>
        <w:rPr>
          <w:rFonts w:eastAsia="Times New Roman"/>
          <w:spacing w:val="-2"/>
          <w:sz w:val="24"/>
          <w:szCs w:val="24"/>
        </w:rPr>
      </w:pPr>
    </w:p>
    <w:p w14:paraId="37012B93" w14:textId="216017B6" w:rsidR="00E462B0" w:rsidRPr="00057157" w:rsidRDefault="00E462B0" w:rsidP="00E462B0">
      <w:pPr>
        <w:widowControl w:val="0"/>
        <w:numPr>
          <w:ilvl w:val="0"/>
          <w:numId w:val="12"/>
        </w:numPr>
        <w:suppressAutoHyphens/>
        <w:autoSpaceDE w:val="0"/>
        <w:autoSpaceDN w:val="0"/>
        <w:adjustRightInd w:val="0"/>
        <w:spacing w:line="240" w:lineRule="atLeast"/>
        <w:jc w:val="both"/>
        <w:rPr>
          <w:rFonts w:eastAsia="Times New Roman"/>
          <w:spacing w:val="-2"/>
          <w:sz w:val="24"/>
          <w:szCs w:val="24"/>
        </w:rPr>
      </w:pPr>
      <w:r w:rsidRPr="00057157">
        <w:rPr>
          <w:rFonts w:eastAsia="Times New Roman"/>
          <w:spacing w:val="-3"/>
          <w:sz w:val="24"/>
          <w:szCs w:val="24"/>
        </w:rPr>
        <w:t xml:space="preserve">That the Township of Voorhees is hereby authorized and directed to enter into the </w:t>
      </w:r>
      <w:r w:rsidR="009E73E2">
        <w:rPr>
          <w:rFonts w:eastAsia="Times New Roman"/>
          <w:spacing w:val="-3"/>
          <w:sz w:val="24"/>
          <w:szCs w:val="24"/>
        </w:rPr>
        <w:t xml:space="preserve">Mutual Aid &amp; Assistance Agreement with </w:t>
      </w:r>
      <w:proofErr w:type="spellStart"/>
      <w:r w:rsidR="009E73E2">
        <w:rPr>
          <w:rFonts w:eastAsia="Times New Roman"/>
          <w:spacing w:val="-3"/>
          <w:sz w:val="24"/>
          <w:szCs w:val="24"/>
        </w:rPr>
        <w:t>Evesham</w:t>
      </w:r>
      <w:proofErr w:type="spellEnd"/>
      <w:r w:rsidR="009E73E2">
        <w:rPr>
          <w:rFonts w:eastAsia="Times New Roman"/>
          <w:spacing w:val="-3"/>
          <w:sz w:val="24"/>
          <w:szCs w:val="24"/>
        </w:rPr>
        <w:t xml:space="preserve"> Township, a</w:t>
      </w:r>
      <w:r w:rsidRPr="00057157">
        <w:rPr>
          <w:rFonts w:eastAsia="Times New Roman"/>
          <w:spacing w:val="-3"/>
          <w:sz w:val="24"/>
          <w:szCs w:val="24"/>
        </w:rPr>
        <w:t xml:space="preserve"> copy of which is attached hereto and made part hereof, on the terms and conditions contained herein</w:t>
      </w:r>
      <w:r w:rsidRPr="00057157">
        <w:rPr>
          <w:rFonts w:eastAsia="Times New Roman"/>
          <w:spacing w:val="-2"/>
          <w:sz w:val="24"/>
          <w:szCs w:val="24"/>
        </w:rPr>
        <w:t xml:space="preserve">; </w:t>
      </w:r>
      <w:r w:rsidRPr="00057157">
        <w:rPr>
          <w:rFonts w:eastAsia="Times New Roman"/>
          <w:spacing w:val="-2"/>
          <w:sz w:val="24"/>
          <w:szCs w:val="24"/>
        </w:rPr>
        <w:tab/>
      </w:r>
    </w:p>
    <w:p w14:paraId="42F179CC" w14:textId="77777777" w:rsidR="00E462B0" w:rsidRPr="00057157" w:rsidRDefault="00E462B0" w:rsidP="00E462B0">
      <w:pPr>
        <w:widowControl w:val="0"/>
        <w:suppressAutoHyphens/>
        <w:autoSpaceDE w:val="0"/>
        <w:autoSpaceDN w:val="0"/>
        <w:adjustRightInd w:val="0"/>
        <w:spacing w:line="240" w:lineRule="atLeast"/>
        <w:ind w:left="1440"/>
        <w:jc w:val="both"/>
        <w:rPr>
          <w:rFonts w:eastAsia="Times New Roman"/>
          <w:spacing w:val="-2"/>
          <w:sz w:val="24"/>
          <w:szCs w:val="24"/>
        </w:rPr>
      </w:pPr>
    </w:p>
    <w:p w14:paraId="44DA6751" w14:textId="77777777" w:rsidR="00E462B0" w:rsidRPr="00057157" w:rsidRDefault="00E462B0" w:rsidP="00E462B0">
      <w:pPr>
        <w:widowControl w:val="0"/>
        <w:numPr>
          <w:ilvl w:val="0"/>
          <w:numId w:val="12"/>
        </w:numPr>
        <w:suppressAutoHyphens/>
        <w:autoSpaceDE w:val="0"/>
        <w:autoSpaceDN w:val="0"/>
        <w:adjustRightInd w:val="0"/>
        <w:spacing w:line="240" w:lineRule="atLeast"/>
        <w:jc w:val="both"/>
        <w:rPr>
          <w:rFonts w:eastAsia="Times New Roman"/>
          <w:spacing w:val="-2"/>
          <w:sz w:val="24"/>
          <w:szCs w:val="24"/>
        </w:rPr>
      </w:pPr>
      <w:r w:rsidRPr="00057157">
        <w:rPr>
          <w:rFonts w:eastAsia="Times New Roman"/>
          <w:spacing w:val="-2"/>
          <w:sz w:val="24"/>
          <w:szCs w:val="24"/>
        </w:rPr>
        <w:t>That the Mayor of the Township of Voorhees and/or his designee are hereby authorized and directed to execute said Mutual Aid and Assistance Agreement on behalf of the Township of Voorhees;</w:t>
      </w:r>
    </w:p>
    <w:p w14:paraId="09BA70F6" w14:textId="77777777" w:rsidR="00E462B0" w:rsidRPr="00057157" w:rsidRDefault="00E462B0" w:rsidP="00E462B0">
      <w:pPr>
        <w:widowControl w:val="0"/>
        <w:suppressAutoHyphens/>
        <w:autoSpaceDE w:val="0"/>
        <w:autoSpaceDN w:val="0"/>
        <w:adjustRightInd w:val="0"/>
        <w:spacing w:line="240" w:lineRule="atLeast"/>
        <w:ind w:left="1440"/>
        <w:jc w:val="both"/>
        <w:rPr>
          <w:rFonts w:eastAsia="Times New Roman"/>
          <w:spacing w:val="-2"/>
          <w:sz w:val="24"/>
          <w:szCs w:val="24"/>
        </w:rPr>
      </w:pPr>
    </w:p>
    <w:p w14:paraId="508C3B5F" w14:textId="16D61688" w:rsidR="00E462B0" w:rsidRPr="00057157" w:rsidRDefault="00E462B0" w:rsidP="00E462B0">
      <w:pPr>
        <w:widowControl w:val="0"/>
        <w:numPr>
          <w:ilvl w:val="0"/>
          <w:numId w:val="12"/>
        </w:numPr>
        <w:suppressAutoHyphens/>
        <w:autoSpaceDE w:val="0"/>
        <w:autoSpaceDN w:val="0"/>
        <w:adjustRightInd w:val="0"/>
        <w:spacing w:line="240" w:lineRule="atLeast"/>
        <w:jc w:val="both"/>
        <w:rPr>
          <w:rFonts w:eastAsia="Times New Roman"/>
          <w:spacing w:val="-2"/>
          <w:sz w:val="24"/>
          <w:szCs w:val="24"/>
        </w:rPr>
      </w:pPr>
      <w:r w:rsidRPr="00057157">
        <w:rPr>
          <w:rFonts w:eastAsia="Times New Roman"/>
          <w:spacing w:val="-2"/>
          <w:sz w:val="24"/>
          <w:szCs w:val="24"/>
        </w:rPr>
        <w:t xml:space="preserve">That the Township Solicitor and/or his designee are hereby authorized and directed to forthwith forward a copy of this Resolution and an executed copy of Schedule A of the agreement to the offices of </w:t>
      </w:r>
      <w:proofErr w:type="spellStart"/>
      <w:r w:rsidR="009E73E2">
        <w:rPr>
          <w:rFonts w:eastAsia="Times New Roman"/>
          <w:spacing w:val="-2"/>
          <w:sz w:val="24"/>
          <w:szCs w:val="24"/>
        </w:rPr>
        <w:t>Evesham</w:t>
      </w:r>
      <w:proofErr w:type="spellEnd"/>
      <w:r w:rsidR="009E73E2">
        <w:rPr>
          <w:rFonts w:eastAsia="Times New Roman"/>
          <w:spacing w:val="-2"/>
          <w:sz w:val="24"/>
          <w:szCs w:val="24"/>
        </w:rPr>
        <w:t xml:space="preserve"> Township</w:t>
      </w:r>
      <w:r w:rsidRPr="00057157">
        <w:rPr>
          <w:rFonts w:eastAsia="Times New Roman"/>
          <w:spacing w:val="-2"/>
          <w:sz w:val="24"/>
          <w:szCs w:val="24"/>
        </w:rPr>
        <w:t xml:space="preserve"> for review and filing by the appropriate Fire</w:t>
      </w:r>
      <w:r w:rsidR="009E73E2">
        <w:rPr>
          <w:rFonts w:eastAsia="Times New Roman"/>
          <w:spacing w:val="-2"/>
          <w:sz w:val="24"/>
          <w:szCs w:val="24"/>
        </w:rPr>
        <w:t xml:space="preserve"> and</w:t>
      </w:r>
      <w:r w:rsidRPr="00057157">
        <w:rPr>
          <w:rFonts w:eastAsia="Times New Roman"/>
          <w:spacing w:val="-2"/>
          <w:sz w:val="24"/>
          <w:szCs w:val="24"/>
        </w:rPr>
        <w:t xml:space="preserve"> EMS.</w:t>
      </w:r>
    </w:p>
    <w:p w14:paraId="7726314D" w14:textId="77777777" w:rsidR="009015EC" w:rsidRDefault="009015EC" w:rsidP="009015EC">
      <w:pPr>
        <w:suppressAutoHyphens/>
        <w:spacing w:line="240" w:lineRule="atLeast"/>
        <w:jc w:val="left"/>
        <w:rPr>
          <w:sz w:val="24"/>
          <w:szCs w:val="24"/>
        </w:rPr>
      </w:pPr>
    </w:p>
    <w:p w14:paraId="3B99DC98" w14:textId="26F4E709" w:rsidR="0026553B" w:rsidRDefault="0026553B" w:rsidP="008C5520">
      <w:pPr>
        <w:jc w:val="left"/>
      </w:pPr>
    </w:p>
    <w:p w14:paraId="1C501EC9" w14:textId="48B9C8AE" w:rsidR="009E73E2" w:rsidRDefault="009E73E2" w:rsidP="008C5520">
      <w:pPr>
        <w:jc w:val="left"/>
      </w:pPr>
    </w:p>
    <w:p w14:paraId="1A5495E0" w14:textId="3A0683F9" w:rsidR="009E73E2" w:rsidRDefault="009E73E2" w:rsidP="008C5520">
      <w:pPr>
        <w:jc w:val="left"/>
      </w:pPr>
    </w:p>
    <w:p w14:paraId="0844BF17" w14:textId="77777777" w:rsidR="009E73E2" w:rsidRPr="00800880" w:rsidRDefault="009E73E2" w:rsidP="009E73E2">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50637A5F" w14:textId="77777777" w:rsidR="009E73E2" w:rsidRPr="00800880" w:rsidRDefault="009E73E2" w:rsidP="009E73E2">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135A5E04" w14:textId="77777777" w:rsidR="009E73E2" w:rsidRPr="00800880" w:rsidRDefault="009E73E2" w:rsidP="009E73E2">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0CD56838" w14:textId="77777777" w:rsidR="009E73E2" w:rsidRPr="00800880" w:rsidRDefault="009E73E2" w:rsidP="009E73E2">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720BD8A0" w14:textId="77777777" w:rsidR="009E73E2" w:rsidRPr="00800880" w:rsidRDefault="009E73E2" w:rsidP="009E73E2">
      <w:pPr>
        <w:jc w:val="left"/>
        <w:rPr>
          <w:sz w:val="24"/>
          <w:szCs w:val="24"/>
        </w:rPr>
      </w:pPr>
    </w:p>
    <w:p w14:paraId="4B825960" w14:textId="77777777" w:rsidR="009E73E2" w:rsidRPr="00800880" w:rsidRDefault="009E73E2" w:rsidP="009E73E2">
      <w:pPr>
        <w:jc w:val="left"/>
        <w:rPr>
          <w:sz w:val="24"/>
          <w:szCs w:val="24"/>
        </w:rPr>
      </w:pPr>
    </w:p>
    <w:p w14:paraId="62AB9D67" w14:textId="77777777" w:rsidR="009E73E2" w:rsidRPr="00800880" w:rsidRDefault="009E73E2" w:rsidP="009E73E2">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6CC256FA" w14:textId="77777777" w:rsidR="009E73E2" w:rsidRPr="00800880" w:rsidRDefault="009E73E2" w:rsidP="009E73E2">
      <w:pPr>
        <w:jc w:val="left"/>
        <w:rPr>
          <w:sz w:val="24"/>
          <w:szCs w:val="24"/>
        </w:rPr>
      </w:pPr>
    </w:p>
    <w:p w14:paraId="768F977F" w14:textId="77777777" w:rsidR="009E73E2" w:rsidRPr="00800880" w:rsidRDefault="009E73E2" w:rsidP="009E73E2">
      <w:pPr>
        <w:jc w:val="left"/>
        <w:rPr>
          <w:sz w:val="24"/>
          <w:szCs w:val="24"/>
        </w:rPr>
      </w:pPr>
    </w:p>
    <w:p w14:paraId="7DB3EBE1" w14:textId="77777777" w:rsidR="009E73E2" w:rsidRPr="00800880" w:rsidRDefault="009E73E2" w:rsidP="009E73E2">
      <w:pPr>
        <w:jc w:val="left"/>
        <w:rPr>
          <w:sz w:val="24"/>
          <w:szCs w:val="24"/>
        </w:rPr>
      </w:pPr>
    </w:p>
    <w:p w14:paraId="7A6D039B" w14:textId="77777777" w:rsidR="009E73E2" w:rsidRPr="00800880" w:rsidRDefault="009E73E2" w:rsidP="009E73E2">
      <w:pPr>
        <w:ind w:left="5040"/>
        <w:jc w:val="left"/>
        <w:rPr>
          <w:sz w:val="24"/>
          <w:szCs w:val="24"/>
        </w:rPr>
      </w:pPr>
      <w:r w:rsidRPr="00800880">
        <w:rPr>
          <w:sz w:val="24"/>
          <w:szCs w:val="24"/>
        </w:rPr>
        <w:t>____________________________</w:t>
      </w:r>
    </w:p>
    <w:p w14:paraId="43304EAA" w14:textId="77777777" w:rsidR="009E73E2" w:rsidRPr="00800880" w:rsidRDefault="009E73E2" w:rsidP="009E73E2">
      <w:pPr>
        <w:ind w:left="5040"/>
        <w:jc w:val="left"/>
        <w:rPr>
          <w:sz w:val="24"/>
          <w:szCs w:val="24"/>
        </w:rPr>
      </w:pPr>
      <w:r w:rsidRPr="00800880">
        <w:rPr>
          <w:sz w:val="24"/>
          <w:szCs w:val="24"/>
        </w:rPr>
        <w:t>Dee Ober, RMC</w:t>
      </w:r>
    </w:p>
    <w:p w14:paraId="2F46A541" w14:textId="443E6BC1" w:rsidR="009E73E2" w:rsidRDefault="009E73E2" w:rsidP="009E73E2">
      <w:pPr>
        <w:suppressAutoHyphens/>
        <w:spacing w:line="240" w:lineRule="atLeast"/>
        <w:ind w:left="5040"/>
        <w:jc w:val="left"/>
        <w:rPr>
          <w:sz w:val="24"/>
          <w:szCs w:val="24"/>
        </w:rPr>
      </w:pPr>
      <w:r w:rsidRPr="00800880">
        <w:rPr>
          <w:sz w:val="24"/>
          <w:szCs w:val="24"/>
        </w:rPr>
        <w:t>Township Clerk</w:t>
      </w:r>
    </w:p>
    <w:p w14:paraId="29B8AD59" w14:textId="2CDEE7D4" w:rsidR="009E73E2" w:rsidRDefault="009E73E2" w:rsidP="009E73E2">
      <w:pPr>
        <w:suppressAutoHyphens/>
        <w:spacing w:line="240" w:lineRule="atLeast"/>
        <w:ind w:left="5040"/>
        <w:jc w:val="left"/>
        <w:rPr>
          <w:sz w:val="24"/>
          <w:szCs w:val="24"/>
        </w:rPr>
      </w:pPr>
    </w:p>
    <w:p w14:paraId="7E708834" w14:textId="3E262B13" w:rsidR="009E73E2" w:rsidRDefault="009E73E2">
      <w:pPr>
        <w:spacing w:after="160" w:line="259" w:lineRule="auto"/>
        <w:jc w:val="left"/>
        <w:rPr>
          <w:sz w:val="24"/>
          <w:szCs w:val="24"/>
        </w:rPr>
      </w:pPr>
      <w:r>
        <w:rPr>
          <w:sz w:val="24"/>
          <w:szCs w:val="24"/>
        </w:rPr>
        <w:br w:type="page"/>
      </w:r>
    </w:p>
    <w:p w14:paraId="594F5F3A" w14:textId="206DCBDF" w:rsidR="009E73E2" w:rsidRDefault="009E73E2">
      <w:pPr>
        <w:spacing w:after="160" w:line="259" w:lineRule="auto"/>
        <w:jc w:val="left"/>
        <w:rPr>
          <w:sz w:val="24"/>
          <w:szCs w:val="24"/>
        </w:rPr>
      </w:pPr>
      <w:r w:rsidRPr="009E73E2">
        <w:rPr>
          <w:noProof/>
          <w:sz w:val="24"/>
          <w:szCs w:val="24"/>
        </w:rPr>
        <w:drawing>
          <wp:inline distT="0" distB="0" distL="0" distR="0" wp14:anchorId="3BB11A27" wp14:editId="23F9A2C9">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14:paraId="40B97560" w14:textId="2A4B3322" w:rsidR="009E73E2" w:rsidRDefault="009E73E2">
      <w:pPr>
        <w:spacing w:after="160" w:line="259" w:lineRule="auto"/>
        <w:jc w:val="left"/>
        <w:rPr>
          <w:sz w:val="24"/>
          <w:szCs w:val="24"/>
        </w:rPr>
      </w:pPr>
      <w:r w:rsidRPr="009E73E2">
        <w:rPr>
          <w:noProof/>
          <w:sz w:val="24"/>
          <w:szCs w:val="24"/>
        </w:rPr>
        <w:drawing>
          <wp:inline distT="0" distB="0" distL="0" distR="0" wp14:anchorId="06ACBC47" wp14:editId="3F8F6F41">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14:paraId="03D0EB3D" w14:textId="77777777" w:rsidR="009E73E2" w:rsidRDefault="009E73E2" w:rsidP="009E73E2">
      <w:pPr>
        <w:suppressAutoHyphens/>
        <w:spacing w:line="240" w:lineRule="atLeast"/>
        <w:ind w:left="5040"/>
        <w:jc w:val="left"/>
        <w:rPr>
          <w:sz w:val="24"/>
          <w:szCs w:val="24"/>
        </w:rPr>
      </w:pPr>
    </w:p>
    <w:p w14:paraId="2701B9E1" w14:textId="75AA896E" w:rsidR="009E73E2" w:rsidRDefault="009E73E2" w:rsidP="008C5520">
      <w:pPr>
        <w:jc w:val="left"/>
      </w:pPr>
      <w:r w:rsidRPr="009E73E2">
        <w:rPr>
          <w:noProof/>
        </w:rPr>
        <w:drawing>
          <wp:inline distT="0" distB="0" distL="0" distR="0" wp14:anchorId="73F63B70" wp14:editId="0135527F">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2A67431D" w14:textId="1FA2D703" w:rsidR="009E73E2" w:rsidRDefault="009E73E2" w:rsidP="008C5520">
      <w:pPr>
        <w:jc w:val="left"/>
      </w:pPr>
    </w:p>
    <w:p w14:paraId="451F5E27" w14:textId="5F6BC802" w:rsidR="009E73E2" w:rsidRDefault="009E73E2">
      <w:pPr>
        <w:spacing w:after="160" w:line="259" w:lineRule="auto"/>
        <w:jc w:val="left"/>
      </w:pPr>
      <w:r>
        <w:br w:type="page"/>
      </w:r>
    </w:p>
    <w:p w14:paraId="3D49DD43" w14:textId="72D8484D" w:rsidR="009E73E2" w:rsidRPr="009E73E2" w:rsidRDefault="009E73E2" w:rsidP="009E73E2">
      <w:pPr>
        <w:jc w:val="left"/>
        <w:rPr>
          <w:b/>
          <w:bCs/>
          <w:caps/>
          <w:sz w:val="22"/>
        </w:rPr>
      </w:pPr>
      <w:r w:rsidRPr="009E73E2">
        <w:rPr>
          <w:b/>
          <w:bCs/>
          <w:caps/>
          <w:sz w:val="22"/>
        </w:rPr>
        <w:t>RESOLUTION NO. 150-18</w:t>
      </w:r>
    </w:p>
    <w:p w14:paraId="6E5AB000" w14:textId="77777777" w:rsidR="009E73E2" w:rsidRDefault="009E73E2" w:rsidP="009E73E2">
      <w:pPr>
        <w:jc w:val="left"/>
        <w:rPr>
          <w:b/>
          <w:bCs/>
          <w:caps/>
        </w:rPr>
      </w:pPr>
    </w:p>
    <w:p w14:paraId="604A8791" w14:textId="77777777" w:rsidR="009E73E2" w:rsidRDefault="009E73E2" w:rsidP="009E73E2">
      <w:pPr>
        <w:rPr>
          <w:b/>
          <w:bCs/>
          <w:caps/>
        </w:rPr>
      </w:pPr>
    </w:p>
    <w:p w14:paraId="597985E2" w14:textId="01C1ABAD" w:rsidR="009E73E2" w:rsidRDefault="009E73E2" w:rsidP="009E73E2">
      <w:pPr>
        <w:rPr>
          <w:b/>
          <w:bCs/>
          <w:caps/>
          <w:sz w:val="22"/>
        </w:rPr>
      </w:pPr>
      <w:r w:rsidRPr="009E73E2">
        <w:rPr>
          <w:b/>
          <w:bCs/>
          <w:caps/>
          <w:sz w:val="22"/>
        </w:rPr>
        <w:t>authorizing use of FY 2017 NJDOT safe streets to transit burnt mill road sidewalk improvement project AND FY 2018 NJDOT safe streets to transit evesham road sidewalk improvement project – phase i UNDER A SINGLE CONSTRUCTION CONTRACT identified as THE 2018 VOORHEES township pedestrian IMPROVEMENT PROGRAM</w:t>
      </w:r>
    </w:p>
    <w:p w14:paraId="7DE3C53D" w14:textId="2612BA9D" w:rsidR="009E73E2" w:rsidRDefault="009E73E2" w:rsidP="009E73E2">
      <w:pPr>
        <w:rPr>
          <w:b/>
          <w:bCs/>
          <w:caps/>
          <w:sz w:val="22"/>
        </w:rPr>
      </w:pPr>
    </w:p>
    <w:p w14:paraId="378DD068" w14:textId="77777777" w:rsidR="009E73E2" w:rsidRPr="009E73E2" w:rsidRDefault="009E73E2" w:rsidP="009E73E2">
      <w:pPr>
        <w:rPr>
          <w:b/>
          <w:bCs/>
          <w:caps/>
          <w:sz w:val="22"/>
        </w:rPr>
      </w:pPr>
    </w:p>
    <w:p w14:paraId="26121C0D" w14:textId="77777777" w:rsidR="009E73E2" w:rsidRPr="009E73E2" w:rsidRDefault="009E73E2" w:rsidP="009E73E2">
      <w:pPr>
        <w:rPr>
          <w:caps/>
          <w:sz w:val="22"/>
        </w:rPr>
      </w:pPr>
      <w:r w:rsidRPr="009E73E2">
        <w:rPr>
          <w:caps/>
          <w:sz w:val="22"/>
        </w:rPr>
        <w:tab/>
      </w:r>
    </w:p>
    <w:p w14:paraId="1FCAD63F" w14:textId="77777777" w:rsidR="009E73E2" w:rsidRPr="009E73E2" w:rsidRDefault="009E73E2" w:rsidP="009E73E2">
      <w:pPr>
        <w:spacing w:line="360" w:lineRule="auto"/>
        <w:ind w:firstLine="720"/>
        <w:jc w:val="both"/>
        <w:rPr>
          <w:caps/>
          <w:sz w:val="22"/>
        </w:rPr>
      </w:pPr>
      <w:r w:rsidRPr="009E73E2">
        <w:rPr>
          <w:b/>
          <w:caps/>
          <w:sz w:val="22"/>
        </w:rPr>
        <w:t>whereas,</w:t>
      </w:r>
      <w:r w:rsidRPr="009E73E2">
        <w:rPr>
          <w:caps/>
          <w:sz w:val="22"/>
        </w:rPr>
        <w:t xml:space="preserve"> </w:t>
      </w:r>
      <w:r w:rsidRPr="009E73E2">
        <w:rPr>
          <w:sz w:val="22"/>
        </w:rPr>
        <w:t xml:space="preserve">the New Jersey Transportation Trust Fund Authority Act has executed agreements with the Township of Voorhees providing funds for the Burnt Mill Road Sidewalk Improvement Project and the </w:t>
      </w:r>
      <w:proofErr w:type="spellStart"/>
      <w:r w:rsidRPr="009E73E2">
        <w:rPr>
          <w:sz w:val="22"/>
        </w:rPr>
        <w:t>Evesham</w:t>
      </w:r>
      <w:proofErr w:type="spellEnd"/>
      <w:r w:rsidRPr="009E73E2">
        <w:rPr>
          <w:sz w:val="22"/>
        </w:rPr>
        <w:t xml:space="preserve"> Road Sidewalk Improvement Project – Phase I; </w:t>
      </w:r>
    </w:p>
    <w:p w14:paraId="1F2A9404" w14:textId="77777777" w:rsidR="009E73E2" w:rsidRPr="009E73E2" w:rsidRDefault="009E73E2" w:rsidP="009E73E2">
      <w:pPr>
        <w:spacing w:line="360" w:lineRule="auto"/>
        <w:ind w:firstLine="720"/>
        <w:jc w:val="both"/>
        <w:rPr>
          <w:caps/>
          <w:sz w:val="22"/>
        </w:rPr>
      </w:pPr>
      <w:r w:rsidRPr="009E73E2">
        <w:rPr>
          <w:b/>
          <w:caps/>
          <w:sz w:val="22"/>
        </w:rPr>
        <w:t>Now, therefore, be it resolved</w:t>
      </w:r>
      <w:r w:rsidRPr="009E73E2">
        <w:rPr>
          <w:caps/>
          <w:sz w:val="22"/>
        </w:rPr>
        <w:t xml:space="preserve"> </w:t>
      </w:r>
      <w:r w:rsidRPr="009E73E2">
        <w:rPr>
          <w:sz w:val="22"/>
        </w:rPr>
        <w:t xml:space="preserve">by the Voorhees Township Committee that the Mayor and Township Clerk are hereby authorized to use the FY 2017 NJDOT Safe Streets to Transit Grant for the Burnt Mill Road Sidewalk Improvement Project and the FY 2018 NJDOT Safe Streets to Transit Grant for the </w:t>
      </w:r>
      <w:proofErr w:type="spellStart"/>
      <w:r w:rsidRPr="009E73E2">
        <w:rPr>
          <w:sz w:val="22"/>
        </w:rPr>
        <w:t>Evesham</w:t>
      </w:r>
      <w:proofErr w:type="spellEnd"/>
      <w:r w:rsidRPr="009E73E2">
        <w:rPr>
          <w:sz w:val="22"/>
        </w:rPr>
        <w:t xml:space="preserve"> Road Sidewalk Improvement Project – Phase I under a single construction contract identified as the 2018 Voorhees Township Pedestrian Improvement Program.</w:t>
      </w:r>
    </w:p>
    <w:p w14:paraId="44E4E1F9" w14:textId="66A2156A" w:rsidR="009E73E2" w:rsidRDefault="009E73E2" w:rsidP="008C5520">
      <w:pPr>
        <w:jc w:val="left"/>
      </w:pPr>
    </w:p>
    <w:p w14:paraId="731C7938" w14:textId="266340E6" w:rsidR="009E73E2" w:rsidRDefault="009E73E2" w:rsidP="008C5520">
      <w:pPr>
        <w:jc w:val="left"/>
      </w:pPr>
    </w:p>
    <w:p w14:paraId="48BD6C3B" w14:textId="25EDE183" w:rsidR="009E73E2" w:rsidRDefault="009E73E2" w:rsidP="008C5520">
      <w:pPr>
        <w:jc w:val="left"/>
      </w:pPr>
    </w:p>
    <w:p w14:paraId="31F11C68" w14:textId="09DB9601" w:rsidR="009E73E2" w:rsidRDefault="009E73E2" w:rsidP="008C5520">
      <w:pPr>
        <w:jc w:val="left"/>
      </w:pPr>
    </w:p>
    <w:p w14:paraId="48165E22" w14:textId="77777777" w:rsidR="009E73E2" w:rsidRDefault="009E73E2" w:rsidP="008C5520">
      <w:pPr>
        <w:jc w:val="left"/>
      </w:pPr>
    </w:p>
    <w:p w14:paraId="3E37F140" w14:textId="032EF46D" w:rsidR="009E73E2" w:rsidRDefault="009E73E2" w:rsidP="008C5520">
      <w:pPr>
        <w:jc w:val="left"/>
      </w:pPr>
    </w:p>
    <w:p w14:paraId="3B63BAB6" w14:textId="7BFEAC09" w:rsidR="009E73E2" w:rsidRDefault="009E73E2" w:rsidP="008C5520">
      <w:pPr>
        <w:jc w:val="left"/>
      </w:pPr>
    </w:p>
    <w:p w14:paraId="44B2F252" w14:textId="77777777" w:rsidR="009E73E2" w:rsidRPr="00800880" w:rsidRDefault="009E73E2" w:rsidP="009E73E2">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2007199E" w14:textId="77777777" w:rsidR="009E73E2" w:rsidRPr="00800880" w:rsidRDefault="009E73E2" w:rsidP="009E73E2">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4B6E9678" w14:textId="77777777" w:rsidR="009E73E2" w:rsidRPr="00800880" w:rsidRDefault="009E73E2" w:rsidP="009E73E2">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6C8F4BCA" w14:textId="77777777" w:rsidR="009E73E2" w:rsidRPr="00800880" w:rsidRDefault="009E73E2" w:rsidP="009E73E2">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505B6830" w14:textId="77777777" w:rsidR="009E73E2" w:rsidRPr="00800880" w:rsidRDefault="009E73E2" w:rsidP="009E73E2">
      <w:pPr>
        <w:jc w:val="left"/>
        <w:rPr>
          <w:sz w:val="24"/>
          <w:szCs w:val="24"/>
        </w:rPr>
      </w:pPr>
    </w:p>
    <w:p w14:paraId="5DB8D12D" w14:textId="77777777" w:rsidR="009E73E2" w:rsidRPr="00800880" w:rsidRDefault="009E73E2" w:rsidP="009E73E2">
      <w:pPr>
        <w:jc w:val="left"/>
        <w:rPr>
          <w:sz w:val="24"/>
          <w:szCs w:val="24"/>
        </w:rPr>
      </w:pPr>
    </w:p>
    <w:p w14:paraId="163DA017" w14:textId="77777777" w:rsidR="009E73E2" w:rsidRPr="00800880" w:rsidRDefault="009E73E2" w:rsidP="009E73E2">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553345AE" w14:textId="77777777" w:rsidR="009E73E2" w:rsidRPr="00800880" w:rsidRDefault="009E73E2" w:rsidP="009E73E2">
      <w:pPr>
        <w:jc w:val="left"/>
        <w:rPr>
          <w:sz w:val="24"/>
          <w:szCs w:val="24"/>
        </w:rPr>
      </w:pPr>
    </w:p>
    <w:p w14:paraId="2B050E50" w14:textId="77777777" w:rsidR="009E73E2" w:rsidRPr="00800880" w:rsidRDefault="009E73E2" w:rsidP="009E73E2">
      <w:pPr>
        <w:jc w:val="left"/>
        <w:rPr>
          <w:sz w:val="24"/>
          <w:szCs w:val="24"/>
        </w:rPr>
      </w:pPr>
    </w:p>
    <w:p w14:paraId="7C02CE54" w14:textId="77777777" w:rsidR="009E73E2" w:rsidRPr="00800880" w:rsidRDefault="009E73E2" w:rsidP="009E73E2">
      <w:pPr>
        <w:jc w:val="left"/>
        <w:rPr>
          <w:sz w:val="24"/>
          <w:szCs w:val="24"/>
        </w:rPr>
      </w:pPr>
    </w:p>
    <w:p w14:paraId="12B2605C" w14:textId="77777777" w:rsidR="009E73E2" w:rsidRPr="00800880" w:rsidRDefault="009E73E2" w:rsidP="009E73E2">
      <w:pPr>
        <w:ind w:left="5040"/>
        <w:jc w:val="left"/>
        <w:rPr>
          <w:sz w:val="24"/>
          <w:szCs w:val="24"/>
        </w:rPr>
      </w:pPr>
      <w:r w:rsidRPr="00800880">
        <w:rPr>
          <w:sz w:val="24"/>
          <w:szCs w:val="24"/>
        </w:rPr>
        <w:t>____________________________</w:t>
      </w:r>
    </w:p>
    <w:p w14:paraId="60275601" w14:textId="77777777" w:rsidR="009E73E2" w:rsidRPr="00800880" w:rsidRDefault="009E73E2" w:rsidP="009E73E2">
      <w:pPr>
        <w:ind w:left="5040"/>
        <w:jc w:val="left"/>
        <w:rPr>
          <w:sz w:val="24"/>
          <w:szCs w:val="24"/>
        </w:rPr>
      </w:pPr>
      <w:r w:rsidRPr="00800880">
        <w:rPr>
          <w:sz w:val="24"/>
          <w:szCs w:val="24"/>
        </w:rPr>
        <w:t>Dee Ober, RMC</w:t>
      </w:r>
    </w:p>
    <w:p w14:paraId="601B411F" w14:textId="24857896" w:rsidR="009E73E2" w:rsidRDefault="009E73E2" w:rsidP="009E73E2">
      <w:pPr>
        <w:suppressAutoHyphens/>
        <w:spacing w:line="240" w:lineRule="atLeast"/>
        <w:ind w:left="5040"/>
        <w:jc w:val="left"/>
        <w:rPr>
          <w:sz w:val="24"/>
          <w:szCs w:val="24"/>
        </w:rPr>
      </w:pPr>
      <w:r w:rsidRPr="00800880">
        <w:rPr>
          <w:sz w:val="24"/>
          <w:szCs w:val="24"/>
        </w:rPr>
        <w:t>Township Clerk</w:t>
      </w:r>
    </w:p>
    <w:p w14:paraId="2F6FD1A8" w14:textId="6FCAF897" w:rsidR="009E73E2" w:rsidRDefault="009E73E2" w:rsidP="009E73E2">
      <w:pPr>
        <w:suppressAutoHyphens/>
        <w:spacing w:line="240" w:lineRule="atLeast"/>
        <w:ind w:left="5040"/>
        <w:jc w:val="left"/>
        <w:rPr>
          <w:sz w:val="24"/>
          <w:szCs w:val="24"/>
        </w:rPr>
      </w:pPr>
    </w:p>
    <w:p w14:paraId="58AF9B89" w14:textId="63EEB926" w:rsidR="009E73E2" w:rsidRDefault="009E73E2">
      <w:pPr>
        <w:spacing w:after="160" w:line="259" w:lineRule="auto"/>
        <w:jc w:val="left"/>
        <w:rPr>
          <w:sz w:val="24"/>
          <w:szCs w:val="24"/>
        </w:rPr>
      </w:pPr>
      <w:r>
        <w:rPr>
          <w:sz w:val="24"/>
          <w:szCs w:val="24"/>
        </w:rPr>
        <w:br w:type="page"/>
      </w:r>
    </w:p>
    <w:p w14:paraId="1094A7CF" w14:textId="5C953439" w:rsidR="009E73E2" w:rsidRDefault="009E73E2" w:rsidP="009E73E2">
      <w:pPr>
        <w:spacing w:after="160" w:line="259" w:lineRule="auto"/>
        <w:jc w:val="left"/>
        <w:rPr>
          <w:rFonts w:eastAsiaTheme="minorHAnsi"/>
          <w:b/>
          <w:sz w:val="22"/>
        </w:rPr>
      </w:pPr>
      <w:r w:rsidRPr="009E73E2">
        <w:rPr>
          <w:rFonts w:eastAsiaTheme="minorHAnsi"/>
          <w:b/>
          <w:sz w:val="22"/>
        </w:rPr>
        <w:t>RESOLUTION NO. 151-18</w:t>
      </w:r>
    </w:p>
    <w:p w14:paraId="63014E50" w14:textId="77777777" w:rsidR="009E73E2" w:rsidRDefault="009E73E2" w:rsidP="009E73E2">
      <w:pPr>
        <w:spacing w:after="160" w:line="259" w:lineRule="auto"/>
        <w:jc w:val="left"/>
        <w:rPr>
          <w:rFonts w:eastAsiaTheme="minorHAnsi"/>
          <w:b/>
          <w:sz w:val="22"/>
        </w:rPr>
      </w:pPr>
    </w:p>
    <w:p w14:paraId="71239434" w14:textId="7CF98A98" w:rsidR="009E73E2" w:rsidRDefault="009E73E2" w:rsidP="009E73E2">
      <w:pPr>
        <w:spacing w:after="160" w:line="259" w:lineRule="auto"/>
        <w:jc w:val="left"/>
        <w:rPr>
          <w:rFonts w:eastAsiaTheme="minorHAnsi"/>
          <w:b/>
          <w:sz w:val="22"/>
        </w:rPr>
      </w:pPr>
    </w:p>
    <w:p w14:paraId="3020276C" w14:textId="77777777" w:rsidR="009E73E2" w:rsidRDefault="009E73E2" w:rsidP="009E73E2">
      <w:pPr>
        <w:rPr>
          <w:b/>
          <w:sz w:val="22"/>
        </w:rPr>
      </w:pPr>
      <w:r w:rsidRPr="009E73E2">
        <w:rPr>
          <w:b/>
          <w:sz w:val="22"/>
        </w:rPr>
        <w:t xml:space="preserve">ACCEPTING AND APPROVING A PROPOSAL FROM CME ASSOCIATES </w:t>
      </w:r>
    </w:p>
    <w:p w14:paraId="0C46E53B" w14:textId="706D6748" w:rsidR="009E73E2" w:rsidRPr="009E73E2" w:rsidRDefault="009E73E2" w:rsidP="009E73E2">
      <w:pPr>
        <w:spacing w:after="160"/>
        <w:rPr>
          <w:rFonts w:eastAsiaTheme="minorHAnsi"/>
          <w:b/>
          <w:sz w:val="22"/>
        </w:rPr>
      </w:pPr>
      <w:r w:rsidRPr="009E73E2">
        <w:rPr>
          <w:b/>
          <w:sz w:val="22"/>
        </w:rPr>
        <w:t>AFFORDABLE HOUSING SERVICES</w:t>
      </w:r>
    </w:p>
    <w:p w14:paraId="780644A9" w14:textId="77777777" w:rsidR="009E73E2" w:rsidRPr="009E73E2" w:rsidRDefault="009E73E2" w:rsidP="009E73E2">
      <w:pPr>
        <w:spacing w:after="160" w:line="259" w:lineRule="auto"/>
        <w:jc w:val="left"/>
        <w:rPr>
          <w:rFonts w:eastAsiaTheme="minorHAnsi"/>
          <w:b/>
          <w:sz w:val="22"/>
        </w:rPr>
      </w:pPr>
    </w:p>
    <w:p w14:paraId="31F66A45" w14:textId="77777777" w:rsidR="009E73E2" w:rsidRPr="009E73E2" w:rsidRDefault="009E73E2" w:rsidP="009E73E2">
      <w:pPr>
        <w:spacing w:after="160" w:line="259" w:lineRule="auto"/>
        <w:jc w:val="left"/>
        <w:rPr>
          <w:rFonts w:eastAsiaTheme="minorHAnsi"/>
          <w:sz w:val="22"/>
        </w:rPr>
      </w:pPr>
    </w:p>
    <w:p w14:paraId="5557AA23" w14:textId="77777777" w:rsidR="009E73E2" w:rsidRPr="009E73E2" w:rsidRDefault="009E73E2" w:rsidP="009E73E2">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WHEREAS,</w:t>
      </w:r>
      <w:r w:rsidRPr="009E73E2">
        <w:rPr>
          <w:rFonts w:eastAsiaTheme="minorHAnsi"/>
          <w:sz w:val="22"/>
        </w:rPr>
        <w:t xml:space="preserve"> a need exists for the services of an Engineer for Affordable Housing Services; and</w:t>
      </w:r>
    </w:p>
    <w:p w14:paraId="1F26EF16" w14:textId="77777777" w:rsidR="009E73E2" w:rsidRPr="009E73E2" w:rsidRDefault="009E73E2" w:rsidP="009E73E2">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WHEREAS,</w:t>
      </w:r>
      <w:r w:rsidRPr="009E73E2">
        <w:rPr>
          <w:rFonts w:eastAsiaTheme="minorHAnsi"/>
          <w:sz w:val="22"/>
        </w:rPr>
        <w:t xml:space="preserve"> CME Associates is the Township’s appointed COAH Engineer authorized to do business in the State of New Jersey pursuant to the new Jersey Local Pay-to-Play Law (N.J.S.A. 19:44-A-20.4 et seq.); and</w:t>
      </w:r>
    </w:p>
    <w:p w14:paraId="33AEE7D3" w14:textId="77777777" w:rsidR="009E73E2" w:rsidRPr="009E73E2" w:rsidRDefault="009E73E2" w:rsidP="009E73E2">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WHEREAS,</w:t>
      </w:r>
      <w:r w:rsidRPr="009E73E2">
        <w:rPr>
          <w:rFonts w:eastAsiaTheme="minorHAnsi"/>
          <w:sz w:val="22"/>
        </w:rPr>
        <w:t xml:space="preserve"> CME Associates has submitted a proposal for these services in the amount of $15,000.00; and</w:t>
      </w:r>
    </w:p>
    <w:p w14:paraId="58005268" w14:textId="77777777" w:rsidR="009E73E2" w:rsidRPr="009E73E2" w:rsidRDefault="009E73E2" w:rsidP="009E73E2">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WHEREAS,</w:t>
      </w:r>
      <w:r w:rsidRPr="009E73E2">
        <w:rPr>
          <w:rFonts w:eastAsiaTheme="minorHAnsi"/>
          <w:sz w:val="22"/>
        </w:rPr>
        <w:t xml:space="preserve"> this proposal was reviewed and approved by Stuart Platt, Special COAH Attorney for Voorhees Township and a funds have been certified by Dean </w:t>
      </w:r>
      <w:proofErr w:type="spellStart"/>
      <w:r w:rsidRPr="009E73E2">
        <w:rPr>
          <w:rFonts w:eastAsiaTheme="minorHAnsi"/>
          <w:sz w:val="22"/>
        </w:rPr>
        <w:t>Ciminera</w:t>
      </w:r>
      <w:proofErr w:type="spellEnd"/>
      <w:r w:rsidRPr="009E73E2">
        <w:rPr>
          <w:rFonts w:eastAsiaTheme="minorHAnsi"/>
          <w:sz w:val="22"/>
        </w:rPr>
        <w:t>, Township CFO.</w:t>
      </w:r>
    </w:p>
    <w:p w14:paraId="1F6647EF" w14:textId="404CFCC3" w:rsidR="009E73E2" w:rsidRDefault="009E73E2" w:rsidP="009E73E2">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NOW, THEREFORE, BE IT RESOLVED</w:t>
      </w:r>
      <w:r w:rsidRPr="009E73E2">
        <w:rPr>
          <w:rFonts w:eastAsiaTheme="minorHAnsi"/>
          <w:sz w:val="22"/>
        </w:rPr>
        <w:t xml:space="preserve"> by the Mayor and Township Committee of the Township of Voorhees, County of Camden and State of New Jersey that this proposal be accepted.</w:t>
      </w:r>
    </w:p>
    <w:p w14:paraId="64899CCE" w14:textId="0E516E1F" w:rsidR="009E73E2" w:rsidRDefault="009E73E2" w:rsidP="009E73E2">
      <w:pPr>
        <w:spacing w:after="160" w:line="259" w:lineRule="auto"/>
        <w:jc w:val="left"/>
        <w:rPr>
          <w:rFonts w:eastAsiaTheme="minorHAnsi"/>
          <w:sz w:val="22"/>
        </w:rPr>
      </w:pPr>
    </w:p>
    <w:p w14:paraId="64FA4239" w14:textId="2385093F" w:rsidR="009E73E2" w:rsidRDefault="009E73E2" w:rsidP="009E73E2">
      <w:pPr>
        <w:spacing w:after="160" w:line="259" w:lineRule="auto"/>
        <w:jc w:val="left"/>
        <w:rPr>
          <w:rFonts w:eastAsiaTheme="minorHAnsi"/>
          <w:sz w:val="22"/>
        </w:rPr>
      </w:pPr>
    </w:p>
    <w:p w14:paraId="41C0877C" w14:textId="121A7279" w:rsidR="009E73E2" w:rsidRDefault="009E73E2" w:rsidP="009E73E2">
      <w:pPr>
        <w:spacing w:after="160" w:line="259" w:lineRule="auto"/>
        <w:jc w:val="left"/>
        <w:rPr>
          <w:rFonts w:eastAsiaTheme="minorHAnsi"/>
          <w:sz w:val="22"/>
        </w:rPr>
      </w:pPr>
    </w:p>
    <w:p w14:paraId="1BA637F1" w14:textId="52BCE3EE" w:rsidR="009E73E2" w:rsidRDefault="009E73E2" w:rsidP="009E73E2">
      <w:pPr>
        <w:spacing w:after="160" w:line="259" w:lineRule="auto"/>
        <w:jc w:val="left"/>
        <w:rPr>
          <w:rFonts w:eastAsiaTheme="minorHAnsi"/>
          <w:sz w:val="22"/>
        </w:rPr>
      </w:pPr>
    </w:p>
    <w:p w14:paraId="3380F0F6" w14:textId="74A8DC7D" w:rsidR="009E73E2" w:rsidRDefault="009E73E2" w:rsidP="009E73E2">
      <w:pPr>
        <w:spacing w:after="160" w:line="259" w:lineRule="auto"/>
        <w:jc w:val="left"/>
        <w:rPr>
          <w:rFonts w:eastAsiaTheme="minorHAnsi"/>
          <w:sz w:val="22"/>
        </w:rPr>
      </w:pPr>
    </w:p>
    <w:p w14:paraId="0D1FA06C" w14:textId="77777777" w:rsidR="009E73E2" w:rsidRDefault="009E73E2" w:rsidP="009E73E2">
      <w:pPr>
        <w:spacing w:after="160" w:line="259" w:lineRule="auto"/>
        <w:jc w:val="left"/>
        <w:rPr>
          <w:rFonts w:eastAsiaTheme="minorHAnsi"/>
          <w:sz w:val="22"/>
        </w:rPr>
      </w:pPr>
    </w:p>
    <w:p w14:paraId="68A464F8" w14:textId="77777777" w:rsidR="009E73E2" w:rsidRPr="00800880" w:rsidRDefault="009E73E2" w:rsidP="009E73E2">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05C27A67" w14:textId="77777777" w:rsidR="009E73E2" w:rsidRPr="00800880" w:rsidRDefault="009E73E2" w:rsidP="009E73E2">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10DE8202" w14:textId="77777777" w:rsidR="009E73E2" w:rsidRPr="00800880" w:rsidRDefault="009E73E2" w:rsidP="009E73E2">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432E503B" w14:textId="77777777" w:rsidR="009E73E2" w:rsidRPr="00800880" w:rsidRDefault="009E73E2" w:rsidP="009E73E2">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62C8C88A" w14:textId="77777777" w:rsidR="009E73E2" w:rsidRPr="00800880" w:rsidRDefault="009E73E2" w:rsidP="009E73E2">
      <w:pPr>
        <w:jc w:val="left"/>
        <w:rPr>
          <w:sz w:val="24"/>
          <w:szCs w:val="24"/>
        </w:rPr>
      </w:pPr>
    </w:p>
    <w:p w14:paraId="4BC23F8E" w14:textId="77777777" w:rsidR="009E73E2" w:rsidRPr="00800880" w:rsidRDefault="009E73E2" w:rsidP="009E73E2">
      <w:pPr>
        <w:jc w:val="left"/>
        <w:rPr>
          <w:sz w:val="24"/>
          <w:szCs w:val="24"/>
        </w:rPr>
      </w:pPr>
    </w:p>
    <w:p w14:paraId="760D1A3A" w14:textId="77777777" w:rsidR="009E73E2" w:rsidRPr="00800880" w:rsidRDefault="009E73E2" w:rsidP="009E73E2">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6FB415A2" w14:textId="77777777" w:rsidR="009E73E2" w:rsidRPr="00800880" w:rsidRDefault="009E73E2" w:rsidP="009E73E2">
      <w:pPr>
        <w:jc w:val="left"/>
        <w:rPr>
          <w:sz w:val="24"/>
          <w:szCs w:val="24"/>
        </w:rPr>
      </w:pPr>
    </w:p>
    <w:p w14:paraId="6AAEDDB6" w14:textId="77777777" w:rsidR="009E73E2" w:rsidRPr="00800880" w:rsidRDefault="009E73E2" w:rsidP="009E73E2">
      <w:pPr>
        <w:jc w:val="left"/>
        <w:rPr>
          <w:sz w:val="24"/>
          <w:szCs w:val="24"/>
        </w:rPr>
      </w:pPr>
    </w:p>
    <w:p w14:paraId="517C84AE" w14:textId="77777777" w:rsidR="009E73E2" w:rsidRPr="00800880" w:rsidRDefault="009E73E2" w:rsidP="009E73E2">
      <w:pPr>
        <w:jc w:val="left"/>
        <w:rPr>
          <w:sz w:val="24"/>
          <w:szCs w:val="24"/>
        </w:rPr>
      </w:pPr>
    </w:p>
    <w:p w14:paraId="30FAE0D4" w14:textId="77777777" w:rsidR="009E73E2" w:rsidRPr="00800880" w:rsidRDefault="009E73E2" w:rsidP="009E73E2">
      <w:pPr>
        <w:ind w:left="5040"/>
        <w:jc w:val="left"/>
        <w:rPr>
          <w:sz w:val="24"/>
          <w:szCs w:val="24"/>
        </w:rPr>
      </w:pPr>
      <w:r w:rsidRPr="00800880">
        <w:rPr>
          <w:sz w:val="24"/>
          <w:szCs w:val="24"/>
        </w:rPr>
        <w:t>____________________________</w:t>
      </w:r>
    </w:p>
    <w:p w14:paraId="238FE1C9" w14:textId="77777777" w:rsidR="009E73E2" w:rsidRPr="00800880" w:rsidRDefault="009E73E2" w:rsidP="009E73E2">
      <w:pPr>
        <w:ind w:left="5040"/>
        <w:jc w:val="left"/>
        <w:rPr>
          <w:sz w:val="24"/>
          <w:szCs w:val="24"/>
        </w:rPr>
      </w:pPr>
      <w:r w:rsidRPr="00800880">
        <w:rPr>
          <w:sz w:val="24"/>
          <w:szCs w:val="24"/>
        </w:rPr>
        <w:t>Dee Ober, RMC</w:t>
      </w:r>
    </w:p>
    <w:p w14:paraId="61D59B68" w14:textId="77777777" w:rsidR="009E73E2" w:rsidRDefault="009E73E2" w:rsidP="009E73E2">
      <w:pPr>
        <w:suppressAutoHyphens/>
        <w:spacing w:line="240" w:lineRule="atLeast"/>
        <w:ind w:left="5040"/>
        <w:jc w:val="left"/>
        <w:rPr>
          <w:sz w:val="24"/>
          <w:szCs w:val="24"/>
        </w:rPr>
      </w:pPr>
      <w:r w:rsidRPr="00800880">
        <w:rPr>
          <w:sz w:val="24"/>
          <w:szCs w:val="24"/>
        </w:rPr>
        <w:t>Township Clerk</w:t>
      </w:r>
    </w:p>
    <w:p w14:paraId="6A91D486" w14:textId="77777777" w:rsidR="009E73E2" w:rsidRPr="009E73E2" w:rsidRDefault="009E73E2" w:rsidP="009E73E2">
      <w:pPr>
        <w:spacing w:after="160" w:line="259" w:lineRule="auto"/>
        <w:jc w:val="left"/>
        <w:rPr>
          <w:rFonts w:eastAsiaTheme="minorHAnsi"/>
          <w:sz w:val="22"/>
        </w:rPr>
      </w:pPr>
    </w:p>
    <w:p w14:paraId="5841D399" w14:textId="705F8AE4" w:rsidR="009E73E2" w:rsidRDefault="009E73E2">
      <w:pPr>
        <w:spacing w:after="160" w:line="259" w:lineRule="auto"/>
        <w:jc w:val="left"/>
        <w:rPr>
          <w:sz w:val="24"/>
          <w:szCs w:val="24"/>
        </w:rPr>
      </w:pPr>
      <w:r>
        <w:rPr>
          <w:sz w:val="24"/>
          <w:szCs w:val="24"/>
        </w:rPr>
        <w:br w:type="page"/>
      </w:r>
    </w:p>
    <w:p w14:paraId="5A1026B4" w14:textId="155B5171" w:rsidR="009746C2" w:rsidRPr="009746C2" w:rsidRDefault="009746C2" w:rsidP="009746C2">
      <w:pPr>
        <w:spacing w:line="360" w:lineRule="auto"/>
        <w:jc w:val="left"/>
        <w:rPr>
          <w:b/>
          <w:spacing w:val="-2"/>
          <w:sz w:val="24"/>
          <w:szCs w:val="24"/>
        </w:rPr>
      </w:pPr>
      <w:r w:rsidRPr="009746C2">
        <w:rPr>
          <w:rFonts w:eastAsia="Times New Roman"/>
          <w:b/>
          <w:spacing w:val="-2"/>
          <w:sz w:val="22"/>
          <w:szCs w:val="20"/>
        </w:rPr>
        <w:t>RESOLUTION NO. 1</w:t>
      </w:r>
      <w:r>
        <w:rPr>
          <w:rFonts w:eastAsia="Times New Roman"/>
          <w:b/>
          <w:spacing w:val="-2"/>
          <w:sz w:val="22"/>
          <w:szCs w:val="20"/>
        </w:rPr>
        <w:t>52</w:t>
      </w:r>
      <w:r w:rsidRPr="009746C2">
        <w:rPr>
          <w:rFonts w:eastAsia="Times New Roman"/>
          <w:b/>
          <w:spacing w:val="-2"/>
          <w:sz w:val="22"/>
          <w:szCs w:val="20"/>
        </w:rPr>
        <w:t>-18</w:t>
      </w:r>
      <w:r w:rsidRPr="009746C2">
        <w:rPr>
          <w:b/>
          <w:spacing w:val="-2"/>
          <w:sz w:val="24"/>
          <w:szCs w:val="24"/>
        </w:rPr>
        <w:t xml:space="preserve"> </w:t>
      </w:r>
    </w:p>
    <w:p w14:paraId="38A9B084" w14:textId="77777777" w:rsidR="009746C2" w:rsidRPr="009746C2" w:rsidRDefault="009746C2" w:rsidP="009746C2">
      <w:pPr>
        <w:spacing w:line="360" w:lineRule="auto"/>
        <w:jc w:val="left"/>
        <w:rPr>
          <w:b/>
          <w:spacing w:val="-2"/>
          <w:sz w:val="24"/>
          <w:szCs w:val="24"/>
        </w:rPr>
      </w:pPr>
    </w:p>
    <w:p w14:paraId="60E58BB9" w14:textId="4FDB9E96" w:rsidR="009746C2" w:rsidRPr="009746C2" w:rsidRDefault="009746C2" w:rsidP="009746C2">
      <w:pPr>
        <w:spacing w:line="360" w:lineRule="auto"/>
        <w:ind w:firstLine="720"/>
        <w:rPr>
          <w:b/>
          <w:spacing w:val="-2"/>
          <w:sz w:val="24"/>
          <w:szCs w:val="24"/>
        </w:rPr>
      </w:pPr>
      <w:r w:rsidRPr="009746C2">
        <w:rPr>
          <w:b/>
          <w:spacing w:val="-2"/>
          <w:sz w:val="24"/>
          <w:szCs w:val="24"/>
        </w:rPr>
        <w:t xml:space="preserve">APPOINTING </w:t>
      </w:r>
      <w:r>
        <w:rPr>
          <w:b/>
          <w:spacing w:val="-2"/>
          <w:sz w:val="24"/>
          <w:szCs w:val="24"/>
        </w:rPr>
        <w:t>PART</w:t>
      </w:r>
      <w:r w:rsidRPr="009746C2">
        <w:rPr>
          <w:b/>
          <w:spacing w:val="-2"/>
          <w:sz w:val="24"/>
          <w:szCs w:val="24"/>
        </w:rPr>
        <w:t xml:space="preserve"> TIME EMERGENCY MEDICAL TECHNICIANS </w:t>
      </w:r>
    </w:p>
    <w:p w14:paraId="612E14E4" w14:textId="77777777" w:rsidR="009746C2" w:rsidRPr="009746C2" w:rsidRDefault="009746C2" w:rsidP="009746C2">
      <w:pPr>
        <w:spacing w:line="360" w:lineRule="auto"/>
        <w:ind w:firstLine="720"/>
        <w:rPr>
          <w:spacing w:val="-2"/>
          <w:sz w:val="24"/>
          <w:szCs w:val="24"/>
        </w:rPr>
      </w:pPr>
    </w:p>
    <w:p w14:paraId="3FE4631E" w14:textId="63BB6962" w:rsidR="009746C2" w:rsidRPr="009746C2" w:rsidRDefault="009746C2" w:rsidP="009746C2">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there is a need to hire additional </w:t>
      </w:r>
      <w:r>
        <w:rPr>
          <w:rFonts w:eastAsia="Times New Roman"/>
          <w:sz w:val="24"/>
          <w:szCs w:val="24"/>
        </w:rPr>
        <w:t>part</w:t>
      </w:r>
      <w:r w:rsidRPr="009746C2">
        <w:rPr>
          <w:rFonts w:eastAsia="Times New Roman"/>
          <w:sz w:val="24"/>
          <w:szCs w:val="24"/>
        </w:rPr>
        <w:t xml:space="preserve"> time Emergency Medical </w:t>
      </w:r>
      <w:proofErr w:type="gramStart"/>
      <w:r w:rsidRPr="009746C2">
        <w:rPr>
          <w:rFonts w:eastAsia="Times New Roman"/>
          <w:sz w:val="24"/>
          <w:szCs w:val="24"/>
        </w:rPr>
        <w:t>Technicians  in</w:t>
      </w:r>
      <w:proofErr w:type="gramEnd"/>
      <w:r w:rsidRPr="009746C2">
        <w:rPr>
          <w:rFonts w:eastAsia="Times New Roman"/>
          <w:sz w:val="24"/>
          <w:szCs w:val="24"/>
        </w:rPr>
        <w:t xml:space="preserve"> the Township of Voorhees; and</w:t>
      </w:r>
    </w:p>
    <w:p w14:paraId="37BB4C24" w14:textId="77777777" w:rsidR="009746C2" w:rsidRPr="009746C2" w:rsidRDefault="009746C2" w:rsidP="009746C2">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three candidates possess the necessary qualifications and abilities to perform the duties of Emergency Medical Technician; and</w:t>
      </w:r>
    </w:p>
    <w:p w14:paraId="2764DD8B" w14:textId="77777777" w:rsidR="009746C2" w:rsidRPr="009746C2" w:rsidRDefault="009746C2" w:rsidP="009746C2">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 Voorhees Township Police Department has conducted background checks on </w:t>
      </w:r>
      <w:proofErr w:type="gramStart"/>
      <w:r w:rsidRPr="009746C2">
        <w:rPr>
          <w:rFonts w:eastAsia="Times New Roman"/>
          <w:sz w:val="24"/>
          <w:szCs w:val="24"/>
        </w:rPr>
        <w:t>each individual</w:t>
      </w:r>
      <w:proofErr w:type="gramEnd"/>
      <w:r w:rsidRPr="009746C2">
        <w:rPr>
          <w:rFonts w:eastAsia="Times New Roman"/>
          <w:sz w:val="24"/>
          <w:szCs w:val="24"/>
        </w:rPr>
        <w:t xml:space="preserve"> to satisfactory outcome, and</w:t>
      </w:r>
    </w:p>
    <w:p w14:paraId="6393D684" w14:textId="77777777" w:rsidR="009746C2" w:rsidRPr="009746C2" w:rsidRDefault="009746C2" w:rsidP="009746C2">
      <w:pPr>
        <w:spacing w:after="200" w:line="360" w:lineRule="auto"/>
        <w:jc w:val="left"/>
        <w:rPr>
          <w:sz w:val="24"/>
          <w:szCs w:val="24"/>
        </w:rPr>
      </w:pPr>
      <w:r w:rsidRPr="009746C2">
        <w:rPr>
          <w:b/>
          <w:sz w:val="24"/>
          <w:szCs w:val="24"/>
        </w:rPr>
        <w:t>WHEREAS,</w:t>
      </w:r>
      <w:r w:rsidRPr="009746C2">
        <w:rPr>
          <w:sz w:val="24"/>
          <w:szCs w:val="24"/>
        </w:rPr>
        <w:t xml:space="preserve"> Chief Lou </w:t>
      </w:r>
      <w:proofErr w:type="spellStart"/>
      <w:r w:rsidRPr="009746C2">
        <w:rPr>
          <w:sz w:val="24"/>
          <w:szCs w:val="24"/>
        </w:rPr>
        <w:t>Bordi</w:t>
      </w:r>
      <w:proofErr w:type="spellEnd"/>
      <w:r w:rsidRPr="009746C2">
        <w:rPr>
          <w:sz w:val="24"/>
          <w:szCs w:val="24"/>
        </w:rPr>
        <w:t xml:space="preserve"> has recommended the below candidates be appointed to fill this need;</w:t>
      </w:r>
    </w:p>
    <w:p w14:paraId="209D0778" w14:textId="227B8E74" w:rsidR="009746C2" w:rsidRDefault="009746C2" w:rsidP="009746C2">
      <w:pPr>
        <w:spacing w:line="276" w:lineRule="auto"/>
        <w:rPr>
          <w:sz w:val="24"/>
          <w:szCs w:val="24"/>
        </w:rPr>
      </w:pPr>
      <w:r>
        <w:rPr>
          <w:sz w:val="24"/>
          <w:szCs w:val="24"/>
        </w:rPr>
        <w:t>Edward Boyle</w:t>
      </w:r>
    </w:p>
    <w:p w14:paraId="7914AFBC" w14:textId="6F4B1499" w:rsidR="009746C2" w:rsidRDefault="009746C2" w:rsidP="009746C2">
      <w:pPr>
        <w:spacing w:line="276" w:lineRule="auto"/>
        <w:rPr>
          <w:sz w:val="24"/>
          <w:szCs w:val="24"/>
        </w:rPr>
      </w:pPr>
      <w:r>
        <w:rPr>
          <w:sz w:val="24"/>
          <w:szCs w:val="24"/>
        </w:rPr>
        <w:t xml:space="preserve">Jacob </w:t>
      </w:r>
      <w:proofErr w:type="spellStart"/>
      <w:r>
        <w:rPr>
          <w:sz w:val="24"/>
          <w:szCs w:val="24"/>
        </w:rPr>
        <w:t>Bicking</w:t>
      </w:r>
      <w:proofErr w:type="spellEnd"/>
    </w:p>
    <w:p w14:paraId="2E623588" w14:textId="284DE98B" w:rsidR="009746C2" w:rsidRDefault="009746C2" w:rsidP="009746C2">
      <w:pPr>
        <w:spacing w:line="276" w:lineRule="auto"/>
        <w:rPr>
          <w:sz w:val="24"/>
          <w:szCs w:val="24"/>
        </w:rPr>
      </w:pPr>
      <w:r>
        <w:rPr>
          <w:sz w:val="24"/>
          <w:szCs w:val="24"/>
        </w:rPr>
        <w:t xml:space="preserve">James </w:t>
      </w:r>
      <w:proofErr w:type="spellStart"/>
      <w:r>
        <w:rPr>
          <w:sz w:val="24"/>
          <w:szCs w:val="24"/>
        </w:rPr>
        <w:t>Luebberman</w:t>
      </w:r>
      <w:proofErr w:type="spellEnd"/>
    </w:p>
    <w:p w14:paraId="50054BFE" w14:textId="5009DF87" w:rsidR="009746C2" w:rsidRPr="009746C2" w:rsidRDefault="009746C2" w:rsidP="009746C2">
      <w:pPr>
        <w:spacing w:line="276" w:lineRule="auto"/>
        <w:rPr>
          <w:sz w:val="24"/>
          <w:szCs w:val="24"/>
        </w:rPr>
      </w:pPr>
      <w:r>
        <w:rPr>
          <w:sz w:val="24"/>
          <w:szCs w:val="24"/>
        </w:rPr>
        <w:t>Marilyn Rodriguez</w:t>
      </w:r>
    </w:p>
    <w:p w14:paraId="43345A4A" w14:textId="77777777" w:rsidR="009746C2" w:rsidRPr="009746C2" w:rsidRDefault="009746C2" w:rsidP="009746C2">
      <w:pPr>
        <w:spacing w:line="360" w:lineRule="auto"/>
        <w:ind w:firstLine="720"/>
        <w:jc w:val="left"/>
        <w:rPr>
          <w:rFonts w:eastAsia="Times New Roman"/>
          <w:sz w:val="24"/>
          <w:szCs w:val="24"/>
        </w:rPr>
      </w:pPr>
    </w:p>
    <w:p w14:paraId="4A789E9A" w14:textId="63326D30" w:rsidR="009746C2" w:rsidRPr="009746C2" w:rsidRDefault="009746C2" w:rsidP="009746C2">
      <w:pPr>
        <w:spacing w:line="360" w:lineRule="auto"/>
        <w:jc w:val="both"/>
        <w:rPr>
          <w:rFonts w:eastAsia="Times New Roman"/>
          <w:sz w:val="24"/>
          <w:szCs w:val="24"/>
        </w:rPr>
      </w:pPr>
      <w:r w:rsidRPr="009746C2">
        <w:rPr>
          <w:rFonts w:eastAsia="Times New Roman"/>
          <w:sz w:val="24"/>
          <w:szCs w:val="24"/>
        </w:rPr>
        <w:tab/>
      </w:r>
      <w:r w:rsidRPr="009746C2">
        <w:rPr>
          <w:rFonts w:eastAsia="Times New Roman"/>
          <w:b/>
          <w:sz w:val="24"/>
          <w:szCs w:val="24"/>
        </w:rPr>
        <w:t>NOW, THEREFORE, BE IT RESOLVED</w:t>
      </w:r>
      <w:r w:rsidRPr="009746C2">
        <w:rPr>
          <w:rFonts w:eastAsia="Times New Roman"/>
          <w:sz w:val="24"/>
          <w:szCs w:val="24"/>
        </w:rPr>
        <w:t xml:space="preserve"> by the Mayor and Township Committee of the Township of Voorhees, County of Camden, State of New Jersey that the above listed individuals be appointed as Emergency Medical Technicians in the Township of Voorhees effective May </w:t>
      </w:r>
      <w:r>
        <w:rPr>
          <w:rFonts w:eastAsia="Times New Roman"/>
          <w:sz w:val="24"/>
          <w:szCs w:val="24"/>
        </w:rPr>
        <w:t>29</w:t>
      </w:r>
      <w:r w:rsidRPr="009746C2">
        <w:rPr>
          <w:rFonts w:eastAsia="Times New Roman"/>
          <w:sz w:val="24"/>
          <w:szCs w:val="24"/>
        </w:rPr>
        <w:t>, 2018.</w:t>
      </w:r>
    </w:p>
    <w:p w14:paraId="1C6045C4" w14:textId="77777777" w:rsidR="009E73E2" w:rsidRDefault="009E73E2" w:rsidP="009E73E2">
      <w:pPr>
        <w:suppressAutoHyphens/>
        <w:spacing w:line="240" w:lineRule="atLeast"/>
        <w:jc w:val="left"/>
        <w:rPr>
          <w:sz w:val="24"/>
          <w:szCs w:val="24"/>
        </w:rPr>
      </w:pPr>
    </w:p>
    <w:p w14:paraId="741AD6E5" w14:textId="369519C1" w:rsidR="009E73E2" w:rsidRDefault="009E73E2" w:rsidP="008C5520">
      <w:pPr>
        <w:jc w:val="left"/>
      </w:pPr>
    </w:p>
    <w:p w14:paraId="1109D6E9" w14:textId="41865B4C" w:rsidR="009746C2" w:rsidRDefault="009746C2" w:rsidP="008C5520">
      <w:pPr>
        <w:jc w:val="left"/>
      </w:pPr>
    </w:p>
    <w:p w14:paraId="1370376B" w14:textId="77777777" w:rsidR="009746C2" w:rsidRPr="00800880" w:rsidRDefault="009746C2" w:rsidP="009746C2">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14:paraId="530ACDF9" w14:textId="77777777" w:rsidR="009746C2" w:rsidRPr="00800880" w:rsidRDefault="009746C2" w:rsidP="009746C2">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14:paraId="608CBBF2" w14:textId="77777777" w:rsidR="009746C2" w:rsidRPr="00800880" w:rsidRDefault="009746C2" w:rsidP="009746C2">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121321BC" w14:textId="77777777" w:rsidR="009746C2" w:rsidRPr="00800880" w:rsidRDefault="009746C2" w:rsidP="009746C2">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 xml:space="preserve">Michael R. </w:t>
      </w:r>
      <w:proofErr w:type="spellStart"/>
      <w:r w:rsidRPr="00800880">
        <w:rPr>
          <w:sz w:val="24"/>
          <w:szCs w:val="24"/>
        </w:rPr>
        <w:t>Mignogna</w:t>
      </w:r>
      <w:proofErr w:type="spellEnd"/>
      <w:r w:rsidRPr="00800880">
        <w:rPr>
          <w:sz w:val="24"/>
          <w:szCs w:val="24"/>
        </w:rPr>
        <w:t>, Mayor</w:t>
      </w:r>
    </w:p>
    <w:p w14:paraId="0301F594" w14:textId="77777777" w:rsidR="009746C2" w:rsidRPr="00800880" w:rsidRDefault="009746C2" w:rsidP="009746C2">
      <w:pPr>
        <w:jc w:val="left"/>
        <w:rPr>
          <w:sz w:val="24"/>
          <w:szCs w:val="24"/>
        </w:rPr>
      </w:pPr>
    </w:p>
    <w:p w14:paraId="7D36DECB" w14:textId="77777777" w:rsidR="009746C2" w:rsidRPr="00800880" w:rsidRDefault="009746C2" w:rsidP="009746C2">
      <w:pPr>
        <w:jc w:val="left"/>
        <w:rPr>
          <w:sz w:val="24"/>
          <w:szCs w:val="24"/>
        </w:rPr>
      </w:pPr>
    </w:p>
    <w:p w14:paraId="3D0DFC26" w14:textId="77777777" w:rsidR="009746C2" w:rsidRPr="00800880" w:rsidRDefault="009746C2" w:rsidP="009746C2">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5C8F05A9" w14:textId="77777777" w:rsidR="009746C2" w:rsidRPr="00800880" w:rsidRDefault="009746C2" w:rsidP="009746C2">
      <w:pPr>
        <w:jc w:val="left"/>
        <w:rPr>
          <w:sz w:val="24"/>
          <w:szCs w:val="24"/>
        </w:rPr>
      </w:pPr>
    </w:p>
    <w:p w14:paraId="75D905A6" w14:textId="77777777" w:rsidR="009746C2" w:rsidRPr="00800880" w:rsidRDefault="009746C2" w:rsidP="009746C2">
      <w:pPr>
        <w:jc w:val="left"/>
        <w:rPr>
          <w:sz w:val="24"/>
          <w:szCs w:val="24"/>
        </w:rPr>
      </w:pPr>
    </w:p>
    <w:p w14:paraId="21BAA8AB" w14:textId="77777777" w:rsidR="009746C2" w:rsidRPr="00800880" w:rsidRDefault="009746C2" w:rsidP="009746C2">
      <w:pPr>
        <w:jc w:val="left"/>
        <w:rPr>
          <w:sz w:val="24"/>
          <w:szCs w:val="24"/>
        </w:rPr>
      </w:pPr>
    </w:p>
    <w:p w14:paraId="10E5693D" w14:textId="77777777" w:rsidR="009746C2" w:rsidRPr="00800880" w:rsidRDefault="009746C2" w:rsidP="009746C2">
      <w:pPr>
        <w:ind w:left="5040"/>
        <w:jc w:val="left"/>
        <w:rPr>
          <w:sz w:val="24"/>
          <w:szCs w:val="24"/>
        </w:rPr>
      </w:pPr>
      <w:r w:rsidRPr="00800880">
        <w:rPr>
          <w:sz w:val="24"/>
          <w:szCs w:val="24"/>
        </w:rPr>
        <w:t>____________________________</w:t>
      </w:r>
    </w:p>
    <w:p w14:paraId="4C02F6B7" w14:textId="77777777" w:rsidR="009746C2" w:rsidRPr="00800880" w:rsidRDefault="009746C2" w:rsidP="009746C2">
      <w:pPr>
        <w:ind w:left="5040"/>
        <w:jc w:val="left"/>
        <w:rPr>
          <w:sz w:val="24"/>
          <w:szCs w:val="24"/>
        </w:rPr>
      </w:pPr>
      <w:r w:rsidRPr="00800880">
        <w:rPr>
          <w:sz w:val="24"/>
          <w:szCs w:val="24"/>
        </w:rPr>
        <w:t>Dee Ober, RMC</w:t>
      </w:r>
    </w:p>
    <w:p w14:paraId="28BFB51B" w14:textId="77777777" w:rsidR="009746C2" w:rsidRDefault="009746C2" w:rsidP="009746C2">
      <w:pPr>
        <w:suppressAutoHyphens/>
        <w:spacing w:line="240" w:lineRule="atLeast"/>
        <w:ind w:left="5040"/>
        <w:jc w:val="left"/>
        <w:rPr>
          <w:sz w:val="24"/>
          <w:szCs w:val="24"/>
        </w:rPr>
      </w:pPr>
      <w:r w:rsidRPr="00800880">
        <w:rPr>
          <w:sz w:val="24"/>
          <w:szCs w:val="24"/>
        </w:rPr>
        <w:t>Township Clerk</w:t>
      </w:r>
    </w:p>
    <w:p w14:paraId="5A69445B" w14:textId="2EA9E376" w:rsidR="00A72FE2" w:rsidRDefault="00A72FE2">
      <w:pPr>
        <w:spacing w:after="160" w:line="259" w:lineRule="auto"/>
        <w:jc w:val="left"/>
      </w:pPr>
      <w:r>
        <w:br w:type="page"/>
      </w:r>
    </w:p>
    <w:tbl>
      <w:tblPr>
        <w:tblW w:w="9160" w:type="dxa"/>
        <w:tblLook w:val="04A0" w:firstRow="1" w:lastRow="0" w:firstColumn="1" w:lastColumn="0" w:noHBand="0" w:noVBand="1"/>
      </w:tblPr>
      <w:tblGrid>
        <w:gridCol w:w="4939"/>
        <w:gridCol w:w="2518"/>
        <w:gridCol w:w="1654"/>
        <w:gridCol w:w="222"/>
      </w:tblGrid>
      <w:tr w:rsidR="00A72FE2" w:rsidRPr="00A72FE2" w14:paraId="3D6B9351" w14:textId="77777777" w:rsidTr="00A72FE2">
        <w:trPr>
          <w:trHeight w:val="540"/>
        </w:trPr>
        <w:tc>
          <w:tcPr>
            <w:tcW w:w="9160" w:type="dxa"/>
            <w:gridSpan w:val="4"/>
            <w:tcBorders>
              <w:top w:val="nil"/>
              <w:left w:val="nil"/>
              <w:bottom w:val="nil"/>
              <w:right w:val="nil"/>
            </w:tcBorders>
            <w:shd w:val="clear" w:color="auto" w:fill="auto"/>
            <w:noWrap/>
            <w:vAlign w:val="bottom"/>
            <w:hideMark/>
          </w:tcPr>
          <w:p w14:paraId="02101112" w14:textId="77777777" w:rsidR="00A72FE2" w:rsidRPr="00A72FE2" w:rsidRDefault="00A72FE2" w:rsidP="00A72FE2">
            <w:pPr>
              <w:rPr>
                <w:rFonts w:ascii="Calibri" w:eastAsia="Times New Roman" w:hAnsi="Calibri"/>
                <w:b/>
                <w:bCs/>
                <w:color w:val="000000"/>
                <w:sz w:val="44"/>
                <w:szCs w:val="44"/>
                <w:u w:val="single"/>
              </w:rPr>
            </w:pPr>
            <w:r w:rsidRPr="00A72FE2">
              <w:rPr>
                <w:rFonts w:ascii="Calibri" w:eastAsia="Times New Roman" w:hAnsi="Calibri"/>
                <w:b/>
                <w:bCs/>
                <w:color w:val="000000"/>
                <w:sz w:val="44"/>
                <w:szCs w:val="44"/>
                <w:u w:val="single"/>
              </w:rPr>
              <w:t>VOORHEES TOWNSHIP</w:t>
            </w:r>
          </w:p>
        </w:tc>
      </w:tr>
      <w:tr w:rsidR="00A72FE2" w:rsidRPr="00A72FE2" w14:paraId="77EAAD94" w14:textId="77777777" w:rsidTr="00A72FE2">
        <w:trPr>
          <w:trHeight w:val="563"/>
        </w:trPr>
        <w:tc>
          <w:tcPr>
            <w:tcW w:w="9160" w:type="dxa"/>
            <w:gridSpan w:val="4"/>
            <w:tcBorders>
              <w:top w:val="nil"/>
              <w:left w:val="nil"/>
              <w:bottom w:val="nil"/>
              <w:right w:val="nil"/>
            </w:tcBorders>
            <w:shd w:val="clear" w:color="auto" w:fill="auto"/>
            <w:noWrap/>
            <w:vAlign w:val="bottom"/>
            <w:hideMark/>
          </w:tcPr>
          <w:p w14:paraId="62FF519C" w14:textId="77777777" w:rsidR="00A72FE2" w:rsidRPr="00A72FE2" w:rsidRDefault="00A72FE2" w:rsidP="00A72FE2">
            <w:pPr>
              <w:rPr>
                <w:rFonts w:ascii="Calibri" w:eastAsia="Times New Roman" w:hAnsi="Calibri"/>
                <w:b/>
                <w:bCs/>
                <w:color w:val="000000"/>
                <w:sz w:val="40"/>
                <w:szCs w:val="40"/>
                <w:u w:val="single"/>
              </w:rPr>
            </w:pPr>
            <w:r w:rsidRPr="00A72FE2">
              <w:rPr>
                <w:rFonts w:ascii="Calibri" w:eastAsia="Times New Roman" w:hAnsi="Calibri"/>
                <w:b/>
                <w:bCs/>
                <w:color w:val="000000"/>
                <w:sz w:val="40"/>
                <w:szCs w:val="40"/>
                <w:u w:val="single"/>
              </w:rPr>
              <w:t>VITAL STATISTICS</w:t>
            </w:r>
          </w:p>
        </w:tc>
      </w:tr>
      <w:tr w:rsidR="00A72FE2" w:rsidRPr="00A72FE2" w14:paraId="4007F518" w14:textId="77777777" w:rsidTr="00A72FE2">
        <w:trPr>
          <w:trHeight w:val="300"/>
        </w:trPr>
        <w:tc>
          <w:tcPr>
            <w:tcW w:w="4939" w:type="dxa"/>
            <w:tcBorders>
              <w:top w:val="nil"/>
              <w:left w:val="nil"/>
              <w:bottom w:val="nil"/>
              <w:right w:val="nil"/>
            </w:tcBorders>
            <w:shd w:val="clear" w:color="auto" w:fill="auto"/>
            <w:noWrap/>
            <w:vAlign w:val="bottom"/>
            <w:hideMark/>
          </w:tcPr>
          <w:p w14:paraId="0111F3CA" w14:textId="77777777" w:rsidR="00A72FE2" w:rsidRPr="00A72FE2" w:rsidRDefault="00A72FE2" w:rsidP="00A72FE2">
            <w:pPr>
              <w:rPr>
                <w:rFonts w:ascii="Calibri" w:eastAsia="Times New Roman" w:hAnsi="Calibri"/>
                <w:b/>
                <w:bCs/>
                <w:color w:val="000000"/>
                <w:sz w:val="40"/>
                <w:szCs w:val="40"/>
                <w:u w:val="single"/>
              </w:rPr>
            </w:pPr>
          </w:p>
        </w:tc>
        <w:tc>
          <w:tcPr>
            <w:tcW w:w="2518" w:type="dxa"/>
            <w:tcBorders>
              <w:top w:val="nil"/>
              <w:left w:val="nil"/>
              <w:bottom w:val="nil"/>
              <w:right w:val="nil"/>
            </w:tcBorders>
            <w:shd w:val="clear" w:color="auto" w:fill="auto"/>
            <w:noWrap/>
            <w:vAlign w:val="bottom"/>
            <w:hideMark/>
          </w:tcPr>
          <w:p w14:paraId="28C24AF3"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40C21974"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71575FED" w14:textId="77777777" w:rsidR="00A72FE2" w:rsidRPr="00A72FE2" w:rsidRDefault="00A72FE2" w:rsidP="00A72FE2">
            <w:pPr>
              <w:jc w:val="left"/>
              <w:rPr>
                <w:rFonts w:eastAsia="Times New Roman"/>
                <w:sz w:val="20"/>
                <w:szCs w:val="20"/>
              </w:rPr>
            </w:pPr>
          </w:p>
        </w:tc>
      </w:tr>
      <w:tr w:rsidR="00A72FE2" w:rsidRPr="00A72FE2" w14:paraId="50229DE6" w14:textId="77777777" w:rsidTr="00A72FE2">
        <w:trPr>
          <w:trHeight w:val="383"/>
        </w:trPr>
        <w:tc>
          <w:tcPr>
            <w:tcW w:w="9160" w:type="dxa"/>
            <w:gridSpan w:val="4"/>
            <w:tcBorders>
              <w:top w:val="nil"/>
              <w:left w:val="nil"/>
              <w:bottom w:val="nil"/>
              <w:right w:val="nil"/>
            </w:tcBorders>
            <w:shd w:val="clear" w:color="auto" w:fill="auto"/>
            <w:noWrap/>
            <w:vAlign w:val="bottom"/>
            <w:hideMark/>
          </w:tcPr>
          <w:p w14:paraId="0C526613" w14:textId="77777777" w:rsidR="00A72FE2" w:rsidRPr="00A72FE2" w:rsidRDefault="00A72FE2" w:rsidP="00A72FE2">
            <w:pPr>
              <w:rPr>
                <w:rFonts w:ascii="Calibri" w:eastAsia="Times New Roman" w:hAnsi="Calibri"/>
                <w:b/>
                <w:bCs/>
                <w:color w:val="000000"/>
                <w:szCs w:val="28"/>
              </w:rPr>
            </w:pPr>
            <w:r w:rsidRPr="00A72FE2">
              <w:rPr>
                <w:rFonts w:ascii="Calibri" w:eastAsia="Times New Roman" w:hAnsi="Calibri"/>
                <w:b/>
                <w:bCs/>
                <w:color w:val="000000"/>
                <w:szCs w:val="28"/>
              </w:rPr>
              <w:t>TO THE MAYOR AND TOWNSHIP COMMITTEE</w:t>
            </w:r>
          </w:p>
        </w:tc>
      </w:tr>
      <w:tr w:rsidR="00A72FE2" w:rsidRPr="00A72FE2" w14:paraId="1F45D0E6" w14:textId="77777777" w:rsidTr="00A72FE2">
        <w:trPr>
          <w:trHeight w:val="383"/>
        </w:trPr>
        <w:tc>
          <w:tcPr>
            <w:tcW w:w="9160" w:type="dxa"/>
            <w:gridSpan w:val="4"/>
            <w:tcBorders>
              <w:top w:val="nil"/>
              <w:left w:val="nil"/>
              <w:bottom w:val="nil"/>
              <w:right w:val="nil"/>
            </w:tcBorders>
            <w:shd w:val="clear" w:color="auto" w:fill="auto"/>
            <w:noWrap/>
            <w:vAlign w:val="bottom"/>
            <w:hideMark/>
          </w:tcPr>
          <w:p w14:paraId="5B1066D5" w14:textId="77777777" w:rsidR="00A72FE2" w:rsidRPr="00A72FE2" w:rsidRDefault="00A72FE2" w:rsidP="00A72FE2">
            <w:pPr>
              <w:rPr>
                <w:rFonts w:ascii="Calibri" w:eastAsia="Times New Roman" w:hAnsi="Calibri"/>
                <w:b/>
                <w:bCs/>
                <w:color w:val="000000"/>
                <w:szCs w:val="28"/>
              </w:rPr>
            </w:pPr>
            <w:r w:rsidRPr="00A72FE2">
              <w:rPr>
                <w:rFonts w:ascii="Calibri" w:eastAsia="Times New Roman" w:hAnsi="Calibri"/>
                <w:b/>
                <w:bCs/>
                <w:color w:val="000000"/>
                <w:szCs w:val="28"/>
              </w:rPr>
              <w:t xml:space="preserve">REGISTRAR'S REPORT FOR THE MONTH OF </w:t>
            </w:r>
            <w:r w:rsidRPr="00A72FE2">
              <w:rPr>
                <w:rFonts w:ascii="Calibri" w:eastAsia="Times New Roman" w:hAnsi="Calibri"/>
                <w:b/>
                <w:bCs/>
                <w:color w:val="000000"/>
                <w:szCs w:val="28"/>
                <w:u w:val="single"/>
              </w:rPr>
              <w:t>APRIL 2018</w:t>
            </w:r>
          </w:p>
        </w:tc>
      </w:tr>
      <w:tr w:rsidR="00A72FE2" w:rsidRPr="00A72FE2" w14:paraId="1BCB85C0" w14:textId="77777777" w:rsidTr="00A72FE2">
        <w:trPr>
          <w:trHeight w:val="300"/>
        </w:trPr>
        <w:tc>
          <w:tcPr>
            <w:tcW w:w="4939" w:type="dxa"/>
            <w:tcBorders>
              <w:top w:val="nil"/>
              <w:left w:val="nil"/>
              <w:bottom w:val="nil"/>
              <w:right w:val="nil"/>
            </w:tcBorders>
            <w:shd w:val="clear" w:color="auto" w:fill="auto"/>
            <w:noWrap/>
            <w:vAlign w:val="bottom"/>
            <w:hideMark/>
          </w:tcPr>
          <w:p w14:paraId="546BC106" w14:textId="77777777" w:rsidR="00A72FE2" w:rsidRPr="00A72FE2" w:rsidRDefault="00A72FE2" w:rsidP="00A72FE2">
            <w:pPr>
              <w:rPr>
                <w:rFonts w:ascii="Calibri" w:eastAsia="Times New Roman" w:hAnsi="Calibri"/>
                <w:b/>
                <w:bCs/>
                <w:color w:val="000000"/>
                <w:szCs w:val="28"/>
              </w:rPr>
            </w:pPr>
          </w:p>
        </w:tc>
        <w:tc>
          <w:tcPr>
            <w:tcW w:w="2518" w:type="dxa"/>
            <w:tcBorders>
              <w:top w:val="nil"/>
              <w:left w:val="nil"/>
              <w:bottom w:val="nil"/>
              <w:right w:val="nil"/>
            </w:tcBorders>
            <w:shd w:val="clear" w:color="auto" w:fill="auto"/>
            <w:noWrap/>
            <w:vAlign w:val="bottom"/>
            <w:hideMark/>
          </w:tcPr>
          <w:p w14:paraId="44D8E93B"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50786568"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35D732FB" w14:textId="77777777" w:rsidR="00A72FE2" w:rsidRPr="00A72FE2" w:rsidRDefault="00A72FE2" w:rsidP="00A72FE2">
            <w:pPr>
              <w:jc w:val="left"/>
              <w:rPr>
                <w:rFonts w:eastAsia="Times New Roman"/>
                <w:sz w:val="20"/>
                <w:szCs w:val="20"/>
              </w:rPr>
            </w:pPr>
          </w:p>
        </w:tc>
      </w:tr>
      <w:tr w:rsidR="00A72FE2" w:rsidRPr="00A72FE2" w14:paraId="29CD4D9E" w14:textId="77777777" w:rsidTr="00A72FE2">
        <w:trPr>
          <w:trHeight w:val="285"/>
        </w:trPr>
        <w:tc>
          <w:tcPr>
            <w:tcW w:w="4939" w:type="dxa"/>
            <w:tcBorders>
              <w:top w:val="nil"/>
              <w:left w:val="nil"/>
              <w:bottom w:val="nil"/>
              <w:right w:val="nil"/>
            </w:tcBorders>
            <w:shd w:val="clear" w:color="auto" w:fill="auto"/>
            <w:noWrap/>
            <w:vAlign w:val="bottom"/>
            <w:hideMark/>
          </w:tcPr>
          <w:p w14:paraId="69D6E3ED"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73F2D861" w14:textId="77777777" w:rsidR="00A72FE2" w:rsidRPr="00A72FE2" w:rsidRDefault="00A72FE2" w:rsidP="00A72FE2">
            <w:pPr>
              <w:rPr>
                <w:rFonts w:ascii="Calibri" w:eastAsia="Times New Roman" w:hAnsi="Calibri"/>
                <w:b/>
                <w:bCs/>
                <w:color w:val="000000"/>
                <w:sz w:val="22"/>
                <w:u w:val="single"/>
              </w:rPr>
            </w:pPr>
            <w:r w:rsidRPr="00A72FE2">
              <w:rPr>
                <w:rFonts w:ascii="Calibri" w:eastAsia="Times New Roman" w:hAnsi="Calibri"/>
                <w:b/>
                <w:bCs/>
                <w:color w:val="000000"/>
                <w:sz w:val="22"/>
                <w:u w:val="single"/>
              </w:rPr>
              <w:t>Total Recorded</w:t>
            </w:r>
          </w:p>
        </w:tc>
        <w:tc>
          <w:tcPr>
            <w:tcW w:w="1654" w:type="dxa"/>
            <w:tcBorders>
              <w:top w:val="nil"/>
              <w:left w:val="nil"/>
              <w:bottom w:val="nil"/>
              <w:right w:val="nil"/>
            </w:tcBorders>
            <w:shd w:val="clear" w:color="auto" w:fill="auto"/>
            <w:noWrap/>
            <w:vAlign w:val="bottom"/>
            <w:hideMark/>
          </w:tcPr>
          <w:p w14:paraId="466406E9" w14:textId="77777777" w:rsidR="00A72FE2" w:rsidRPr="00A72FE2" w:rsidRDefault="00A72FE2" w:rsidP="00A72FE2">
            <w:pPr>
              <w:rPr>
                <w:rFonts w:ascii="Calibri" w:eastAsia="Times New Roman" w:hAnsi="Calibri"/>
                <w:b/>
                <w:bCs/>
                <w:color w:val="000000"/>
                <w:sz w:val="22"/>
                <w:u w:val="single"/>
              </w:rPr>
            </w:pPr>
          </w:p>
        </w:tc>
        <w:tc>
          <w:tcPr>
            <w:tcW w:w="49" w:type="dxa"/>
            <w:tcBorders>
              <w:top w:val="nil"/>
              <w:left w:val="nil"/>
              <w:bottom w:val="nil"/>
              <w:right w:val="nil"/>
            </w:tcBorders>
            <w:shd w:val="clear" w:color="auto" w:fill="auto"/>
            <w:noWrap/>
            <w:vAlign w:val="bottom"/>
            <w:hideMark/>
          </w:tcPr>
          <w:p w14:paraId="0669F449" w14:textId="77777777" w:rsidR="00A72FE2" w:rsidRPr="00A72FE2" w:rsidRDefault="00A72FE2" w:rsidP="00A72FE2">
            <w:pPr>
              <w:jc w:val="left"/>
              <w:rPr>
                <w:rFonts w:eastAsia="Times New Roman"/>
                <w:sz w:val="20"/>
                <w:szCs w:val="20"/>
              </w:rPr>
            </w:pPr>
          </w:p>
        </w:tc>
      </w:tr>
      <w:tr w:rsidR="00A72FE2" w:rsidRPr="00A72FE2" w14:paraId="358E7A10" w14:textId="77777777" w:rsidTr="00A72FE2">
        <w:trPr>
          <w:trHeight w:val="285"/>
        </w:trPr>
        <w:tc>
          <w:tcPr>
            <w:tcW w:w="4939" w:type="dxa"/>
            <w:tcBorders>
              <w:top w:val="nil"/>
              <w:left w:val="nil"/>
              <w:bottom w:val="nil"/>
              <w:right w:val="nil"/>
            </w:tcBorders>
            <w:shd w:val="clear" w:color="auto" w:fill="auto"/>
            <w:noWrap/>
            <w:vAlign w:val="bottom"/>
            <w:hideMark/>
          </w:tcPr>
          <w:p w14:paraId="4427699C"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Recorded Births</w:t>
            </w:r>
          </w:p>
        </w:tc>
        <w:tc>
          <w:tcPr>
            <w:tcW w:w="2518" w:type="dxa"/>
            <w:tcBorders>
              <w:top w:val="nil"/>
              <w:left w:val="nil"/>
              <w:bottom w:val="nil"/>
              <w:right w:val="nil"/>
            </w:tcBorders>
            <w:shd w:val="clear" w:color="auto" w:fill="auto"/>
            <w:noWrap/>
            <w:vAlign w:val="bottom"/>
            <w:hideMark/>
          </w:tcPr>
          <w:p w14:paraId="370B5CE4"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495</w:t>
            </w:r>
          </w:p>
        </w:tc>
        <w:tc>
          <w:tcPr>
            <w:tcW w:w="1654" w:type="dxa"/>
            <w:tcBorders>
              <w:top w:val="nil"/>
              <w:left w:val="nil"/>
              <w:bottom w:val="nil"/>
              <w:right w:val="nil"/>
            </w:tcBorders>
            <w:shd w:val="clear" w:color="auto" w:fill="auto"/>
            <w:noWrap/>
            <w:vAlign w:val="bottom"/>
            <w:hideMark/>
          </w:tcPr>
          <w:p w14:paraId="49F75ACA" w14:textId="77777777" w:rsidR="00A72FE2" w:rsidRPr="00A72FE2" w:rsidRDefault="00A72FE2" w:rsidP="00A72FE2">
            <w:pPr>
              <w:rPr>
                <w:rFonts w:ascii="Calibri" w:eastAsia="Times New Roman" w:hAnsi="Calibri"/>
                <w:color w:val="000000"/>
                <w:sz w:val="22"/>
              </w:rPr>
            </w:pPr>
          </w:p>
        </w:tc>
        <w:tc>
          <w:tcPr>
            <w:tcW w:w="49" w:type="dxa"/>
            <w:tcBorders>
              <w:top w:val="nil"/>
              <w:left w:val="nil"/>
              <w:bottom w:val="nil"/>
              <w:right w:val="nil"/>
            </w:tcBorders>
            <w:shd w:val="clear" w:color="auto" w:fill="auto"/>
            <w:noWrap/>
            <w:vAlign w:val="bottom"/>
            <w:hideMark/>
          </w:tcPr>
          <w:p w14:paraId="3162C78F" w14:textId="77777777" w:rsidR="00A72FE2" w:rsidRPr="00A72FE2" w:rsidRDefault="00A72FE2" w:rsidP="00A72FE2">
            <w:pPr>
              <w:jc w:val="left"/>
              <w:rPr>
                <w:rFonts w:eastAsia="Times New Roman"/>
                <w:sz w:val="20"/>
                <w:szCs w:val="20"/>
              </w:rPr>
            </w:pPr>
          </w:p>
        </w:tc>
      </w:tr>
      <w:tr w:rsidR="00A72FE2" w:rsidRPr="00A72FE2" w14:paraId="61A5B2B4" w14:textId="77777777" w:rsidTr="00A72FE2">
        <w:trPr>
          <w:trHeight w:val="285"/>
        </w:trPr>
        <w:tc>
          <w:tcPr>
            <w:tcW w:w="4939" w:type="dxa"/>
            <w:tcBorders>
              <w:top w:val="nil"/>
              <w:left w:val="nil"/>
              <w:bottom w:val="nil"/>
              <w:right w:val="nil"/>
            </w:tcBorders>
            <w:shd w:val="clear" w:color="auto" w:fill="auto"/>
            <w:noWrap/>
            <w:vAlign w:val="bottom"/>
            <w:hideMark/>
          </w:tcPr>
          <w:p w14:paraId="35ED8BBC"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Recorded Deaths</w:t>
            </w:r>
          </w:p>
        </w:tc>
        <w:tc>
          <w:tcPr>
            <w:tcW w:w="2518" w:type="dxa"/>
            <w:tcBorders>
              <w:top w:val="nil"/>
              <w:left w:val="nil"/>
              <w:bottom w:val="nil"/>
              <w:right w:val="nil"/>
            </w:tcBorders>
            <w:shd w:val="clear" w:color="auto" w:fill="auto"/>
            <w:noWrap/>
            <w:vAlign w:val="bottom"/>
            <w:hideMark/>
          </w:tcPr>
          <w:p w14:paraId="75166F8E"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128</w:t>
            </w:r>
          </w:p>
        </w:tc>
        <w:tc>
          <w:tcPr>
            <w:tcW w:w="1654" w:type="dxa"/>
            <w:tcBorders>
              <w:top w:val="nil"/>
              <w:left w:val="nil"/>
              <w:bottom w:val="nil"/>
              <w:right w:val="nil"/>
            </w:tcBorders>
            <w:shd w:val="clear" w:color="auto" w:fill="auto"/>
            <w:noWrap/>
            <w:vAlign w:val="bottom"/>
            <w:hideMark/>
          </w:tcPr>
          <w:p w14:paraId="78C286A1" w14:textId="77777777" w:rsidR="00A72FE2" w:rsidRPr="00A72FE2" w:rsidRDefault="00A72FE2" w:rsidP="00A72FE2">
            <w:pPr>
              <w:rPr>
                <w:rFonts w:ascii="Calibri" w:eastAsia="Times New Roman" w:hAnsi="Calibri"/>
                <w:color w:val="000000"/>
                <w:sz w:val="22"/>
              </w:rPr>
            </w:pPr>
          </w:p>
        </w:tc>
        <w:tc>
          <w:tcPr>
            <w:tcW w:w="49" w:type="dxa"/>
            <w:tcBorders>
              <w:top w:val="nil"/>
              <w:left w:val="nil"/>
              <w:bottom w:val="nil"/>
              <w:right w:val="nil"/>
            </w:tcBorders>
            <w:shd w:val="clear" w:color="auto" w:fill="auto"/>
            <w:noWrap/>
            <w:vAlign w:val="bottom"/>
            <w:hideMark/>
          </w:tcPr>
          <w:p w14:paraId="59B3CBFE" w14:textId="77777777" w:rsidR="00A72FE2" w:rsidRPr="00A72FE2" w:rsidRDefault="00A72FE2" w:rsidP="00A72FE2">
            <w:pPr>
              <w:jc w:val="left"/>
              <w:rPr>
                <w:rFonts w:eastAsia="Times New Roman"/>
                <w:sz w:val="20"/>
                <w:szCs w:val="20"/>
              </w:rPr>
            </w:pPr>
          </w:p>
        </w:tc>
      </w:tr>
      <w:tr w:rsidR="00A72FE2" w:rsidRPr="00A72FE2" w14:paraId="6DC244E0" w14:textId="77777777" w:rsidTr="00A72FE2">
        <w:trPr>
          <w:trHeight w:val="285"/>
        </w:trPr>
        <w:tc>
          <w:tcPr>
            <w:tcW w:w="4939" w:type="dxa"/>
            <w:tcBorders>
              <w:top w:val="nil"/>
              <w:left w:val="nil"/>
              <w:bottom w:val="nil"/>
              <w:right w:val="nil"/>
            </w:tcBorders>
            <w:shd w:val="clear" w:color="auto" w:fill="auto"/>
            <w:noWrap/>
            <w:vAlign w:val="bottom"/>
            <w:hideMark/>
          </w:tcPr>
          <w:p w14:paraId="2CC57EA8"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Recorded Marriages</w:t>
            </w:r>
          </w:p>
        </w:tc>
        <w:tc>
          <w:tcPr>
            <w:tcW w:w="2518" w:type="dxa"/>
            <w:tcBorders>
              <w:top w:val="nil"/>
              <w:left w:val="nil"/>
              <w:bottom w:val="nil"/>
              <w:right w:val="nil"/>
            </w:tcBorders>
            <w:shd w:val="clear" w:color="auto" w:fill="auto"/>
            <w:noWrap/>
            <w:vAlign w:val="bottom"/>
            <w:hideMark/>
          </w:tcPr>
          <w:p w14:paraId="2F98AFA6"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8</w:t>
            </w:r>
          </w:p>
        </w:tc>
        <w:tc>
          <w:tcPr>
            <w:tcW w:w="1654" w:type="dxa"/>
            <w:tcBorders>
              <w:top w:val="nil"/>
              <w:left w:val="nil"/>
              <w:bottom w:val="nil"/>
              <w:right w:val="nil"/>
            </w:tcBorders>
            <w:shd w:val="clear" w:color="auto" w:fill="auto"/>
            <w:noWrap/>
            <w:vAlign w:val="bottom"/>
            <w:hideMark/>
          </w:tcPr>
          <w:p w14:paraId="0F974B20" w14:textId="77777777" w:rsidR="00A72FE2" w:rsidRPr="00A72FE2" w:rsidRDefault="00A72FE2" w:rsidP="00A72FE2">
            <w:pPr>
              <w:rPr>
                <w:rFonts w:ascii="Calibri" w:eastAsia="Times New Roman" w:hAnsi="Calibri"/>
                <w:color w:val="000000"/>
                <w:sz w:val="22"/>
              </w:rPr>
            </w:pPr>
          </w:p>
        </w:tc>
        <w:tc>
          <w:tcPr>
            <w:tcW w:w="49" w:type="dxa"/>
            <w:tcBorders>
              <w:top w:val="nil"/>
              <w:left w:val="nil"/>
              <w:bottom w:val="nil"/>
              <w:right w:val="nil"/>
            </w:tcBorders>
            <w:shd w:val="clear" w:color="auto" w:fill="auto"/>
            <w:noWrap/>
            <w:vAlign w:val="bottom"/>
            <w:hideMark/>
          </w:tcPr>
          <w:p w14:paraId="3A29B99B" w14:textId="77777777" w:rsidR="00A72FE2" w:rsidRPr="00A72FE2" w:rsidRDefault="00A72FE2" w:rsidP="00A72FE2">
            <w:pPr>
              <w:jc w:val="left"/>
              <w:rPr>
                <w:rFonts w:eastAsia="Times New Roman"/>
                <w:sz w:val="20"/>
                <w:szCs w:val="20"/>
              </w:rPr>
            </w:pPr>
          </w:p>
        </w:tc>
      </w:tr>
      <w:tr w:rsidR="00A72FE2" w:rsidRPr="00A72FE2" w14:paraId="6A4CFFB8" w14:textId="77777777" w:rsidTr="00A72FE2">
        <w:trPr>
          <w:trHeight w:val="285"/>
        </w:trPr>
        <w:tc>
          <w:tcPr>
            <w:tcW w:w="4939" w:type="dxa"/>
            <w:tcBorders>
              <w:top w:val="nil"/>
              <w:left w:val="nil"/>
              <w:bottom w:val="nil"/>
              <w:right w:val="nil"/>
            </w:tcBorders>
            <w:shd w:val="clear" w:color="auto" w:fill="auto"/>
            <w:noWrap/>
            <w:vAlign w:val="bottom"/>
            <w:hideMark/>
          </w:tcPr>
          <w:p w14:paraId="50D92FD9"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Recorded Civil Unions</w:t>
            </w:r>
          </w:p>
        </w:tc>
        <w:tc>
          <w:tcPr>
            <w:tcW w:w="2518" w:type="dxa"/>
            <w:tcBorders>
              <w:top w:val="nil"/>
              <w:left w:val="nil"/>
              <w:bottom w:val="nil"/>
              <w:right w:val="nil"/>
            </w:tcBorders>
            <w:shd w:val="clear" w:color="auto" w:fill="auto"/>
            <w:noWrap/>
            <w:vAlign w:val="bottom"/>
            <w:hideMark/>
          </w:tcPr>
          <w:p w14:paraId="370D7605"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1A755DA8" w14:textId="77777777" w:rsidR="00A72FE2" w:rsidRPr="00A72FE2" w:rsidRDefault="00A72FE2" w:rsidP="00A72FE2">
            <w:pPr>
              <w:rPr>
                <w:rFonts w:ascii="Calibri" w:eastAsia="Times New Roman" w:hAnsi="Calibri"/>
                <w:color w:val="000000"/>
                <w:sz w:val="22"/>
              </w:rPr>
            </w:pPr>
          </w:p>
        </w:tc>
        <w:tc>
          <w:tcPr>
            <w:tcW w:w="49" w:type="dxa"/>
            <w:tcBorders>
              <w:top w:val="nil"/>
              <w:left w:val="nil"/>
              <w:bottom w:val="nil"/>
              <w:right w:val="nil"/>
            </w:tcBorders>
            <w:shd w:val="clear" w:color="auto" w:fill="auto"/>
            <w:noWrap/>
            <w:vAlign w:val="bottom"/>
            <w:hideMark/>
          </w:tcPr>
          <w:p w14:paraId="2396C695" w14:textId="77777777" w:rsidR="00A72FE2" w:rsidRPr="00A72FE2" w:rsidRDefault="00A72FE2" w:rsidP="00A72FE2">
            <w:pPr>
              <w:jc w:val="left"/>
              <w:rPr>
                <w:rFonts w:eastAsia="Times New Roman"/>
                <w:sz w:val="20"/>
                <w:szCs w:val="20"/>
              </w:rPr>
            </w:pPr>
          </w:p>
        </w:tc>
      </w:tr>
      <w:tr w:rsidR="00A72FE2" w:rsidRPr="00A72FE2" w14:paraId="43407205" w14:textId="77777777" w:rsidTr="00A72FE2">
        <w:trPr>
          <w:trHeight w:val="285"/>
        </w:trPr>
        <w:tc>
          <w:tcPr>
            <w:tcW w:w="4939" w:type="dxa"/>
            <w:tcBorders>
              <w:top w:val="nil"/>
              <w:left w:val="nil"/>
              <w:bottom w:val="nil"/>
              <w:right w:val="nil"/>
            </w:tcBorders>
            <w:shd w:val="clear" w:color="auto" w:fill="auto"/>
            <w:noWrap/>
            <w:vAlign w:val="bottom"/>
            <w:hideMark/>
          </w:tcPr>
          <w:p w14:paraId="26FB1B86"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Recorded Domestic Partnerships</w:t>
            </w:r>
          </w:p>
        </w:tc>
        <w:tc>
          <w:tcPr>
            <w:tcW w:w="2518" w:type="dxa"/>
            <w:tcBorders>
              <w:top w:val="nil"/>
              <w:left w:val="nil"/>
              <w:bottom w:val="nil"/>
              <w:right w:val="nil"/>
            </w:tcBorders>
            <w:shd w:val="clear" w:color="auto" w:fill="auto"/>
            <w:noWrap/>
            <w:vAlign w:val="bottom"/>
            <w:hideMark/>
          </w:tcPr>
          <w:p w14:paraId="0A5BA9D1"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798E6AFF" w14:textId="77777777" w:rsidR="00A72FE2" w:rsidRPr="00A72FE2" w:rsidRDefault="00A72FE2" w:rsidP="00A72FE2">
            <w:pPr>
              <w:rPr>
                <w:rFonts w:ascii="Calibri" w:eastAsia="Times New Roman" w:hAnsi="Calibri"/>
                <w:color w:val="000000"/>
                <w:sz w:val="22"/>
              </w:rPr>
            </w:pPr>
          </w:p>
        </w:tc>
        <w:tc>
          <w:tcPr>
            <w:tcW w:w="49" w:type="dxa"/>
            <w:tcBorders>
              <w:top w:val="nil"/>
              <w:left w:val="nil"/>
              <w:bottom w:val="nil"/>
              <w:right w:val="nil"/>
            </w:tcBorders>
            <w:shd w:val="clear" w:color="auto" w:fill="auto"/>
            <w:noWrap/>
            <w:vAlign w:val="bottom"/>
            <w:hideMark/>
          </w:tcPr>
          <w:p w14:paraId="67ABC20E" w14:textId="77777777" w:rsidR="00A72FE2" w:rsidRPr="00A72FE2" w:rsidRDefault="00A72FE2" w:rsidP="00A72FE2">
            <w:pPr>
              <w:jc w:val="left"/>
              <w:rPr>
                <w:rFonts w:eastAsia="Times New Roman"/>
                <w:sz w:val="20"/>
                <w:szCs w:val="20"/>
              </w:rPr>
            </w:pPr>
          </w:p>
        </w:tc>
      </w:tr>
      <w:tr w:rsidR="00A72FE2" w:rsidRPr="00A72FE2" w14:paraId="613E9E0D" w14:textId="77777777" w:rsidTr="00A72FE2">
        <w:trPr>
          <w:trHeight w:val="300"/>
        </w:trPr>
        <w:tc>
          <w:tcPr>
            <w:tcW w:w="4939" w:type="dxa"/>
            <w:tcBorders>
              <w:top w:val="nil"/>
              <w:left w:val="nil"/>
              <w:bottom w:val="nil"/>
              <w:right w:val="nil"/>
            </w:tcBorders>
            <w:shd w:val="clear" w:color="auto" w:fill="auto"/>
            <w:noWrap/>
            <w:vAlign w:val="bottom"/>
            <w:hideMark/>
          </w:tcPr>
          <w:p w14:paraId="1A6308FA"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645C2C85"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3F24D204"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0299CC48" w14:textId="77777777" w:rsidR="00A72FE2" w:rsidRPr="00A72FE2" w:rsidRDefault="00A72FE2" w:rsidP="00A72FE2">
            <w:pPr>
              <w:jc w:val="left"/>
              <w:rPr>
                <w:rFonts w:eastAsia="Times New Roman"/>
                <w:sz w:val="20"/>
                <w:szCs w:val="20"/>
              </w:rPr>
            </w:pPr>
          </w:p>
        </w:tc>
      </w:tr>
      <w:tr w:rsidR="00A72FE2" w:rsidRPr="00A72FE2" w14:paraId="0F54C1B7" w14:textId="77777777" w:rsidTr="00A72FE2">
        <w:trPr>
          <w:trHeight w:val="300"/>
        </w:trPr>
        <w:tc>
          <w:tcPr>
            <w:tcW w:w="4939" w:type="dxa"/>
            <w:tcBorders>
              <w:top w:val="nil"/>
              <w:left w:val="nil"/>
              <w:bottom w:val="nil"/>
              <w:right w:val="nil"/>
            </w:tcBorders>
            <w:shd w:val="clear" w:color="auto" w:fill="auto"/>
            <w:noWrap/>
            <w:vAlign w:val="bottom"/>
            <w:hideMark/>
          </w:tcPr>
          <w:p w14:paraId="3A4245E5"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1B8045A0"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22FBC007"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2F028929" w14:textId="77777777" w:rsidR="00A72FE2" w:rsidRPr="00A72FE2" w:rsidRDefault="00A72FE2" w:rsidP="00A72FE2">
            <w:pPr>
              <w:jc w:val="left"/>
              <w:rPr>
                <w:rFonts w:eastAsia="Times New Roman"/>
                <w:sz w:val="20"/>
                <w:szCs w:val="20"/>
              </w:rPr>
            </w:pPr>
          </w:p>
        </w:tc>
      </w:tr>
      <w:tr w:rsidR="00A72FE2" w:rsidRPr="00A72FE2" w14:paraId="71922B93" w14:textId="77777777" w:rsidTr="00A72FE2">
        <w:trPr>
          <w:trHeight w:val="285"/>
        </w:trPr>
        <w:tc>
          <w:tcPr>
            <w:tcW w:w="4939" w:type="dxa"/>
            <w:tcBorders>
              <w:top w:val="nil"/>
              <w:left w:val="nil"/>
              <w:bottom w:val="nil"/>
              <w:right w:val="nil"/>
            </w:tcBorders>
            <w:shd w:val="clear" w:color="auto" w:fill="auto"/>
            <w:noWrap/>
            <w:vAlign w:val="bottom"/>
            <w:hideMark/>
          </w:tcPr>
          <w:p w14:paraId="41983876" w14:textId="77777777" w:rsidR="00A72FE2" w:rsidRPr="00A72FE2" w:rsidRDefault="00A72FE2" w:rsidP="00A72FE2">
            <w:pPr>
              <w:jc w:val="left"/>
              <w:rPr>
                <w:rFonts w:ascii="Calibri" w:eastAsia="Times New Roman" w:hAnsi="Calibri"/>
                <w:b/>
                <w:bCs/>
                <w:color w:val="000000"/>
                <w:sz w:val="22"/>
                <w:u w:val="single"/>
              </w:rPr>
            </w:pPr>
            <w:r w:rsidRPr="00A72FE2">
              <w:rPr>
                <w:rFonts w:ascii="Calibri" w:eastAsia="Times New Roman" w:hAnsi="Calibri"/>
                <w:b/>
                <w:bCs/>
                <w:color w:val="000000"/>
                <w:sz w:val="22"/>
                <w:u w:val="single"/>
              </w:rPr>
              <w:t>ISSUED</w:t>
            </w:r>
          </w:p>
        </w:tc>
        <w:tc>
          <w:tcPr>
            <w:tcW w:w="2518" w:type="dxa"/>
            <w:tcBorders>
              <w:top w:val="nil"/>
              <w:left w:val="nil"/>
              <w:bottom w:val="nil"/>
              <w:right w:val="nil"/>
            </w:tcBorders>
            <w:shd w:val="clear" w:color="auto" w:fill="auto"/>
            <w:noWrap/>
            <w:vAlign w:val="bottom"/>
            <w:hideMark/>
          </w:tcPr>
          <w:p w14:paraId="07BADC70" w14:textId="77777777" w:rsidR="00A72FE2" w:rsidRPr="00A72FE2" w:rsidRDefault="00A72FE2" w:rsidP="00A72FE2">
            <w:pPr>
              <w:rPr>
                <w:rFonts w:ascii="Calibri" w:eastAsia="Times New Roman" w:hAnsi="Calibri"/>
                <w:b/>
                <w:bCs/>
                <w:color w:val="000000"/>
                <w:sz w:val="22"/>
                <w:u w:val="single"/>
              </w:rPr>
            </w:pPr>
            <w:r w:rsidRPr="00A72FE2">
              <w:rPr>
                <w:rFonts w:ascii="Calibri" w:eastAsia="Times New Roman" w:hAnsi="Calibri"/>
                <w:b/>
                <w:bCs/>
                <w:color w:val="000000"/>
                <w:sz w:val="22"/>
                <w:u w:val="single"/>
              </w:rPr>
              <w:t>Amount Issued</w:t>
            </w:r>
          </w:p>
        </w:tc>
        <w:tc>
          <w:tcPr>
            <w:tcW w:w="1654" w:type="dxa"/>
            <w:tcBorders>
              <w:top w:val="nil"/>
              <w:left w:val="nil"/>
              <w:bottom w:val="nil"/>
              <w:right w:val="nil"/>
            </w:tcBorders>
            <w:shd w:val="clear" w:color="auto" w:fill="auto"/>
            <w:noWrap/>
            <w:vAlign w:val="bottom"/>
            <w:hideMark/>
          </w:tcPr>
          <w:p w14:paraId="26A778CD" w14:textId="77777777" w:rsidR="00A72FE2" w:rsidRPr="00A72FE2" w:rsidRDefault="00A72FE2" w:rsidP="00A72FE2">
            <w:pPr>
              <w:rPr>
                <w:rFonts w:ascii="Calibri" w:eastAsia="Times New Roman" w:hAnsi="Calibri"/>
                <w:b/>
                <w:bCs/>
                <w:color w:val="000000"/>
                <w:sz w:val="22"/>
                <w:u w:val="single"/>
              </w:rPr>
            </w:pPr>
            <w:r w:rsidRPr="00A72FE2">
              <w:rPr>
                <w:rFonts w:ascii="Calibri" w:eastAsia="Times New Roman" w:hAnsi="Calibri"/>
                <w:b/>
                <w:bCs/>
                <w:color w:val="000000"/>
                <w:sz w:val="22"/>
                <w:u w:val="single"/>
              </w:rPr>
              <w:t>Total Income</w:t>
            </w:r>
          </w:p>
        </w:tc>
        <w:tc>
          <w:tcPr>
            <w:tcW w:w="49" w:type="dxa"/>
            <w:tcBorders>
              <w:top w:val="nil"/>
              <w:left w:val="nil"/>
              <w:bottom w:val="nil"/>
              <w:right w:val="nil"/>
            </w:tcBorders>
            <w:shd w:val="clear" w:color="auto" w:fill="auto"/>
            <w:noWrap/>
            <w:vAlign w:val="bottom"/>
            <w:hideMark/>
          </w:tcPr>
          <w:p w14:paraId="01D20839" w14:textId="77777777" w:rsidR="00A72FE2" w:rsidRPr="00A72FE2" w:rsidRDefault="00A72FE2" w:rsidP="00A72FE2">
            <w:pPr>
              <w:rPr>
                <w:rFonts w:ascii="Calibri" w:eastAsia="Times New Roman" w:hAnsi="Calibri"/>
                <w:b/>
                <w:bCs/>
                <w:color w:val="000000"/>
                <w:sz w:val="22"/>
                <w:u w:val="single"/>
              </w:rPr>
            </w:pPr>
          </w:p>
        </w:tc>
      </w:tr>
      <w:tr w:rsidR="00A72FE2" w:rsidRPr="00A72FE2" w14:paraId="0D39223C" w14:textId="77777777" w:rsidTr="00A72FE2">
        <w:trPr>
          <w:trHeight w:val="285"/>
        </w:trPr>
        <w:tc>
          <w:tcPr>
            <w:tcW w:w="4939" w:type="dxa"/>
            <w:tcBorders>
              <w:top w:val="nil"/>
              <w:left w:val="nil"/>
              <w:bottom w:val="nil"/>
              <w:right w:val="nil"/>
            </w:tcBorders>
            <w:shd w:val="clear" w:color="auto" w:fill="auto"/>
            <w:noWrap/>
            <w:vAlign w:val="bottom"/>
            <w:hideMark/>
          </w:tcPr>
          <w:p w14:paraId="0F9EA171"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Certified Birth Certificates @ $25</w:t>
            </w:r>
          </w:p>
        </w:tc>
        <w:tc>
          <w:tcPr>
            <w:tcW w:w="2518" w:type="dxa"/>
            <w:tcBorders>
              <w:top w:val="nil"/>
              <w:left w:val="nil"/>
              <w:bottom w:val="nil"/>
              <w:right w:val="nil"/>
            </w:tcBorders>
            <w:shd w:val="clear" w:color="auto" w:fill="auto"/>
            <w:noWrap/>
            <w:vAlign w:val="bottom"/>
            <w:hideMark/>
          </w:tcPr>
          <w:p w14:paraId="53A419FB"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978</w:t>
            </w:r>
          </w:p>
        </w:tc>
        <w:tc>
          <w:tcPr>
            <w:tcW w:w="1654" w:type="dxa"/>
            <w:tcBorders>
              <w:top w:val="nil"/>
              <w:left w:val="nil"/>
              <w:bottom w:val="nil"/>
              <w:right w:val="nil"/>
            </w:tcBorders>
            <w:shd w:val="clear" w:color="auto" w:fill="auto"/>
            <w:noWrap/>
            <w:vAlign w:val="bottom"/>
            <w:hideMark/>
          </w:tcPr>
          <w:p w14:paraId="5985994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$24,450</w:t>
            </w:r>
          </w:p>
        </w:tc>
        <w:tc>
          <w:tcPr>
            <w:tcW w:w="49" w:type="dxa"/>
            <w:tcBorders>
              <w:top w:val="nil"/>
              <w:left w:val="nil"/>
              <w:bottom w:val="nil"/>
              <w:right w:val="nil"/>
            </w:tcBorders>
            <w:shd w:val="clear" w:color="auto" w:fill="auto"/>
            <w:noWrap/>
            <w:vAlign w:val="bottom"/>
            <w:hideMark/>
          </w:tcPr>
          <w:p w14:paraId="75565CF5" w14:textId="77777777" w:rsidR="00A72FE2" w:rsidRPr="00A72FE2" w:rsidRDefault="00A72FE2" w:rsidP="00A72FE2">
            <w:pPr>
              <w:rPr>
                <w:rFonts w:ascii="Calibri" w:eastAsia="Times New Roman" w:hAnsi="Calibri"/>
                <w:color w:val="000000"/>
                <w:sz w:val="22"/>
              </w:rPr>
            </w:pPr>
          </w:p>
        </w:tc>
      </w:tr>
      <w:tr w:rsidR="00A72FE2" w:rsidRPr="00A72FE2" w14:paraId="5432C206" w14:textId="77777777" w:rsidTr="00A72FE2">
        <w:trPr>
          <w:trHeight w:val="285"/>
        </w:trPr>
        <w:tc>
          <w:tcPr>
            <w:tcW w:w="4939" w:type="dxa"/>
            <w:tcBorders>
              <w:top w:val="nil"/>
              <w:left w:val="nil"/>
              <w:bottom w:val="nil"/>
              <w:right w:val="nil"/>
            </w:tcBorders>
            <w:shd w:val="clear" w:color="auto" w:fill="auto"/>
            <w:noWrap/>
            <w:vAlign w:val="bottom"/>
            <w:hideMark/>
          </w:tcPr>
          <w:p w14:paraId="63E31BC1"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Marriage Licenses @ $28</w:t>
            </w:r>
          </w:p>
        </w:tc>
        <w:tc>
          <w:tcPr>
            <w:tcW w:w="2518" w:type="dxa"/>
            <w:tcBorders>
              <w:top w:val="nil"/>
              <w:left w:val="nil"/>
              <w:bottom w:val="nil"/>
              <w:right w:val="nil"/>
            </w:tcBorders>
            <w:shd w:val="clear" w:color="auto" w:fill="auto"/>
            <w:noWrap/>
            <w:vAlign w:val="bottom"/>
            <w:hideMark/>
          </w:tcPr>
          <w:p w14:paraId="1AACB1A7"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13</w:t>
            </w:r>
          </w:p>
        </w:tc>
        <w:tc>
          <w:tcPr>
            <w:tcW w:w="1654" w:type="dxa"/>
            <w:tcBorders>
              <w:top w:val="nil"/>
              <w:left w:val="nil"/>
              <w:bottom w:val="nil"/>
              <w:right w:val="nil"/>
            </w:tcBorders>
            <w:shd w:val="clear" w:color="auto" w:fill="auto"/>
            <w:noWrap/>
            <w:vAlign w:val="bottom"/>
            <w:hideMark/>
          </w:tcPr>
          <w:p w14:paraId="6E2814C7"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364</w:t>
            </w:r>
          </w:p>
        </w:tc>
        <w:tc>
          <w:tcPr>
            <w:tcW w:w="49" w:type="dxa"/>
            <w:tcBorders>
              <w:top w:val="nil"/>
              <w:left w:val="nil"/>
              <w:bottom w:val="nil"/>
              <w:right w:val="nil"/>
            </w:tcBorders>
            <w:shd w:val="clear" w:color="auto" w:fill="auto"/>
            <w:noWrap/>
            <w:vAlign w:val="bottom"/>
            <w:hideMark/>
          </w:tcPr>
          <w:p w14:paraId="12B21094" w14:textId="77777777" w:rsidR="00A72FE2" w:rsidRPr="00A72FE2" w:rsidRDefault="00A72FE2" w:rsidP="00A72FE2">
            <w:pPr>
              <w:rPr>
                <w:rFonts w:ascii="Calibri" w:eastAsia="Times New Roman" w:hAnsi="Calibri"/>
                <w:color w:val="000000"/>
                <w:sz w:val="22"/>
              </w:rPr>
            </w:pPr>
          </w:p>
        </w:tc>
      </w:tr>
      <w:tr w:rsidR="00A72FE2" w:rsidRPr="00A72FE2" w14:paraId="1A121E86" w14:textId="77777777" w:rsidTr="00A72FE2">
        <w:trPr>
          <w:trHeight w:val="285"/>
        </w:trPr>
        <w:tc>
          <w:tcPr>
            <w:tcW w:w="4939" w:type="dxa"/>
            <w:tcBorders>
              <w:top w:val="nil"/>
              <w:left w:val="nil"/>
              <w:bottom w:val="nil"/>
              <w:right w:val="nil"/>
            </w:tcBorders>
            <w:shd w:val="clear" w:color="auto" w:fill="auto"/>
            <w:noWrap/>
            <w:vAlign w:val="bottom"/>
            <w:hideMark/>
          </w:tcPr>
          <w:p w14:paraId="3A4A4C3A"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Certified Marriage Certificates @ $25</w:t>
            </w:r>
          </w:p>
        </w:tc>
        <w:tc>
          <w:tcPr>
            <w:tcW w:w="2518" w:type="dxa"/>
            <w:tcBorders>
              <w:top w:val="nil"/>
              <w:left w:val="nil"/>
              <w:bottom w:val="nil"/>
              <w:right w:val="nil"/>
            </w:tcBorders>
            <w:shd w:val="clear" w:color="auto" w:fill="auto"/>
            <w:noWrap/>
            <w:vAlign w:val="bottom"/>
            <w:hideMark/>
          </w:tcPr>
          <w:p w14:paraId="4F5B2410"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23</w:t>
            </w:r>
          </w:p>
        </w:tc>
        <w:tc>
          <w:tcPr>
            <w:tcW w:w="1654" w:type="dxa"/>
            <w:tcBorders>
              <w:top w:val="nil"/>
              <w:left w:val="nil"/>
              <w:bottom w:val="nil"/>
              <w:right w:val="nil"/>
            </w:tcBorders>
            <w:shd w:val="clear" w:color="auto" w:fill="auto"/>
            <w:noWrap/>
            <w:vAlign w:val="bottom"/>
            <w:hideMark/>
          </w:tcPr>
          <w:p w14:paraId="76834F3A"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575</w:t>
            </w:r>
          </w:p>
        </w:tc>
        <w:tc>
          <w:tcPr>
            <w:tcW w:w="49" w:type="dxa"/>
            <w:tcBorders>
              <w:top w:val="nil"/>
              <w:left w:val="nil"/>
              <w:bottom w:val="nil"/>
              <w:right w:val="nil"/>
            </w:tcBorders>
            <w:shd w:val="clear" w:color="auto" w:fill="auto"/>
            <w:noWrap/>
            <w:vAlign w:val="bottom"/>
            <w:hideMark/>
          </w:tcPr>
          <w:p w14:paraId="268366F9" w14:textId="77777777" w:rsidR="00A72FE2" w:rsidRPr="00A72FE2" w:rsidRDefault="00A72FE2" w:rsidP="00A72FE2">
            <w:pPr>
              <w:rPr>
                <w:rFonts w:ascii="Calibri" w:eastAsia="Times New Roman" w:hAnsi="Calibri"/>
                <w:color w:val="000000"/>
                <w:sz w:val="22"/>
              </w:rPr>
            </w:pPr>
          </w:p>
        </w:tc>
      </w:tr>
      <w:tr w:rsidR="00A72FE2" w:rsidRPr="00A72FE2" w14:paraId="27CFFB8D" w14:textId="77777777" w:rsidTr="00A72FE2">
        <w:trPr>
          <w:trHeight w:val="285"/>
        </w:trPr>
        <w:tc>
          <w:tcPr>
            <w:tcW w:w="4939" w:type="dxa"/>
            <w:tcBorders>
              <w:top w:val="nil"/>
              <w:left w:val="nil"/>
              <w:bottom w:val="nil"/>
              <w:right w:val="nil"/>
            </w:tcBorders>
            <w:shd w:val="clear" w:color="auto" w:fill="auto"/>
            <w:noWrap/>
            <w:vAlign w:val="bottom"/>
            <w:hideMark/>
          </w:tcPr>
          <w:p w14:paraId="4429B9C5"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Civil Union Licenses @ $28</w:t>
            </w:r>
          </w:p>
        </w:tc>
        <w:tc>
          <w:tcPr>
            <w:tcW w:w="2518" w:type="dxa"/>
            <w:tcBorders>
              <w:top w:val="nil"/>
              <w:left w:val="nil"/>
              <w:bottom w:val="nil"/>
              <w:right w:val="nil"/>
            </w:tcBorders>
            <w:shd w:val="clear" w:color="auto" w:fill="auto"/>
            <w:noWrap/>
            <w:vAlign w:val="bottom"/>
            <w:hideMark/>
          </w:tcPr>
          <w:p w14:paraId="0FC8922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1C9BEF56"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49" w:type="dxa"/>
            <w:tcBorders>
              <w:top w:val="nil"/>
              <w:left w:val="nil"/>
              <w:bottom w:val="nil"/>
              <w:right w:val="nil"/>
            </w:tcBorders>
            <w:shd w:val="clear" w:color="auto" w:fill="auto"/>
            <w:noWrap/>
            <w:vAlign w:val="bottom"/>
            <w:hideMark/>
          </w:tcPr>
          <w:p w14:paraId="253971D0" w14:textId="77777777" w:rsidR="00A72FE2" w:rsidRPr="00A72FE2" w:rsidRDefault="00A72FE2" w:rsidP="00A72FE2">
            <w:pPr>
              <w:rPr>
                <w:rFonts w:ascii="Calibri" w:eastAsia="Times New Roman" w:hAnsi="Calibri"/>
                <w:color w:val="000000"/>
                <w:sz w:val="22"/>
              </w:rPr>
            </w:pPr>
          </w:p>
        </w:tc>
      </w:tr>
      <w:tr w:rsidR="00A72FE2" w:rsidRPr="00A72FE2" w14:paraId="6DACEBE5" w14:textId="77777777" w:rsidTr="00A72FE2">
        <w:trPr>
          <w:trHeight w:val="285"/>
        </w:trPr>
        <w:tc>
          <w:tcPr>
            <w:tcW w:w="4939" w:type="dxa"/>
            <w:tcBorders>
              <w:top w:val="nil"/>
              <w:left w:val="nil"/>
              <w:bottom w:val="nil"/>
              <w:right w:val="nil"/>
            </w:tcBorders>
            <w:shd w:val="clear" w:color="auto" w:fill="auto"/>
            <w:noWrap/>
            <w:vAlign w:val="bottom"/>
            <w:hideMark/>
          </w:tcPr>
          <w:p w14:paraId="70F21288"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Civil Union Certificates @ $25</w:t>
            </w:r>
          </w:p>
        </w:tc>
        <w:tc>
          <w:tcPr>
            <w:tcW w:w="2518" w:type="dxa"/>
            <w:tcBorders>
              <w:top w:val="nil"/>
              <w:left w:val="nil"/>
              <w:bottom w:val="nil"/>
              <w:right w:val="nil"/>
            </w:tcBorders>
            <w:shd w:val="clear" w:color="auto" w:fill="auto"/>
            <w:noWrap/>
            <w:vAlign w:val="bottom"/>
            <w:hideMark/>
          </w:tcPr>
          <w:p w14:paraId="11BDE21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3C9781C5"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49" w:type="dxa"/>
            <w:tcBorders>
              <w:top w:val="nil"/>
              <w:left w:val="nil"/>
              <w:bottom w:val="nil"/>
              <w:right w:val="nil"/>
            </w:tcBorders>
            <w:shd w:val="clear" w:color="auto" w:fill="auto"/>
            <w:noWrap/>
            <w:vAlign w:val="bottom"/>
            <w:hideMark/>
          </w:tcPr>
          <w:p w14:paraId="1B5A2E3F" w14:textId="77777777" w:rsidR="00A72FE2" w:rsidRPr="00A72FE2" w:rsidRDefault="00A72FE2" w:rsidP="00A72FE2">
            <w:pPr>
              <w:rPr>
                <w:rFonts w:ascii="Calibri" w:eastAsia="Times New Roman" w:hAnsi="Calibri"/>
                <w:color w:val="000000"/>
                <w:sz w:val="22"/>
              </w:rPr>
            </w:pPr>
          </w:p>
        </w:tc>
      </w:tr>
      <w:tr w:rsidR="00A72FE2" w:rsidRPr="00A72FE2" w14:paraId="0C6D9137" w14:textId="77777777" w:rsidTr="00A72FE2">
        <w:trPr>
          <w:trHeight w:val="285"/>
        </w:trPr>
        <w:tc>
          <w:tcPr>
            <w:tcW w:w="4939" w:type="dxa"/>
            <w:tcBorders>
              <w:top w:val="nil"/>
              <w:left w:val="nil"/>
              <w:bottom w:val="nil"/>
              <w:right w:val="nil"/>
            </w:tcBorders>
            <w:shd w:val="clear" w:color="auto" w:fill="auto"/>
            <w:noWrap/>
            <w:vAlign w:val="bottom"/>
            <w:hideMark/>
          </w:tcPr>
          <w:p w14:paraId="1DE29532"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Domestic Partnership Affidavits @ $28</w:t>
            </w:r>
          </w:p>
        </w:tc>
        <w:tc>
          <w:tcPr>
            <w:tcW w:w="2518" w:type="dxa"/>
            <w:tcBorders>
              <w:top w:val="nil"/>
              <w:left w:val="nil"/>
              <w:bottom w:val="nil"/>
              <w:right w:val="nil"/>
            </w:tcBorders>
            <w:shd w:val="clear" w:color="auto" w:fill="auto"/>
            <w:noWrap/>
            <w:vAlign w:val="bottom"/>
            <w:hideMark/>
          </w:tcPr>
          <w:p w14:paraId="18827350"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5F8E76DD"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49" w:type="dxa"/>
            <w:tcBorders>
              <w:top w:val="nil"/>
              <w:left w:val="nil"/>
              <w:bottom w:val="nil"/>
              <w:right w:val="nil"/>
            </w:tcBorders>
            <w:shd w:val="clear" w:color="auto" w:fill="auto"/>
            <w:noWrap/>
            <w:vAlign w:val="bottom"/>
            <w:hideMark/>
          </w:tcPr>
          <w:p w14:paraId="7772DBF7" w14:textId="77777777" w:rsidR="00A72FE2" w:rsidRPr="00A72FE2" w:rsidRDefault="00A72FE2" w:rsidP="00A72FE2">
            <w:pPr>
              <w:rPr>
                <w:rFonts w:ascii="Calibri" w:eastAsia="Times New Roman" w:hAnsi="Calibri"/>
                <w:color w:val="000000"/>
                <w:sz w:val="22"/>
              </w:rPr>
            </w:pPr>
          </w:p>
        </w:tc>
      </w:tr>
      <w:tr w:rsidR="00A72FE2" w:rsidRPr="00A72FE2" w14:paraId="62F67D6B" w14:textId="77777777" w:rsidTr="00A72FE2">
        <w:trPr>
          <w:trHeight w:val="285"/>
        </w:trPr>
        <w:tc>
          <w:tcPr>
            <w:tcW w:w="4939" w:type="dxa"/>
            <w:tcBorders>
              <w:top w:val="nil"/>
              <w:left w:val="nil"/>
              <w:bottom w:val="nil"/>
              <w:right w:val="nil"/>
            </w:tcBorders>
            <w:shd w:val="clear" w:color="auto" w:fill="auto"/>
            <w:noWrap/>
            <w:vAlign w:val="bottom"/>
            <w:hideMark/>
          </w:tcPr>
          <w:p w14:paraId="62688F78"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Domestic Partnership Certificates @ $25</w:t>
            </w:r>
          </w:p>
        </w:tc>
        <w:tc>
          <w:tcPr>
            <w:tcW w:w="2518" w:type="dxa"/>
            <w:tcBorders>
              <w:top w:val="nil"/>
              <w:left w:val="nil"/>
              <w:bottom w:val="nil"/>
              <w:right w:val="nil"/>
            </w:tcBorders>
            <w:shd w:val="clear" w:color="auto" w:fill="auto"/>
            <w:noWrap/>
            <w:vAlign w:val="bottom"/>
            <w:hideMark/>
          </w:tcPr>
          <w:p w14:paraId="6054DA0A"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323D9D9B"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49" w:type="dxa"/>
            <w:tcBorders>
              <w:top w:val="nil"/>
              <w:left w:val="nil"/>
              <w:bottom w:val="nil"/>
              <w:right w:val="nil"/>
            </w:tcBorders>
            <w:shd w:val="clear" w:color="auto" w:fill="auto"/>
            <w:noWrap/>
            <w:vAlign w:val="bottom"/>
            <w:hideMark/>
          </w:tcPr>
          <w:p w14:paraId="00D41356" w14:textId="77777777" w:rsidR="00A72FE2" w:rsidRPr="00A72FE2" w:rsidRDefault="00A72FE2" w:rsidP="00A72FE2">
            <w:pPr>
              <w:rPr>
                <w:rFonts w:ascii="Calibri" w:eastAsia="Times New Roman" w:hAnsi="Calibri"/>
                <w:color w:val="000000"/>
                <w:sz w:val="22"/>
              </w:rPr>
            </w:pPr>
          </w:p>
        </w:tc>
      </w:tr>
      <w:tr w:rsidR="00A72FE2" w:rsidRPr="00A72FE2" w14:paraId="01F45BC0" w14:textId="77777777" w:rsidTr="00A72FE2">
        <w:trPr>
          <w:trHeight w:val="285"/>
        </w:trPr>
        <w:tc>
          <w:tcPr>
            <w:tcW w:w="4939" w:type="dxa"/>
            <w:tcBorders>
              <w:top w:val="nil"/>
              <w:left w:val="nil"/>
              <w:bottom w:val="nil"/>
              <w:right w:val="nil"/>
            </w:tcBorders>
            <w:shd w:val="clear" w:color="auto" w:fill="auto"/>
            <w:noWrap/>
            <w:vAlign w:val="bottom"/>
            <w:hideMark/>
          </w:tcPr>
          <w:p w14:paraId="25364E09"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Certified Death Certificates @ $25</w:t>
            </w:r>
          </w:p>
        </w:tc>
        <w:tc>
          <w:tcPr>
            <w:tcW w:w="2518" w:type="dxa"/>
            <w:tcBorders>
              <w:top w:val="nil"/>
              <w:left w:val="nil"/>
              <w:bottom w:val="nil"/>
              <w:right w:val="nil"/>
            </w:tcBorders>
            <w:shd w:val="clear" w:color="auto" w:fill="auto"/>
            <w:noWrap/>
            <w:vAlign w:val="bottom"/>
            <w:hideMark/>
          </w:tcPr>
          <w:p w14:paraId="2F5C7E3F"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15</w:t>
            </w:r>
          </w:p>
        </w:tc>
        <w:tc>
          <w:tcPr>
            <w:tcW w:w="1654" w:type="dxa"/>
            <w:tcBorders>
              <w:top w:val="nil"/>
              <w:left w:val="nil"/>
              <w:bottom w:val="nil"/>
              <w:right w:val="nil"/>
            </w:tcBorders>
            <w:shd w:val="clear" w:color="auto" w:fill="auto"/>
            <w:noWrap/>
            <w:vAlign w:val="bottom"/>
            <w:hideMark/>
          </w:tcPr>
          <w:p w14:paraId="0A63FB9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375</w:t>
            </w:r>
          </w:p>
        </w:tc>
        <w:tc>
          <w:tcPr>
            <w:tcW w:w="49" w:type="dxa"/>
            <w:tcBorders>
              <w:top w:val="nil"/>
              <w:left w:val="nil"/>
              <w:bottom w:val="nil"/>
              <w:right w:val="nil"/>
            </w:tcBorders>
            <w:shd w:val="clear" w:color="auto" w:fill="auto"/>
            <w:noWrap/>
            <w:vAlign w:val="bottom"/>
            <w:hideMark/>
          </w:tcPr>
          <w:p w14:paraId="38B7E5B6" w14:textId="77777777" w:rsidR="00A72FE2" w:rsidRPr="00A72FE2" w:rsidRDefault="00A72FE2" w:rsidP="00A72FE2">
            <w:pPr>
              <w:rPr>
                <w:rFonts w:ascii="Calibri" w:eastAsia="Times New Roman" w:hAnsi="Calibri"/>
                <w:color w:val="000000"/>
                <w:sz w:val="22"/>
              </w:rPr>
            </w:pPr>
          </w:p>
        </w:tc>
      </w:tr>
      <w:tr w:rsidR="00A72FE2" w:rsidRPr="00A72FE2" w14:paraId="4B7E52A7" w14:textId="77777777" w:rsidTr="00A72FE2">
        <w:trPr>
          <w:trHeight w:val="285"/>
        </w:trPr>
        <w:tc>
          <w:tcPr>
            <w:tcW w:w="4939" w:type="dxa"/>
            <w:tcBorders>
              <w:top w:val="nil"/>
              <w:left w:val="nil"/>
              <w:bottom w:val="nil"/>
              <w:right w:val="nil"/>
            </w:tcBorders>
            <w:shd w:val="clear" w:color="auto" w:fill="auto"/>
            <w:noWrap/>
            <w:vAlign w:val="bottom"/>
            <w:hideMark/>
          </w:tcPr>
          <w:p w14:paraId="1670860E" w14:textId="77777777" w:rsidR="00A72FE2" w:rsidRPr="00A72FE2" w:rsidRDefault="00A72FE2" w:rsidP="00A72FE2">
            <w:pPr>
              <w:jc w:val="left"/>
              <w:rPr>
                <w:rFonts w:ascii="Arial" w:eastAsia="Times New Roman" w:hAnsi="Arial" w:cs="Arial"/>
                <w:sz w:val="20"/>
                <w:szCs w:val="20"/>
              </w:rPr>
            </w:pPr>
            <w:r w:rsidRPr="00A72FE2">
              <w:rPr>
                <w:rFonts w:ascii="Arial" w:eastAsia="Times New Roman" w:hAnsi="Arial" w:cs="Arial"/>
                <w:sz w:val="20"/>
                <w:szCs w:val="20"/>
              </w:rPr>
              <w:t>Additional DC's @ $2</w:t>
            </w:r>
          </w:p>
        </w:tc>
        <w:tc>
          <w:tcPr>
            <w:tcW w:w="2518" w:type="dxa"/>
            <w:tcBorders>
              <w:top w:val="nil"/>
              <w:left w:val="nil"/>
              <w:bottom w:val="nil"/>
              <w:right w:val="nil"/>
            </w:tcBorders>
            <w:shd w:val="clear" w:color="auto" w:fill="auto"/>
            <w:noWrap/>
            <w:vAlign w:val="bottom"/>
            <w:hideMark/>
          </w:tcPr>
          <w:p w14:paraId="75D38E7E"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21</w:t>
            </w:r>
          </w:p>
        </w:tc>
        <w:tc>
          <w:tcPr>
            <w:tcW w:w="1654" w:type="dxa"/>
            <w:tcBorders>
              <w:top w:val="nil"/>
              <w:left w:val="nil"/>
              <w:bottom w:val="nil"/>
              <w:right w:val="nil"/>
            </w:tcBorders>
            <w:shd w:val="clear" w:color="auto" w:fill="auto"/>
            <w:noWrap/>
            <w:vAlign w:val="bottom"/>
            <w:hideMark/>
          </w:tcPr>
          <w:p w14:paraId="500E6C96"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42</w:t>
            </w:r>
          </w:p>
        </w:tc>
        <w:tc>
          <w:tcPr>
            <w:tcW w:w="49" w:type="dxa"/>
            <w:tcBorders>
              <w:top w:val="nil"/>
              <w:left w:val="nil"/>
              <w:bottom w:val="nil"/>
              <w:right w:val="nil"/>
            </w:tcBorders>
            <w:shd w:val="clear" w:color="auto" w:fill="auto"/>
            <w:noWrap/>
            <w:vAlign w:val="bottom"/>
            <w:hideMark/>
          </w:tcPr>
          <w:p w14:paraId="54689739" w14:textId="77777777" w:rsidR="00A72FE2" w:rsidRPr="00A72FE2" w:rsidRDefault="00A72FE2" w:rsidP="00A72FE2">
            <w:pPr>
              <w:rPr>
                <w:rFonts w:ascii="Calibri" w:eastAsia="Times New Roman" w:hAnsi="Calibri"/>
                <w:color w:val="000000"/>
                <w:sz w:val="22"/>
              </w:rPr>
            </w:pPr>
          </w:p>
        </w:tc>
      </w:tr>
      <w:tr w:rsidR="00A72FE2" w:rsidRPr="00A72FE2" w14:paraId="52EC3EC1" w14:textId="77777777" w:rsidTr="00A72FE2">
        <w:trPr>
          <w:trHeight w:val="285"/>
        </w:trPr>
        <w:tc>
          <w:tcPr>
            <w:tcW w:w="4939" w:type="dxa"/>
            <w:tcBorders>
              <w:top w:val="nil"/>
              <w:left w:val="nil"/>
              <w:bottom w:val="nil"/>
              <w:right w:val="nil"/>
            </w:tcBorders>
            <w:shd w:val="clear" w:color="auto" w:fill="auto"/>
            <w:noWrap/>
            <w:vAlign w:val="bottom"/>
            <w:hideMark/>
          </w:tcPr>
          <w:p w14:paraId="4835AE8E"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Burial Permits @ $5</w:t>
            </w:r>
          </w:p>
        </w:tc>
        <w:tc>
          <w:tcPr>
            <w:tcW w:w="2518" w:type="dxa"/>
            <w:tcBorders>
              <w:top w:val="nil"/>
              <w:left w:val="nil"/>
              <w:bottom w:val="nil"/>
              <w:right w:val="nil"/>
            </w:tcBorders>
            <w:shd w:val="clear" w:color="auto" w:fill="auto"/>
            <w:noWrap/>
            <w:vAlign w:val="bottom"/>
            <w:hideMark/>
          </w:tcPr>
          <w:p w14:paraId="4E7647EA"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3</w:t>
            </w:r>
          </w:p>
        </w:tc>
        <w:tc>
          <w:tcPr>
            <w:tcW w:w="1654" w:type="dxa"/>
            <w:tcBorders>
              <w:top w:val="nil"/>
              <w:left w:val="nil"/>
              <w:bottom w:val="nil"/>
              <w:right w:val="nil"/>
            </w:tcBorders>
            <w:shd w:val="clear" w:color="auto" w:fill="auto"/>
            <w:noWrap/>
            <w:vAlign w:val="bottom"/>
            <w:hideMark/>
          </w:tcPr>
          <w:p w14:paraId="2AB1BD0B"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15</w:t>
            </w:r>
          </w:p>
        </w:tc>
        <w:tc>
          <w:tcPr>
            <w:tcW w:w="49" w:type="dxa"/>
            <w:tcBorders>
              <w:top w:val="nil"/>
              <w:left w:val="nil"/>
              <w:bottom w:val="nil"/>
              <w:right w:val="nil"/>
            </w:tcBorders>
            <w:shd w:val="clear" w:color="auto" w:fill="auto"/>
            <w:noWrap/>
            <w:vAlign w:val="bottom"/>
            <w:hideMark/>
          </w:tcPr>
          <w:p w14:paraId="7FAE0B16" w14:textId="77777777" w:rsidR="00A72FE2" w:rsidRPr="00A72FE2" w:rsidRDefault="00A72FE2" w:rsidP="00A72FE2">
            <w:pPr>
              <w:rPr>
                <w:rFonts w:ascii="Calibri" w:eastAsia="Times New Roman" w:hAnsi="Calibri"/>
                <w:color w:val="000000"/>
                <w:sz w:val="22"/>
              </w:rPr>
            </w:pPr>
          </w:p>
        </w:tc>
      </w:tr>
      <w:tr w:rsidR="00A72FE2" w:rsidRPr="00A72FE2" w14:paraId="0BA69F11" w14:textId="77777777" w:rsidTr="00A72FE2">
        <w:trPr>
          <w:trHeight w:val="285"/>
        </w:trPr>
        <w:tc>
          <w:tcPr>
            <w:tcW w:w="4939" w:type="dxa"/>
            <w:tcBorders>
              <w:top w:val="nil"/>
              <w:left w:val="nil"/>
              <w:bottom w:val="nil"/>
              <w:right w:val="nil"/>
            </w:tcBorders>
            <w:shd w:val="clear" w:color="auto" w:fill="auto"/>
            <w:noWrap/>
            <w:vAlign w:val="bottom"/>
            <w:hideMark/>
          </w:tcPr>
          <w:p w14:paraId="4C306461"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Corrections @ $25</w:t>
            </w:r>
          </w:p>
        </w:tc>
        <w:tc>
          <w:tcPr>
            <w:tcW w:w="2518" w:type="dxa"/>
            <w:tcBorders>
              <w:top w:val="nil"/>
              <w:left w:val="nil"/>
              <w:bottom w:val="nil"/>
              <w:right w:val="nil"/>
            </w:tcBorders>
            <w:shd w:val="clear" w:color="auto" w:fill="auto"/>
            <w:noWrap/>
            <w:vAlign w:val="bottom"/>
            <w:hideMark/>
          </w:tcPr>
          <w:p w14:paraId="7787B726"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11</w:t>
            </w:r>
          </w:p>
        </w:tc>
        <w:tc>
          <w:tcPr>
            <w:tcW w:w="1654" w:type="dxa"/>
            <w:tcBorders>
              <w:top w:val="nil"/>
              <w:left w:val="nil"/>
              <w:bottom w:val="nil"/>
              <w:right w:val="nil"/>
            </w:tcBorders>
            <w:shd w:val="clear" w:color="auto" w:fill="auto"/>
            <w:noWrap/>
            <w:vAlign w:val="bottom"/>
            <w:hideMark/>
          </w:tcPr>
          <w:p w14:paraId="2C8A2BCF"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275</w:t>
            </w:r>
          </w:p>
        </w:tc>
        <w:tc>
          <w:tcPr>
            <w:tcW w:w="49" w:type="dxa"/>
            <w:tcBorders>
              <w:top w:val="nil"/>
              <w:left w:val="nil"/>
              <w:bottom w:val="nil"/>
              <w:right w:val="nil"/>
            </w:tcBorders>
            <w:shd w:val="clear" w:color="auto" w:fill="auto"/>
            <w:noWrap/>
            <w:vAlign w:val="bottom"/>
            <w:hideMark/>
          </w:tcPr>
          <w:p w14:paraId="4BBF798B" w14:textId="77777777" w:rsidR="00A72FE2" w:rsidRPr="00A72FE2" w:rsidRDefault="00A72FE2" w:rsidP="00A72FE2">
            <w:pPr>
              <w:rPr>
                <w:rFonts w:ascii="Calibri" w:eastAsia="Times New Roman" w:hAnsi="Calibri"/>
                <w:color w:val="000000"/>
                <w:sz w:val="22"/>
              </w:rPr>
            </w:pPr>
          </w:p>
        </w:tc>
      </w:tr>
      <w:tr w:rsidR="00A72FE2" w:rsidRPr="00A72FE2" w14:paraId="42464DD3" w14:textId="77777777" w:rsidTr="00A72FE2">
        <w:trPr>
          <w:trHeight w:val="285"/>
        </w:trPr>
        <w:tc>
          <w:tcPr>
            <w:tcW w:w="4939" w:type="dxa"/>
            <w:tcBorders>
              <w:top w:val="nil"/>
              <w:left w:val="nil"/>
              <w:bottom w:val="nil"/>
              <w:right w:val="nil"/>
            </w:tcBorders>
            <w:shd w:val="clear" w:color="auto" w:fill="auto"/>
            <w:noWrap/>
            <w:vAlign w:val="bottom"/>
            <w:hideMark/>
          </w:tcPr>
          <w:p w14:paraId="1231134A"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Legal Name Changes @ $2</w:t>
            </w:r>
          </w:p>
        </w:tc>
        <w:tc>
          <w:tcPr>
            <w:tcW w:w="2518" w:type="dxa"/>
            <w:tcBorders>
              <w:top w:val="nil"/>
              <w:left w:val="nil"/>
              <w:bottom w:val="nil"/>
              <w:right w:val="nil"/>
            </w:tcBorders>
            <w:shd w:val="clear" w:color="auto" w:fill="auto"/>
            <w:noWrap/>
            <w:vAlign w:val="bottom"/>
            <w:hideMark/>
          </w:tcPr>
          <w:p w14:paraId="7FBDB5A0"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2BEDC0B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49" w:type="dxa"/>
            <w:tcBorders>
              <w:top w:val="nil"/>
              <w:left w:val="nil"/>
              <w:bottom w:val="nil"/>
              <w:right w:val="nil"/>
            </w:tcBorders>
            <w:shd w:val="clear" w:color="auto" w:fill="auto"/>
            <w:noWrap/>
            <w:vAlign w:val="bottom"/>
            <w:hideMark/>
          </w:tcPr>
          <w:p w14:paraId="5B074DF3" w14:textId="77777777" w:rsidR="00A72FE2" w:rsidRPr="00A72FE2" w:rsidRDefault="00A72FE2" w:rsidP="00A72FE2">
            <w:pPr>
              <w:rPr>
                <w:rFonts w:ascii="Calibri" w:eastAsia="Times New Roman" w:hAnsi="Calibri"/>
                <w:color w:val="000000"/>
                <w:sz w:val="22"/>
              </w:rPr>
            </w:pPr>
          </w:p>
        </w:tc>
      </w:tr>
      <w:tr w:rsidR="00A72FE2" w:rsidRPr="00A72FE2" w14:paraId="06BFB9CA" w14:textId="77777777" w:rsidTr="00A72FE2">
        <w:trPr>
          <w:trHeight w:val="285"/>
        </w:trPr>
        <w:tc>
          <w:tcPr>
            <w:tcW w:w="4939" w:type="dxa"/>
            <w:tcBorders>
              <w:top w:val="nil"/>
              <w:left w:val="nil"/>
              <w:bottom w:val="nil"/>
              <w:right w:val="nil"/>
            </w:tcBorders>
            <w:shd w:val="clear" w:color="auto" w:fill="auto"/>
            <w:noWrap/>
            <w:vAlign w:val="bottom"/>
            <w:hideMark/>
          </w:tcPr>
          <w:p w14:paraId="1E247CBC"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Abstract Certifications @ $10</w:t>
            </w:r>
          </w:p>
        </w:tc>
        <w:tc>
          <w:tcPr>
            <w:tcW w:w="2518" w:type="dxa"/>
            <w:tcBorders>
              <w:top w:val="nil"/>
              <w:left w:val="nil"/>
              <w:bottom w:val="nil"/>
              <w:right w:val="nil"/>
            </w:tcBorders>
            <w:shd w:val="clear" w:color="auto" w:fill="auto"/>
            <w:noWrap/>
            <w:vAlign w:val="bottom"/>
            <w:hideMark/>
          </w:tcPr>
          <w:p w14:paraId="78D1ED0B"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w:t>
            </w:r>
          </w:p>
        </w:tc>
        <w:tc>
          <w:tcPr>
            <w:tcW w:w="1654" w:type="dxa"/>
            <w:tcBorders>
              <w:top w:val="nil"/>
              <w:left w:val="nil"/>
              <w:bottom w:val="nil"/>
              <w:right w:val="nil"/>
            </w:tcBorders>
            <w:shd w:val="clear" w:color="auto" w:fill="auto"/>
            <w:noWrap/>
            <w:vAlign w:val="bottom"/>
            <w:hideMark/>
          </w:tcPr>
          <w:p w14:paraId="287FBA68"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10</w:t>
            </w:r>
          </w:p>
        </w:tc>
        <w:tc>
          <w:tcPr>
            <w:tcW w:w="49" w:type="dxa"/>
            <w:tcBorders>
              <w:top w:val="nil"/>
              <w:left w:val="nil"/>
              <w:bottom w:val="nil"/>
              <w:right w:val="nil"/>
            </w:tcBorders>
            <w:shd w:val="clear" w:color="auto" w:fill="auto"/>
            <w:noWrap/>
            <w:vAlign w:val="bottom"/>
            <w:hideMark/>
          </w:tcPr>
          <w:p w14:paraId="471EE18D" w14:textId="77777777" w:rsidR="00A72FE2" w:rsidRPr="00A72FE2" w:rsidRDefault="00A72FE2" w:rsidP="00A72FE2">
            <w:pPr>
              <w:rPr>
                <w:rFonts w:ascii="Calibri" w:eastAsia="Times New Roman" w:hAnsi="Calibri"/>
                <w:color w:val="000000"/>
                <w:sz w:val="22"/>
              </w:rPr>
            </w:pPr>
          </w:p>
        </w:tc>
      </w:tr>
      <w:tr w:rsidR="00A72FE2" w:rsidRPr="00A72FE2" w14:paraId="14151EAB" w14:textId="77777777" w:rsidTr="00A72FE2">
        <w:trPr>
          <w:trHeight w:val="285"/>
        </w:trPr>
        <w:tc>
          <w:tcPr>
            <w:tcW w:w="4939" w:type="dxa"/>
            <w:tcBorders>
              <w:top w:val="nil"/>
              <w:left w:val="nil"/>
              <w:bottom w:val="nil"/>
              <w:right w:val="nil"/>
            </w:tcBorders>
            <w:shd w:val="clear" w:color="auto" w:fill="auto"/>
            <w:noWrap/>
            <w:vAlign w:val="bottom"/>
            <w:hideMark/>
          </w:tcPr>
          <w:p w14:paraId="04472C84"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 xml:space="preserve">Postage for: </w:t>
            </w:r>
            <w:proofErr w:type="spellStart"/>
            <w:r w:rsidRPr="00A72FE2">
              <w:rPr>
                <w:rFonts w:ascii="Calibri" w:eastAsia="Times New Roman" w:hAnsi="Calibri"/>
                <w:color w:val="000000"/>
                <w:sz w:val="22"/>
              </w:rPr>
              <w:t>VitalChek</w:t>
            </w:r>
            <w:proofErr w:type="spellEnd"/>
            <w:r w:rsidRPr="00A72FE2">
              <w:rPr>
                <w:rFonts w:ascii="Calibri" w:eastAsia="Times New Roman" w:hAnsi="Calibri"/>
                <w:color w:val="000000"/>
                <w:sz w:val="22"/>
              </w:rPr>
              <w:t xml:space="preserve"> @ $1</w:t>
            </w:r>
          </w:p>
        </w:tc>
        <w:tc>
          <w:tcPr>
            <w:tcW w:w="2518" w:type="dxa"/>
            <w:tcBorders>
              <w:top w:val="nil"/>
              <w:left w:val="nil"/>
              <w:bottom w:val="nil"/>
              <w:right w:val="nil"/>
            </w:tcBorders>
            <w:shd w:val="clear" w:color="auto" w:fill="auto"/>
            <w:noWrap/>
            <w:vAlign w:val="bottom"/>
            <w:hideMark/>
          </w:tcPr>
          <w:p w14:paraId="398364EC"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16</w:t>
            </w:r>
          </w:p>
        </w:tc>
        <w:tc>
          <w:tcPr>
            <w:tcW w:w="1654" w:type="dxa"/>
            <w:tcBorders>
              <w:top w:val="nil"/>
              <w:left w:val="nil"/>
              <w:bottom w:val="nil"/>
              <w:right w:val="nil"/>
            </w:tcBorders>
            <w:shd w:val="clear" w:color="auto" w:fill="auto"/>
            <w:noWrap/>
            <w:vAlign w:val="bottom"/>
            <w:hideMark/>
          </w:tcPr>
          <w:p w14:paraId="00C38895"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16</w:t>
            </w:r>
          </w:p>
        </w:tc>
        <w:tc>
          <w:tcPr>
            <w:tcW w:w="49" w:type="dxa"/>
            <w:tcBorders>
              <w:top w:val="nil"/>
              <w:left w:val="nil"/>
              <w:bottom w:val="nil"/>
              <w:right w:val="nil"/>
            </w:tcBorders>
            <w:shd w:val="clear" w:color="auto" w:fill="auto"/>
            <w:noWrap/>
            <w:vAlign w:val="bottom"/>
            <w:hideMark/>
          </w:tcPr>
          <w:p w14:paraId="685B5D3F" w14:textId="77777777" w:rsidR="00A72FE2" w:rsidRPr="00A72FE2" w:rsidRDefault="00A72FE2" w:rsidP="00A72FE2">
            <w:pPr>
              <w:rPr>
                <w:rFonts w:ascii="Calibri" w:eastAsia="Times New Roman" w:hAnsi="Calibri"/>
                <w:color w:val="000000"/>
                <w:sz w:val="22"/>
              </w:rPr>
            </w:pPr>
          </w:p>
        </w:tc>
      </w:tr>
      <w:tr w:rsidR="00A72FE2" w:rsidRPr="00A72FE2" w14:paraId="523AB025" w14:textId="77777777" w:rsidTr="00A72FE2">
        <w:trPr>
          <w:trHeight w:val="285"/>
        </w:trPr>
        <w:tc>
          <w:tcPr>
            <w:tcW w:w="4939" w:type="dxa"/>
            <w:tcBorders>
              <w:top w:val="nil"/>
              <w:left w:val="nil"/>
              <w:bottom w:val="nil"/>
              <w:right w:val="nil"/>
            </w:tcBorders>
            <w:shd w:val="clear" w:color="auto" w:fill="auto"/>
            <w:noWrap/>
            <w:vAlign w:val="bottom"/>
            <w:hideMark/>
          </w:tcPr>
          <w:p w14:paraId="094650D4"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Overage</w:t>
            </w:r>
          </w:p>
        </w:tc>
        <w:tc>
          <w:tcPr>
            <w:tcW w:w="2518" w:type="dxa"/>
            <w:tcBorders>
              <w:top w:val="nil"/>
              <w:left w:val="nil"/>
              <w:bottom w:val="nil"/>
              <w:right w:val="nil"/>
            </w:tcBorders>
            <w:shd w:val="clear" w:color="auto" w:fill="auto"/>
            <w:noWrap/>
            <w:vAlign w:val="bottom"/>
            <w:hideMark/>
          </w:tcPr>
          <w:p w14:paraId="69978C29" w14:textId="77777777" w:rsidR="00A72FE2" w:rsidRPr="00A72FE2" w:rsidRDefault="00A72FE2" w:rsidP="00A72FE2">
            <w:pPr>
              <w:jc w:val="left"/>
              <w:rPr>
                <w:rFonts w:ascii="Calibri" w:eastAsia="Times New Roman" w:hAnsi="Calibri"/>
                <w:color w:val="000000"/>
                <w:sz w:val="22"/>
              </w:rPr>
            </w:pPr>
          </w:p>
        </w:tc>
        <w:tc>
          <w:tcPr>
            <w:tcW w:w="1654" w:type="dxa"/>
            <w:tcBorders>
              <w:top w:val="nil"/>
              <w:left w:val="nil"/>
              <w:bottom w:val="single" w:sz="4" w:space="0" w:color="auto"/>
              <w:right w:val="nil"/>
            </w:tcBorders>
            <w:shd w:val="clear" w:color="auto" w:fill="auto"/>
            <w:noWrap/>
            <w:vAlign w:val="bottom"/>
            <w:hideMark/>
          </w:tcPr>
          <w:p w14:paraId="75E8F51B"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 </w:t>
            </w:r>
          </w:p>
        </w:tc>
        <w:tc>
          <w:tcPr>
            <w:tcW w:w="49" w:type="dxa"/>
            <w:tcBorders>
              <w:top w:val="nil"/>
              <w:left w:val="nil"/>
              <w:bottom w:val="nil"/>
              <w:right w:val="nil"/>
            </w:tcBorders>
            <w:shd w:val="clear" w:color="auto" w:fill="auto"/>
            <w:noWrap/>
            <w:vAlign w:val="bottom"/>
            <w:hideMark/>
          </w:tcPr>
          <w:p w14:paraId="05100273" w14:textId="77777777" w:rsidR="00A72FE2" w:rsidRPr="00A72FE2" w:rsidRDefault="00A72FE2" w:rsidP="00A72FE2">
            <w:pPr>
              <w:rPr>
                <w:rFonts w:ascii="Calibri" w:eastAsia="Times New Roman" w:hAnsi="Calibri"/>
                <w:color w:val="000000"/>
                <w:sz w:val="22"/>
              </w:rPr>
            </w:pPr>
          </w:p>
        </w:tc>
      </w:tr>
      <w:tr w:rsidR="00A72FE2" w:rsidRPr="00A72FE2" w14:paraId="21E46D94" w14:textId="77777777" w:rsidTr="00A72FE2">
        <w:trPr>
          <w:trHeight w:val="300"/>
        </w:trPr>
        <w:tc>
          <w:tcPr>
            <w:tcW w:w="4939" w:type="dxa"/>
            <w:tcBorders>
              <w:top w:val="nil"/>
              <w:left w:val="nil"/>
              <w:bottom w:val="nil"/>
              <w:right w:val="nil"/>
            </w:tcBorders>
            <w:shd w:val="clear" w:color="auto" w:fill="auto"/>
            <w:noWrap/>
            <w:vAlign w:val="bottom"/>
            <w:hideMark/>
          </w:tcPr>
          <w:p w14:paraId="30846863"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62A57BD9"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018D2487"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1EBF09B7" w14:textId="77777777" w:rsidR="00A72FE2" w:rsidRPr="00A72FE2" w:rsidRDefault="00A72FE2" w:rsidP="00A72FE2">
            <w:pPr>
              <w:jc w:val="left"/>
              <w:rPr>
                <w:rFonts w:eastAsia="Times New Roman"/>
                <w:sz w:val="20"/>
                <w:szCs w:val="20"/>
              </w:rPr>
            </w:pPr>
          </w:p>
        </w:tc>
      </w:tr>
      <w:tr w:rsidR="00A72FE2" w:rsidRPr="00A72FE2" w14:paraId="13B55443" w14:textId="77777777" w:rsidTr="00A72FE2">
        <w:trPr>
          <w:trHeight w:val="300"/>
        </w:trPr>
        <w:tc>
          <w:tcPr>
            <w:tcW w:w="4939" w:type="dxa"/>
            <w:tcBorders>
              <w:top w:val="nil"/>
              <w:left w:val="nil"/>
              <w:bottom w:val="nil"/>
              <w:right w:val="nil"/>
            </w:tcBorders>
            <w:shd w:val="clear" w:color="auto" w:fill="auto"/>
            <w:noWrap/>
            <w:vAlign w:val="bottom"/>
            <w:hideMark/>
          </w:tcPr>
          <w:p w14:paraId="534C794E"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37D67FD0" w14:textId="77777777" w:rsidR="00A72FE2" w:rsidRPr="00A72FE2" w:rsidRDefault="00A72FE2" w:rsidP="00A72FE2">
            <w:pPr>
              <w:rPr>
                <w:rFonts w:ascii="Calibri" w:eastAsia="Times New Roman" w:hAnsi="Calibri"/>
                <w:b/>
                <w:bCs/>
                <w:color w:val="000000"/>
                <w:sz w:val="22"/>
                <w:u w:val="single"/>
              </w:rPr>
            </w:pPr>
            <w:r w:rsidRPr="00A72FE2">
              <w:rPr>
                <w:rFonts w:ascii="Calibri" w:eastAsia="Times New Roman" w:hAnsi="Calibri"/>
                <w:b/>
                <w:bCs/>
                <w:color w:val="000000"/>
                <w:sz w:val="22"/>
                <w:u w:val="single"/>
              </w:rPr>
              <w:t>Total Deposits</w:t>
            </w:r>
          </w:p>
        </w:tc>
        <w:tc>
          <w:tcPr>
            <w:tcW w:w="1654" w:type="dxa"/>
            <w:tcBorders>
              <w:top w:val="nil"/>
              <w:left w:val="nil"/>
              <w:bottom w:val="double" w:sz="6" w:space="0" w:color="auto"/>
              <w:right w:val="nil"/>
            </w:tcBorders>
            <w:shd w:val="clear" w:color="auto" w:fill="auto"/>
            <w:noWrap/>
            <w:vAlign w:val="bottom"/>
            <w:hideMark/>
          </w:tcPr>
          <w:p w14:paraId="3AF221E2" w14:textId="77777777" w:rsidR="00A72FE2" w:rsidRPr="00A72FE2" w:rsidRDefault="00A72FE2" w:rsidP="00A72FE2">
            <w:pPr>
              <w:rPr>
                <w:rFonts w:ascii="Calibri" w:eastAsia="Times New Roman" w:hAnsi="Calibri"/>
                <w:b/>
                <w:bCs/>
                <w:color w:val="000000"/>
                <w:sz w:val="22"/>
              </w:rPr>
            </w:pPr>
            <w:r w:rsidRPr="00A72FE2">
              <w:rPr>
                <w:rFonts w:ascii="Calibri" w:eastAsia="Times New Roman" w:hAnsi="Calibri"/>
                <w:b/>
                <w:bCs/>
                <w:color w:val="000000"/>
                <w:sz w:val="22"/>
              </w:rPr>
              <w:t>$26,122</w:t>
            </w:r>
          </w:p>
        </w:tc>
        <w:tc>
          <w:tcPr>
            <w:tcW w:w="49" w:type="dxa"/>
            <w:tcBorders>
              <w:top w:val="nil"/>
              <w:left w:val="nil"/>
              <w:bottom w:val="nil"/>
              <w:right w:val="nil"/>
            </w:tcBorders>
            <w:shd w:val="clear" w:color="auto" w:fill="auto"/>
            <w:noWrap/>
            <w:vAlign w:val="bottom"/>
            <w:hideMark/>
          </w:tcPr>
          <w:p w14:paraId="760AB457" w14:textId="77777777" w:rsidR="00A72FE2" w:rsidRPr="00A72FE2" w:rsidRDefault="00A72FE2" w:rsidP="00A72FE2">
            <w:pPr>
              <w:rPr>
                <w:rFonts w:ascii="Calibri" w:eastAsia="Times New Roman" w:hAnsi="Calibri"/>
                <w:b/>
                <w:bCs/>
                <w:color w:val="000000"/>
                <w:sz w:val="22"/>
              </w:rPr>
            </w:pPr>
          </w:p>
        </w:tc>
      </w:tr>
      <w:tr w:rsidR="00A72FE2" w:rsidRPr="00A72FE2" w14:paraId="27B33149" w14:textId="77777777" w:rsidTr="00A72FE2">
        <w:trPr>
          <w:trHeight w:val="300"/>
        </w:trPr>
        <w:tc>
          <w:tcPr>
            <w:tcW w:w="4939" w:type="dxa"/>
            <w:tcBorders>
              <w:top w:val="nil"/>
              <w:left w:val="nil"/>
              <w:bottom w:val="nil"/>
              <w:right w:val="nil"/>
            </w:tcBorders>
            <w:shd w:val="clear" w:color="auto" w:fill="auto"/>
            <w:noWrap/>
            <w:vAlign w:val="bottom"/>
            <w:hideMark/>
          </w:tcPr>
          <w:p w14:paraId="2E6E3C1F"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56054A6D"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24051748" w14:textId="77777777" w:rsidR="00A72FE2" w:rsidRPr="00A72FE2" w:rsidRDefault="00A72FE2" w:rsidP="00A72FE2">
            <w:pPr>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725AFD45" w14:textId="77777777" w:rsidR="00A72FE2" w:rsidRPr="00A72FE2" w:rsidRDefault="00A72FE2" w:rsidP="00A72FE2">
            <w:pPr>
              <w:rPr>
                <w:rFonts w:eastAsia="Times New Roman"/>
                <w:sz w:val="20"/>
                <w:szCs w:val="20"/>
              </w:rPr>
            </w:pPr>
          </w:p>
        </w:tc>
      </w:tr>
      <w:tr w:rsidR="00A72FE2" w:rsidRPr="00A72FE2" w14:paraId="6C2692D5" w14:textId="77777777" w:rsidTr="00A72FE2">
        <w:trPr>
          <w:trHeight w:val="285"/>
        </w:trPr>
        <w:tc>
          <w:tcPr>
            <w:tcW w:w="4939" w:type="dxa"/>
            <w:tcBorders>
              <w:top w:val="nil"/>
              <w:left w:val="nil"/>
              <w:bottom w:val="nil"/>
              <w:right w:val="nil"/>
            </w:tcBorders>
            <w:shd w:val="clear" w:color="auto" w:fill="auto"/>
            <w:noWrap/>
            <w:vAlign w:val="bottom"/>
            <w:hideMark/>
          </w:tcPr>
          <w:p w14:paraId="207682AE"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EDRS Death Certificates</w:t>
            </w:r>
          </w:p>
        </w:tc>
        <w:tc>
          <w:tcPr>
            <w:tcW w:w="2518" w:type="dxa"/>
            <w:tcBorders>
              <w:top w:val="nil"/>
              <w:left w:val="nil"/>
              <w:bottom w:val="nil"/>
              <w:right w:val="nil"/>
            </w:tcBorders>
            <w:shd w:val="clear" w:color="auto" w:fill="auto"/>
            <w:noWrap/>
            <w:vAlign w:val="bottom"/>
            <w:hideMark/>
          </w:tcPr>
          <w:p w14:paraId="7D8019C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13</w:t>
            </w:r>
          </w:p>
        </w:tc>
        <w:tc>
          <w:tcPr>
            <w:tcW w:w="1654" w:type="dxa"/>
            <w:tcBorders>
              <w:top w:val="nil"/>
              <w:left w:val="nil"/>
              <w:bottom w:val="nil"/>
              <w:right w:val="nil"/>
            </w:tcBorders>
            <w:shd w:val="clear" w:color="auto" w:fill="auto"/>
            <w:noWrap/>
            <w:vAlign w:val="bottom"/>
            <w:hideMark/>
          </w:tcPr>
          <w:p w14:paraId="366A264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325</w:t>
            </w:r>
          </w:p>
        </w:tc>
        <w:tc>
          <w:tcPr>
            <w:tcW w:w="49" w:type="dxa"/>
            <w:tcBorders>
              <w:top w:val="nil"/>
              <w:left w:val="nil"/>
              <w:bottom w:val="nil"/>
              <w:right w:val="nil"/>
            </w:tcBorders>
            <w:shd w:val="clear" w:color="auto" w:fill="auto"/>
            <w:noWrap/>
            <w:vAlign w:val="bottom"/>
            <w:hideMark/>
          </w:tcPr>
          <w:p w14:paraId="214B9883" w14:textId="77777777" w:rsidR="00A72FE2" w:rsidRPr="00A72FE2" w:rsidRDefault="00A72FE2" w:rsidP="00A72FE2">
            <w:pPr>
              <w:rPr>
                <w:rFonts w:ascii="Calibri" w:eastAsia="Times New Roman" w:hAnsi="Calibri"/>
                <w:color w:val="000000"/>
                <w:sz w:val="22"/>
              </w:rPr>
            </w:pPr>
          </w:p>
        </w:tc>
      </w:tr>
      <w:tr w:rsidR="00A72FE2" w:rsidRPr="00A72FE2" w14:paraId="4947397C" w14:textId="77777777" w:rsidTr="00A72FE2">
        <w:trPr>
          <w:trHeight w:val="285"/>
        </w:trPr>
        <w:tc>
          <w:tcPr>
            <w:tcW w:w="4939" w:type="dxa"/>
            <w:tcBorders>
              <w:top w:val="nil"/>
              <w:left w:val="nil"/>
              <w:bottom w:val="nil"/>
              <w:right w:val="nil"/>
            </w:tcBorders>
            <w:shd w:val="clear" w:color="auto" w:fill="auto"/>
            <w:noWrap/>
            <w:vAlign w:val="bottom"/>
            <w:hideMark/>
          </w:tcPr>
          <w:p w14:paraId="1EDBECE4"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EDRS Additional Death Certificates</w:t>
            </w:r>
          </w:p>
        </w:tc>
        <w:tc>
          <w:tcPr>
            <w:tcW w:w="2518" w:type="dxa"/>
            <w:tcBorders>
              <w:top w:val="nil"/>
              <w:left w:val="nil"/>
              <w:bottom w:val="nil"/>
              <w:right w:val="nil"/>
            </w:tcBorders>
            <w:shd w:val="clear" w:color="auto" w:fill="auto"/>
            <w:noWrap/>
            <w:vAlign w:val="bottom"/>
            <w:hideMark/>
          </w:tcPr>
          <w:p w14:paraId="761BB5E0"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97</w:t>
            </w:r>
          </w:p>
        </w:tc>
        <w:tc>
          <w:tcPr>
            <w:tcW w:w="1654" w:type="dxa"/>
            <w:tcBorders>
              <w:top w:val="nil"/>
              <w:left w:val="nil"/>
              <w:bottom w:val="nil"/>
              <w:right w:val="nil"/>
            </w:tcBorders>
            <w:shd w:val="clear" w:color="auto" w:fill="auto"/>
            <w:noWrap/>
            <w:vAlign w:val="bottom"/>
            <w:hideMark/>
          </w:tcPr>
          <w:p w14:paraId="201D446B"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194</w:t>
            </w:r>
          </w:p>
        </w:tc>
        <w:tc>
          <w:tcPr>
            <w:tcW w:w="49" w:type="dxa"/>
            <w:tcBorders>
              <w:top w:val="nil"/>
              <w:left w:val="nil"/>
              <w:bottom w:val="nil"/>
              <w:right w:val="nil"/>
            </w:tcBorders>
            <w:shd w:val="clear" w:color="auto" w:fill="auto"/>
            <w:noWrap/>
            <w:vAlign w:val="bottom"/>
            <w:hideMark/>
          </w:tcPr>
          <w:p w14:paraId="1DD68208" w14:textId="77777777" w:rsidR="00A72FE2" w:rsidRPr="00A72FE2" w:rsidRDefault="00A72FE2" w:rsidP="00A72FE2">
            <w:pPr>
              <w:rPr>
                <w:rFonts w:ascii="Calibri" w:eastAsia="Times New Roman" w:hAnsi="Calibri"/>
                <w:color w:val="000000"/>
                <w:sz w:val="22"/>
              </w:rPr>
            </w:pPr>
          </w:p>
        </w:tc>
      </w:tr>
      <w:tr w:rsidR="00A72FE2" w:rsidRPr="00A72FE2" w14:paraId="126A758B" w14:textId="77777777" w:rsidTr="00A72FE2">
        <w:trPr>
          <w:trHeight w:val="300"/>
        </w:trPr>
        <w:tc>
          <w:tcPr>
            <w:tcW w:w="4939" w:type="dxa"/>
            <w:tcBorders>
              <w:top w:val="nil"/>
              <w:left w:val="nil"/>
              <w:bottom w:val="nil"/>
              <w:right w:val="nil"/>
            </w:tcBorders>
            <w:shd w:val="clear" w:color="auto" w:fill="auto"/>
            <w:noWrap/>
            <w:vAlign w:val="bottom"/>
            <w:hideMark/>
          </w:tcPr>
          <w:p w14:paraId="4C7515F3"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42D7E531"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6F806170"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2B270152" w14:textId="77777777" w:rsidR="00A72FE2" w:rsidRPr="00A72FE2" w:rsidRDefault="00A72FE2" w:rsidP="00A72FE2">
            <w:pPr>
              <w:jc w:val="left"/>
              <w:rPr>
                <w:rFonts w:eastAsia="Times New Roman"/>
                <w:sz w:val="20"/>
                <w:szCs w:val="20"/>
              </w:rPr>
            </w:pPr>
          </w:p>
        </w:tc>
      </w:tr>
      <w:tr w:rsidR="00A72FE2" w:rsidRPr="00A72FE2" w14:paraId="13BA97E8" w14:textId="77777777" w:rsidTr="00A72FE2">
        <w:trPr>
          <w:trHeight w:val="285"/>
        </w:trPr>
        <w:tc>
          <w:tcPr>
            <w:tcW w:w="4939" w:type="dxa"/>
            <w:tcBorders>
              <w:top w:val="nil"/>
              <w:left w:val="nil"/>
              <w:bottom w:val="nil"/>
              <w:right w:val="nil"/>
            </w:tcBorders>
            <w:shd w:val="clear" w:color="auto" w:fill="auto"/>
            <w:noWrap/>
            <w:vAlign w:val="bottom"/>
            <w:hideMark/>
          </w:tcPr>
          <w:p w14:paraId="192C054E"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48D43077" w14:textId="77777777" w:rsidR="00A72FE2" w:rsidRPr="00A72FE2" w:rsidRDefault="00A72FE2" w:rsidP="00A72FE2">
            <w:pPr>
              <w:jc w:val="left"/>
              <w:rPr>
                <w:rFonts w:ascii="Calibri" w:eastAsia="Times New Roman" w:hAnsi="Calibri"/>
                <w:b/>
                <w:bCs/>
                <w:color w:val="000000"/>
                <w:sz w:val="22"/>
                <w:u w:val="single"/>
              </w:rPr>
            </w:pPr>
            <w:r w:rsidRPr="00A72FE2">
              <w:rPr>
                <w:rFonts w:ascii="Calibri" w:eastAsia="Times New Roman" w:hAnsi="Calibri"/>
                <w:b/>
                <w:bCs/>
                <w:color w:val="000000"/>
                <w:sz w:val="22"/>
                <w:u w:val="single"/>
              </w:rPr>
              <w:t>Total EDRS Deposits</w:t>
            </w:r>
          </w:p>
        </w:tc>
        <w:tc>
          <w:tcPr>
            <w:tcW w:w="1654" w:type="dxa"/>
            <w:tcBorders>
              <w:top w:val="nil"/>
              <w:left w:val="nil"/>
              <w:bottom w:val="single" w:sz="4" w:space="0" w:color="auto"/>
              <w:right w:val="nil"/>
            </w:tcBorders>
            <w:shd w:val="clear" w:color="auto" w:fill="auto"/>
            <w:noWrap/>
            <w:vAlign w:val="bottom"/>
            <w:hideMark/>
          </w:tcPr>
          <w:p w14:paraId="0F5428BD" w14:textId="77777777" w:rsidR="00A72FE2" w:rsidRPr="00A72FE2" w:rsidRDefault="00A72FE2" w:rsidP="00A72FE2">
            <w:pPr>
              <w:rPr>
                <w:rFonts w:ascii="Calibri" w:eastAsia="Times New Roman" w:hAnsi="Calibri"/>
                <w:b/>
                <w:bCs/>
                <w:color w:val="000000"/>
                <w:sz w:val="22"/>
              </w:rPr>
            </w:pPr>
            <w:r w:rsidRPr="00A72FE2">
              <w:rPr>
                <w:rFonts w:ascii="Calibri" w:eastAsia="Times New Roman" w:hAnsi="Calibri"/>
                <w:b/>
                <w:bCs/>
                <w:color w:val="000000"/>
                <w:sz w:val="22"/>
              </w:rPr>
              <w:t>519</w:t>
            </w:r>
          </w:p>
        </w:tc>
        <w:tc>
          <w:tcPr>
            <w:tcW w:w="49" w:type="dxa"/>
            <w:tcBorders>
              <w:top w:val="nil"/>
              <w:left w:val="nil"/>
              <w:bottom w:val="nil"/>
              <w:right w:val="nil"/>
            </w:tcBorders>
            <w:shd w:val="clear" w:color="auto" w:fill="auto"/>
            <w:noWrap/>
            <w:vAlign w:val="bottom"/>
            <w:hideMark/>
          </w:tcPr>
          <w:p w14:paraId="2AAB9688" w14:textId="77777777" w:rsidR="00A72FE2" w:rsidRPr="00A72FE2" w:rsidRDefault="00A72FE2" w:rsidP="00A72FE2">
            <w:pPr>
              <w:rPr>
                <w:rFonts w:ascii="Calibri" w:eastAsia="Times New Roman" w:hAnsi="Calibri"/>
                <w:b/>
                <w:bCs/>
                <w:color w:val="000000"/>
                <w:sz w:val="22"/>
              </w:rPr>
            </w:pPr>
          </w:p>
        </w:tc>
      </w:tr>
      <w:tr w:rsidR="00A72FE2" w:rsidRPr="00A72FE2" w14:paraId="4F564AD5" w14:textId="77777777" w:rsidTr="00A72FE2">
        <w:trPr>
          <w:trHeight w:val="300"/>
        </w:trPr>
        <w:tc>
          <w:tcPr>
            <w:tcW w:w="4939" w:type="dxa"/>
            <w:tcBorders>
              <w:top w:val="nil"/>
              <w:left w:val="nil"/>
              <w:bottom w:val="nil"/>
              <w:right w:val="nil"/>
            </w:tcBorders>
            <w:shd w:val="clear" w:color="auto" w:fill="auto"/>
            <w:noWrap/>
            <w:vAlign w:val="bottom"/>
            <w:hideMark/>
          </w:tcPr>
          <w:p w14:paraId="7862511B"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6ECE70FE"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00D1A79B"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06178502" w14:textId="77777777" w:rsidR="00A72FE2" w:rsidRPr="00A72FE2" w:rsidRDefault="00A72FE2" w:rsidP="00A72FE2">
            <w:pPr>
              <w:jc w:val="left"/>
              <w:rPr>
                <w:rFonts w:eastAsia="Times New Roman"/>
                <w:sz w:val="20"/>
                <w:szCs w:val="20"/>
              </w:rPr>
            </w:pPr>
          </w:p>
        </w:tc>
      </w:tr>
      <w:tr w:rsidR="00A72FE2" w:rsidRPr="00A72FE2" w14:paraId="615A09D7" w14:textId="77777777" w:rsidTr="00A72FE2">
        <w:trPr>
          <w:trHeight w:val="435"/>
        </w:trPr>
        <w:tc>
          <w:tcPr>
            <w:tcW w:w="4939" w:type="dxa"/>
            <w:tcBorders>
              <w:top w:val="nil"/>
              <w:left w:val="nil"/>
              <w:bottom w:val="nil"/>
              <w:right w:val="nil"/>
            </w:tcBorders>
            <w:shd w:val="clear" w:color="auto" w:fill="auto"/>
            <w:noWrap/>
            <w:vAlign w:val="bottom"/>
            <w:hideMark/>
          </w:tcPr>
          <w:p w14:paraId="3C81C00D" w14:textId="77777777" w:rsidR="00A72FE2" w:rsidRPr="00A72FE2" w:rsidRDefault="00A72FE2" w:rsidP="00A72FE2">
            <w:pPr>
              <w:jc w:val="left"/>
              <w:rPr>
                <w:rFonts w:ascii="Calibri" w:eastAsia="Times New Roman" w:hAnsi="Calibri"/>
                <w:b/>
                <w:bCs/>
                <w:color w:val="000000"/>
                <w:sz w:val="32"/>
                <w:szCs w:val="32"/>
              </w:rPr>
            </w:pPr>
            <w:r w:rsidRPr="00A72FE2">
              <w:rPr>
                <w:rFonts w:ascii="Calibri" w:eastAsia="Times New Roman" w:hAnsi="Calibri"/>
                <w:b/>
                <w:bCs/>
                <w:color w:val="000000"/>
                <w:sz w:val="32"/>
                <w:szCs w:val="32"/>
              </w:rPr>
              <w:t>TOTAL INCOME FOR APRIL</w:t>
            </w:r>
          </w:p>
        </w:tc>
        <w:tc>
          <w:tcPr>
            <w:tcW w:w="2518" w:type="dxa"/>
            <w:tcBorders>
              <w:top w:val="nil"/>
              <w:left w:val="nil"/>
              <w:bottom w:val="nil"/>
              <w:right w:val="nil"/>
            </w:tcBorders>
            <w:shd w:val="clear" w:color="auto" w:fill="auto"/>
            <w:noWrap/>
            <w:vAlign w:val="bottom"/>
            <w:hideMark/>
          </w:tcPr>
          <w:p w14:paraId="58B1982D" w14:textId="77777777" w:rsidR="00A72FE2" w:rsidRPr="00A72FE2" w:rsidRDefault="00A72FE2" w:rsidP="00A72FE2">
            <w:pPr>
              <w:jc w:val="left"/>
              <w:rPr>
                <w:rFonts w:ascii="Calibri" w:eastAsia="Times New Roman" w:hAnsi="Calibri"/>
                <w:b/>
                <w:bCs/>
                <w:color w:val="000000"/>
                <w:sz w:val="32"/>
                <w:szCs w:val="32"/>
              </w:rPr>
            </w:pPr>
          </w:p>
        </w:tc>
        <w:tc>
          <w:tcPr>
            <w:tcW w:w="1654" w:type="dxa"/>
            <w:tcBorders>
              <w:top w:val="nil"/>
              <w:left w:val="nil"/>
              <w:bottom w:val="double" w:sz="6" w:space="0" w:color="auto"/>
              <w:right w:val="nil"/>
            </w:tcBorders>
            <w:shd w:val="clear" w:color="auto" w:fill="auto"/>
            <w:noWrap/>
            <w:vAlign w:val="bottom"/>
            <w:hideMark/>
          </w:tcPr>
          <w:p w14:paraId="3027CDF1" w14:textId="77777777" w:rsidR="00A72FE2" w:rsidRPr="00A72FE2" w:rsidRDefault="00A72FE2" w:rsidP="00A72FE2">
            <w:pPr>
              <w:rPr>
                <w:rFonts w:ascii="Calibri" w:eastAsia="Times New Roman" w:hAnsi="Calibri"/>
                <w:b/>
                <w:bCs/>
                <w:color w:val="000000"/>
                <w:sz w:val="32"/>
                <w:szCs w:val="32"/>
              </w:rPr>
            </w:pPr>
            <w:r w:rsidRPr="00A72FE2">
              <w:rPr>
                <w:rFonts w:ascii="Calibri" w:eastAsia="Times New Roman" w:hAnsi="Calibri"/>
                <w:b/>
                <w:bCs/>
                <w:color w:val="000000"/>
                <w:sz w:val="32"/>
                <w:szCs w:val="32"/>
              </w:rPr>
              <w:t>$26,641</w:t>
            </w:r>
          </w:p>
        </w:tc>
        <w:tc>
          <w:tcPr>
            <w:tcW w:w="49" w:type="dxa"/>
            <w:tcBorders>
              <w:top w:val="nil"/>
              <w:left w:val="nil"/>
              <w:bottom w:val="nil"/>
              <w:right w:val="nil"/>
            </w:tcBorders>
            <w:shd w:val="clear" w:color="auto" w:fill="auto"/>
            <w:noWrap/>
            <w:vAlign w:val="bottom"/>
            <w:hideMark/>
          </w:tcPr>
          <w:p w14:paraId="021456FE" w14:textId="77777777" w:rsidR="00A72FE2" w:rsidRPr="00A72FE2" w:rsidRDefault="00A72FE2" w:rsidP="00A72FE2">
            <w:pPr>
              <w:rPr>
                <w:rFonts w:ascii="Calibri" w:eastAsia="Times New Roman" w:hAnsi="Calibri"/>
                <w:b/>
                <w:bCs/>
                <w:color w:val="000000"/>
                <w:sz w:val="32"/>
                <w:szCs w:val="32"/>
              </w:rPr>
            </w:pPr>
          </w:p>
        </w:tc>
      </w:tr>
      <w:tr w:rsidR="00A72FE2" w:rsidRPr="00A72FE2" w14:paraId="0720FBE7" w14:textId="77777777" w:rsidTr="00A72FE2">
        <w:trPr>
          <w:trHeight w:val="300"/>
        </w:trPr>
        <w:tc>
          <w:tcPr>
            <w:tcW w:w="4939" w:type="dxa"/>
            <w:tcBorders>
              <w:top w:val="nil"/>
              <w:left w:val="nil"/>
              <w:bottom w:val="nil"/>
              <w:right w:val="nil"/>
            </w:tcBorders>
            <w:shd w:val="clear" w:color="auto" w:fill="auto"/>
            <w:noWrap/>
            <w:vAlign w:val="bottom"/>
            <w:hideMark/>
          </w:tcPr>
          <w:p w14:paraId="56386675"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4CBF6FD1"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6731928B"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73CFD4BB" w14:textId="77777777" w:rsidR="00A72FE2" w:rsidRPr="00A72FE2" w:rsidRDefault="00A72FE2" w:rsidP="00A72FE2">
            <w:pPr>
              <w:jc w:val="left"/>
              <w:rPr>
                <w:rFonts w:eastAsia="Times New Roman"/>
                <w:sz w:val="20"/>
                <w:szCs w:val="20"/>
              </w:rPr>
            </w:pPr>
          </w:p>
        </w:tc>
      </w:tr>
      <w:tr w:rsidR="00A72FE2" w:rsidRPr="00A72FE2" w14:paraId="4BE93A8D" w14:textId="77777777" w:rsidTr="00A72FE2">
        <w:trPr>
          <w:trHeight w:val="327"/>
        </w:trPr>
        <w:tc>
          <w:tcPr>
            <w:tcW w:w="4939" w:type="dxa"/>
            <w:tcBorders>
              <w:top w:val="nil"/>
              <w:left w:val="nil"/>
              <w:bottom w:val="nil"/>
              <w:right w:val="nil"/>
            </w:tcBorders>
            <w:shd w:val="clear" w:color="auto" w:fill="auto"/>
            <w:noWrap/>
            <w:vAlign w:val="bottom"/>
            <w:hideMark/>
          </w:tcPr>
          <w:p w14:paraId="176C8B09" w14:textId="77777777" w:rsidR="00A72FE2" w:rsidRPr="00A72FE2" w:rsidRDefault="00A72FE2" w:rsidP="00A72FE2">
            <w:pPr>
              <w:jc w:val="left"/>
              <w:rPr>
                <w:rFonts w:ascii="Calibri" w:eastAsia="Times New Roman" w:hAnsi="Calibri"/>
                <w:b/>
                <w:bCs/>
                <w:color w:val="000000"/>
                <w:sz w:val="24"/>
                <w:szCs w:val="24"/>
              </w:rPr>
            </w:pPr>
            <w:r w:rsidRPr="00A72FE2">
              <w:rPr>
                <w:rFonts w:ascii="Calibri" w:eastAsia="Times New Roman" w:hAnsi="Calibri"/>
                <w:b/>
                <w:bCs/>
                <w:color w:val="000000"/>
                <w:sz w:val="24"/>
                <w:szCs w:val="24"/>
              </w:rPr>
              <w:t>RESPECTFULLY SUBMITTED BY:</w:t>
            </w:r>
          </w:p>
        </w:tc>
        <w:tc>
          <w:tcPr>
            <w:tcW w:w="2518" w:type="dxa"/>
            <w:tcBorders>
              <w:top w:val="nil"/>
              <w:left w:val="nil"/>
              <w:bottom w:val="nil"/>
              <w:right w:val="nil"/>
            </w:tcBorders>
            <w:shd w:val="clear" w:color="auto" w:fill="auto"/>
            <w:noWrap/>
            <w:vAlign w:val="bottom"/>
            <w:hideMark/>
          </w:tcPr>
          <w:p w14:paraId="3A1EA200" w14:textId="77777777" w:rsidR="00A72FE2" w:rsidRPr="00A72FE2" w:rsidRDefault="00A72FE2" w:rsidP="00A72FE2">
            <w:pPr>
              <w:jc w:val="left"/>
              <w:rPr>
                <w:rFonts w:ascii="Calibri" w:eastAsia="Times New Roman" w:hAnsi="Calibri"/>
                <w:b/>
                <w:bCs/>
                <w:color w:val="000000"/>
                <w:sz w:val="24"/>
                <w:szCs w:val="24"/>
              </w:rPr>
            </w:pPr>
          </w:p>
        </w:tc>
        <w:tc>
          <w:tcPr>
            <w:tcW w:w="1654" w:type="dxa"/>
            <w:tcBorders>
              <w:top w:val="nil"/>
              <w:left w:val="nil"/>
              <w:bottom w:val="nil"/>
              <w:right w:val="nil"/>
            </w:tcBorders>
            <w:shd w:val="clear" w:color="auto" w:fill="auto"/>
            <w:noWrap/>
            <w:vAlign w:val="bottom"/>
            <w:hideMark/>
          </w:tcPr>
          <w:p w14:paraId="4439A9A6"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732E225D" w14:textId="77777777" w:rsidR="00A72FE2" w:rsidRPr="00A72FE2" w:rsidRDefault="00A72FE2" w:rsidP="00A72FE2">
            <w:pPr>
              <w:jc w:val="left"/>
              <w:rPr>
                <w:rFonts w:eastAsia="Times New Roman"/>
                <w:sz w:val="20"/>
                <w:szCs w:val="20"/>
              </w:rPr>
            </w:pPr>
          </w:p>
        </w:tc>
      </w:tr>
      <w:tr w:rsidR="00A72FE2" w:rsidRPr="00A72FE2" w14:paraId="1A8D8371" w14:textId="77777777" w:rsidTr="00A72FE2">
        <w:trPr>
          <w:trHeight w:val="342"/>
        </w:trPr>
        <w:tc>
          <w:tcPr>
            <w:tcW w:w="7457" w:type="dxa"/>
            <w:gridSpan w:val="2"/>
            <w:tcBorders>
              <w:top w:val="nil"/>
              <w:left w:val="nil"/>
              <w:bottom w:val="nil"/>
              <w:right w:val="nil"/>
            </w:tcBorders>
            <w:shd w:val="clear" w:color="auto" w:fill="auto"/>
            <w:noWrap/>
            <w:vAlign w:val="bottom"/>
            <w:hideMark/>
          </w:tcPr>
          <w:p w14:paraId="4D781B4C" w14:textId="77777777" w:rsidR="00A72FE2" w:rsidRPr="00A72FE2" w:rsidRDefault="00A72FE2" w:rsidP="00A72FE2">
            <w:pPr>
              <w:jc w:val="left"/>
              <w:rPr>
                <w:rFonts w:ascii="Calibri" w:eastAsia="Times New Roman" w:hAnsi="Calibri"/>
                <w:b/>
                <w:bCs/>
                <w:color w:val="000000"/>
                <w:sz w:val="24"/>
                <w:szCs w:val="24"/>
              </w:rPr>
            </w:pPr>
            <w:r w:rsidRPr="00A72FE2">
              <w:rPr>
                <w:rFonts w:ascii="Lucida Handwriting" w:eastAsia="Times New Roman" w:hAnsi="Lucida Handwriting"/>
                <w:b/>
                <w:bCs/>
                <w:color w:val="1F4E78"/>
                <w:sz w:val="24"/>
                <w:szCs w:val="24"/>
              </w:rPr>
              <w:t>GAIL DAVID</w:t>
            </w:r>
            <w:r w:rsidRPr="00A72FE2">
              <w:rPr>
                <w:rFonts w:ascii="Calibri" w:eastAsia="Times New Roman" w:hAnsi="Calibri"/>
                <w:b/>
                <w:bCs/>
                <w:color w:val="000000"/>
                <w:sz w:val="24"/>
                <w:szCs w:val="24"/>
              </w:rPr>
              <w:t>, REGISTRAR OF VITAL STATISTICS</w:t>
            </w:r>
          </w:p>
        </w:tc>
        <w:tc>
          <w:tcPr>
            <w:tcW w:w="1654" w:type="dxa"/>
            <w:tcBorders>
              <w:top w:val="nil"/>
              <w:left w:val="nil"/>
              <w:bottom w:val="nil"/>
              <w:right w:val="nil"/>
            </w:tcBorders>
            <w:shd w:val="clear" w:color="auto" w:fill="auto"/>
            <w:noWrap/>
            <w:vAlign w:val="bottom"/>
            <w:hideMark/>
          </w:tcPr>
          <w:p w14:paraId="13BC17EA" w14:textId="77777777" w:rsidR="00A72FE2" w:rsidRPr="00A72FE2" w:rsidRDefault="00A72FE2" w:rsidP="00A72FE2">
            <w:pPr>
              <w:jc w:val="left"/>
              <w:rPr>
                <w:rFonts w:ascii="Calibri" w:eastAsia="Times New Roman" w:hAnsi="Calibri"/>
                <w:b/>
                <w:bCs/>
                <w:color w:val="000000"/>
                <w:sz w:val="24"/>
                <w:szCs w:val="24"/>
              </w:rPr>
            </w:pPr>
          </w:p>
        </w:tc>
        <w:tc>
          <w:tcPr>
            <w:tcW w:w="49" w:type="dxa"/>
            <w:tcBorders>
              <w:top w:val="nil"/>
              <w:left w:val="nil"/>
              <w:bottom w:val="nil"/>
              <w:right w:val="nil"/>
            </w:tcBorders>
            <w:shd w:val="clear" w:color="auto" w:fill="auto"/>
            <w:noWrap/>
            <w:vAlign w:val="bottom"/>
            <w:hideMark/>
          </w:tcPr>
          <w:p w14:paraId="31EE35AA" w14:textId="77777777" w:rsidR="00A72FE2" w:rsidRPr="00A72FE2" w:rsidRDefault="00A72FE2" w:rsidP="00A72FE2">
            <w:pPr>
              <w:jc w:val="left"/>
              <w:rPr>
                <w:rFonts w:eastAsia="Times New Roman"/>
                <w:sz w:val="20"/>
                <w:szCs w:val="20"/>
              </w:rPr>
            </w:pPr>
          </w:p>
        </w:tc>
      </w:tr>
    </w:tbl>
    <w:p w14:paraId="4687E4FF" w14:textId="6668D287" w:rsidR="00A72FE2" w:rsidRDefault="00A72FE2">
      <w:pPr>
        <w:spacing w:after="160" w:line="259" w:lineRule="auto"/>
        <w:jc w:val="left"/>
      </w:pPr>
      <w:r>
        <w:br w:type="page"/>
      </w:r>
    </w:p>
    <w:p w14:paraId="5E617CED" w14:textId="3C6E3267" w:rsidR="00A72FE2" w:rsidRDefault="00A72FE2">
      <w:pPr>
        <w:spacing w:after="160" w:line="259" w:lineRule="auto"/>
        <w:jc w:val="left"/>
      </w:pPr>
      <w:r w:rsidRPr="00A72FE2">
        <w:rPr>
          <w:noProof/>
        </w:rPr>
        <w:drawing>
          <wp:inline distT="0" distB="0" distL="0" distR="0" wp14:anchorId="11D064DB" wp14:editId="27D7414F">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443EC47A" w14:textId="43482A71" w:rsidR="00A72FE2" w:rsidRDefault="00A72FE2">
      <w:pPr>
        <w:spacing w:after="160" w:line="259" w:lineRule="auto"/>
        <w:jc w:val="left"/>
      </w:pPr>
      <w:r w:rsidRPr="00A72FE2">
        <w:rPr>
          <w:noProof/>
        </w:rPr>
        <w:drawing>
          <wp:inline distT="0" distB="0" distL="0" distR="0" wp14:anchorId="5DC84CE4" wp14:editId="530105DE">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3A310E2C" w14:textId="70C38893" w:rsidR="00A72FE2" w:rsidRDefault="00A72FE2">
      <w:pPr>
        <w:spacing w:after="160" w:line="259" w:lineRule="auto"/>
        <w:jc w:val="left"/>
      </w:pPr>
      <w:r w:rsidRPr="00A72FE2">
        <w:rPr>
          <w:noProof/>
        </w:rPr>
        <w:drawing>
          <wp:inline distT="0" distB="0" distL="0" distR="0" wp14:anchorId="46AF89F3" wp14:editId="2AF837A6">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2F57EA41" w14:textId="28A1DAD2" w:rsidR="00A72FE2" w:rsidRDefault="00A72FE2">
      <w:pPr>
        <w:spacing w:after="160" w:line="259" w:lineRule="auto"/>
        <w:jc w:val="left"/>
      </w:pPr>
      <w:r w:rsidRPr="00A72FE2">
        <w:rPr>
          <w:noProof/>
        </w:rPr>
        <w:drawing>
          <wp:inline distT="0" distB="0" distL="0" distR="0" wp14:anchorId="7075B7CF" wp14:editId="2D49BF1A">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756C157C" w14:textId="35BC0961" w:rsidR="00A72FE2" w:rsidRDefault="00A72FE2">
      <w:pPr>
        <w:spacing w:after="160" w:line="259" w:lineRule="auto"/>
        <w:jc w:val="left"/>
      </w:pPr>
      <w:r w:rsidRPr="00A72FE2">
        <w:rPr>
          <w:noProof/>
        </w:rPr>
        <w:drawing>
          <wp:inline distT="0" distB="0" distL="0" distR="0" wp14:anchorId="278D7C44" wp14:editId="5626A24B">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4B422712" w14:textId="148E5050" w:rsidR="00A72FE2" w:rsidRDefault="00A72FE2">
      <w:pPr>
        <w:spacing w:after="160" w:line="259" w:lineRule="auto"/>
        <w:jc w:val="left"/>
      </w:pPr>
      <w:r w:rsidRPr="00A72FE2">
        <w:rPr>
          <w:noProof/>
        </w:rPr>
        <w:drawing>
          <wp:inline distT="0" distB="0" distL="0" distR="0" wp14:anchorId="499367A4" wp14:editId="3E2E0AF2">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442E0274" w14:textId="73FBE18F" w:rsidR="00A72FE2" w:rsidRDefault="00A72FE2">
      <w:pPr>
        <w:spacing w:after="160" w:line="259" w:lineRule="auto"/>
        <w:jc w:val="left"/>
      </w:pPr>
      <w:r w:rsidRPr="00A72FE2">
        <w:rPr>
          <w:noProof/>
        </w:rPr>
        <w:drawing>
          <wp:inline distT="0" distB="0" distL="0" distR="0" wp14:anchorId="185AEE22" wp14:editId="116F63D4">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71E234D3" w14:textId="70A6C0B0" w:rsidR="00A72FE2" w:rsidRDefault="00A72FE2">
      <w:pPr>
        <w:spacing w:after="160" w:line="259" w:lineRule="auto"/>
        <w:jc w:val="left"/>
      </w:pPr>
      <w:r w:rsidRPr="00A72FE2">
        <w:rPr>
          <w:noProof/>
        </w:rPr>
        <w:drawing>
          <wp:inline distT="0" distB="0" distL="0" distR="0" wp14:anchorId="4509D97F" wp14:editId="6A2C3F12">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5EF9170E" w14:textId="68D6F483" w:rsidR="009746C2" w:rsidRDefault="00A72FE2" w:rsidP="008C5520">
      <w:pPr>
        <w:jc w:val="left"/>
      </w:pPr>
      <w:r w:rsidRPr="00A72FE2">
        <w:rPr>
          <w:noProof/>
        </w:rPr>
        <w:drawing>
          <wp:inline distT="0" distB="0" distL="0" distR="0" wp14:anchorId="1CAED2FB" wp14:editId="3D1367A5">
            <wp:extent cx="5943600" cy="769377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bookmarkStart w:id="6" w:name="_GoBack"/>
      <w:bookmarkEnd w:id="6"/>
    </w:p>
    <w:sectPr w:rsidR="009746C2" w:rsidSect="008C5520">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A66E4"/>
    <w:multiLevelType w:val="hybridMultilevel"/>
    <w:tmpl w:val="6B4CD1A0"/>
    <w:lvl w:ilvl="0" w:tplc="BD9216D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E63A8D"/>
    <w:multiLevelType w:val="hybridMultilevel"/>
    <w:tmpl w:val="F31AC490"/>
    <w:lvl w:ilvl="0" w:tplc="E56C225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624826"/>
    <w:multiLevelType w:val="hybridMultilevel"/>
    <w:tmpl w:val="205A994C"/>
    <w:lvl w:ilvl="0" w:tplc="9FA62D16">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6682F1E"/>
    <w:multiLevelType w:val="hybridMultilevel"/>
    <w:tmpl w:val="2A22D4A4"/>
    <w:lvl w:ilvl="0" w:tplc="B7EE9D0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E5B78EE"/>
    <w:multiLevelType w:val="hybridMultilevel"/>
    <w:tmpl w:val="CB6EEDEE"/>
    <w:lvl w:ilvl="0" w:tplc="F228710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1D54565"/>
    <w:multiLevelType w:val="hybridMultilevel"/>
    <w:tmpl w:val="FFB8DA76"/>
    <w:lvl w:ilvl="0" w:tplc="FB1AB41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5CF3489"/>
    <w:multiLevelType w:val="hybridMultilevel"/>
    <w:tmpl w:val="F5B47A4A"/>
    <w:lvl w:ilvl="0" w:tplc="D2BC2EC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EEF3CC3"/>
    <w:multiLevelType w:val="hybridMultilevel"/>
    <w:tmpl w:val="78524EC0"/>
    <w:lvl w:ilvl="0" w:tplc="BDEED3E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5472256"/>
    <w:multiLevelType w:val="hybridMultilevel"/>
    <w:tmpl w:val="F6A492EA"/>
    <w:lvl w:ilvl="0" w:tplc="28F0EB2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6435757"/>
    <w:multiLevelType w:val="hybridMultilevel"/>
    <w:tmpl w:val="90A4751A"/>
    <w:lvl w:ilvl="0" w:tplc="554A5AB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9F872B4"/>
    <w:multiLevelType w:val="hybridMultilevel"/>
    <w:tmpl w:val="BEC8B210"/>
    <w:lvl w:ilvl="0" w:tplc="A30A5F92">
      <w:start w:val="1"/>
      <w:numFmt w:val="decimal"/>
      <w:lvlText w:val="%1."/>
      <w:lvlJc w:val="left"/>
      <w:pPr>
        <w:ind w:left="2220" w:hanging="7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DB154B5"/>
    <w:multiLevelType w:val="hybridMultilevel"/>
    <w:tmpl w:val="F44A6480"/>
    <w:lvl w:ilvl="0" w:tplc="8EB4236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
  </w:num>
  <w:num w:numId="3">
    <w:abstractNumId w:val="4"/>
  </w:num>
  <w:num w:numId="4">
    <w:abstractNumId w:val="11"/>
  </w:num>
  <w:num w:numId="5">
    <w:abstractNumId w:val="0"/>
  </w:num>
  <w:num w:numId="6">
    <w:abstractNumId w:val="9"/>
  </w:num>
  <w:num w:numId="7">
    <w:abstractNumId w:val="10"/>
  </w:num>
  <w:num w:numId="8">
    <w:abstractNumId w:val="6"/>
  </w:num>
  <w:num w:numId="9">
    <w:abstractNumId w:val="3"/>
  </w:num>
  <w:num w:numId="10">
    <w:abstractNumId w:val="7"/>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DB8"/>
    <w:rsid w:val="00023190"/>
    <w:rsid w:val="0022326F"/>
    <w:rsid w:val="0026553B"/>
    <w:rsid w:val="002A3332"/>
    <w:rsid w:val="002F4DB8"/>
    <w:rsid w:val="00364D3D"/>
    <w:rsid w:val="003D658B"/>
    <w:rsid w:val="005367F3"/>
    <w:rsid w:val="008A235E"/>
    <w:rsid w:val="008C5520"/>
    <w:rsid w:val="009015EC"/>
    <w:rsid w:val="009746C2"/>
    <w:rsid w:val="009E73E2"/>
    <w:rsid w:val="00A72FE2"/>
    <w:rsid w:val="00AB4DFF"/>
    <w:rsid w:val="00C917B0"/>
    <w:rsid w:val="00E46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8710C9E"/>
  <w15:chartTrackingRefBased/>
  <w15:docId w15:val="{36BD3B10-5BF1-428E-967E-E2D079CC8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4DB8"/>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C5520"/>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iPriority w:val="99"/>
    <w:semiHidden/>
    <w:unhideWhenUsed/>
    <w:rsid w:val="003D6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58B"/>
    <w:rPr>
      <w:rFonts w:ascii="Segoe UI" w:eastAsia="Calibri" w:hAnsi="Segoe UI" w:cs="Segoe UI"/>
      <w:sz w:val="18"/>
      <w:szCs w:val="18"/>
    </w:rPr>
  </w:style>
  <w:style w:type="table" w:styleId="TableGrid">
    <w:name w:val="Table Grid"/>
    <w:basedOn w:val="TableNormal"/>
    <w:uiPriority w:val="39"/>
    <w:rsid w:val="008A2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0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38</Pages>
  <Words>7767</Words>
  <Characters>44275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6</cp:revision>
  <cp:lastPrinted>2018-05-25T17:43:00Z</cp:lastPrinted>
  <dcterms:created xsi:type="dcterms:W3CDTF">2018-05-25T14:31:00Z</dcterms:created>
  <dcterms:modified xsi:type="dcterms:W3CDTF">2018-05-25T18:13:00Z</dcterms:modified>
</cp:coreProperties>
</file>