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09" w:rsidRDefault="006C7B09" w:rsidP="00F87347">
      <w:pPr>
        <w:pStyle w:val="NoSpacing"/>
        <w:pBdr>
          <w:bottom w:val="single" w:sz="12" w:space="1" w:color="auto"/>
        </w:pBdr>
        <w:tabs>
          <w:tab w:val="left" w:pos="2160"/>
        </w:tabs>
      </w:pPr>
    </w:p>
    <w:p w:rsidR="00CF2777" w:rsidRDefault="00CF2777" w:rsidP="00CF2777">
      <w:pPr>
        <w:pStyle w:val="NoSpacing"/>
      </w:pPr>
      <w:r>
        <w:rPr>
          <w:u w:val="single"/>
        </w:rPr>
        <w:t xml:space="preserve">VOORHEES TOWNSHIP           </w:t>
      </w:r>
      <w:r>
        <w:rPr>
          <w:u w:val="single"/>
        </w:rPr>
        <w:tab/>
        <w:t xml:space="preserve">          PLANNING BOARD MINUTES                    </w:t>
      </w:r>
      <w:r w:rsidR="00F328DA">
        <w:rPr>
          <w:u w:val="single"/>
        </w:rPr>
        <w:t xml:space="preserve">  SEPTEMBER 12, 2018____</w:t>
      </w:r>
    </w:p>
    <w:p w:rsidR="00CF2777" w:rsidRDefault="00CF2777" w:rsidP="00CF2777">
      <w:pPr>
        <w:pStyle w:val="NoSpacing"/>
      </w:pPr>
    </w:p>
    <w:p w:rsidR="00CF2777" w:rsidRDefault="0074191B" w:rsidP="00CF2777">
      <w:pPr>
        <w:pStyle w:val="NoSpacing"/>
      </w:pPr>
      <w:r>
        <w:t>The Chairman</w:t>
      </w:r>
      <w:r w:rsidR="00CF2777">
        <w:t xml:space="preserve"> called the meeting to order and stated it was being held</w:t>
      </w:r>
      <w:r w:rsidR="00C82867">
        <w:t xml:space="preserve"> in compliance with the “Open Public Meetings Act” and had been duly noticed and published as required by law.</w:t>
      </w:r>
    </w:p>
    <w:p w:rsidR="00C82867" w:rsidRDefault="00C82867" w:rsidP="00CF2777">
      <w:pPr>
        <w:pStyle w:val="NoSpacing"/>
      </w:pPr>
    </w:p>
    <w:p w:rsidR="00C82867" w:rsidRDefault="00C82867" w:rsidP="00CF2777">
      <w:pPr>
        <w:pStyle w:val="NoSpacing"/>
      </w:pPr>
      <w:r>
        <w:t>Roll Call</w:t>
      </w:r>
    </w:p>
    <w:p w:rsidR="00C82867" w:rsidRDefault="00C82867" w:rsidP="00CF2777">
      <w:pPr>
        <w:pStyle w:val="NoSpacing"/>
      </w:pPr>
    </w:p>
    <w:p w:rsidR="00C82867" w:rsidRDefault="00C82867" w:rsidP="00F328DA">
      <w:pPr>
        <w:pStyle w:val="NoSpacing"/>
        <w:ind w:left="1440" w:hanging="1440"/>
      </w:pPr>
      <w:r>
        <w:t>Present:</w:t>
      </w:r>
      <w:r w:rsidR="007D06AC">
        <w:tab/>
      </w:r>
      <w:r w:rsidR="00E26B4A">
        <w:t xml:space="preserve">Mr. </w:t>
      </w:r>
      <w:proofErr w:type="spellStart"/>
      <w:r w:rsidR="00E26B4A">
        <w:t>Fanelli</w:t>
      </w:r>
      <w:proofErr w:type="spellEnd"/>
      <w:r w:rsidR="005E7064">
        <w:t>,</w:t>
      </w:r>
      <w:r w:rsidR="00F328DA">
        <w:t xml:space="preserve"> Mayor Mignogna, Ms. Stroemel, Mr. Ravitz, Mr. Rashatwar, Mr. </w:t>
      </w:r>
      <w:proofErr w:type="spellStart"/>
      <w:r w:rsidR="00F328DA">
        <w:t>DiNatale</w:t>
      </w:r>
      <w:proofErr w:type="spellEnd"/>
      <w:r w:rsidR="00F328DA">
        <w:t xml:space="preserve">, Mr. Nicini, </w:t>
      </w:r>
      <w:r w:rsidR="00425C45">
        <w:t xml:space="preserve">Mr. </w:t>
      </w:r>
      <w:proofErr w:type="spellStart"/>
      <w:r w:rsidR="00425C45">
        <w:t>Vandegrift</w:t>
      </w:r>
      <w:proofErr w:type="spellEnd"/>
      <w:r w:rsidR="00425C45">
        <w:t>, Ms. Sytnik, Mr. Kleiman</w:t>
      </w:r>
    </w:p>
    <w:p w:rsidR="007D06AC" w:rsidRDefault="007D06AC" w:rsidP="00CF2777">
      <w:pPr>
        <w:pStyle w:val="NoSpacing"/>
      </w:pPr>
    </w:p>
    <w:p w:rsidR="007D06AC" w:rsidRDefault="00696058" w:rsidP="00696058">
      <w:pPr>
        <w:pStyle w:val="NoSpacing"/>
        <w:ind w:left="1440" w:hanging="1440"/>
      </w:pPr>
      <w:r>
        <w:t>Absent:</w:t>
      </w:r>
      <w:r>
        <w:tab/>
      </w:r>
      <w:r w:rsidR="00C421AD">
        <w:t>Mr. Waters</w:t>
      </w:r>
    </w:p>
    <w:p w:rsidR="007D06AC" w:rsidRDefault="007D06AC" w:rsidP="00CF2777">
      <w:pPr>
        <w:pStyle w:val="NoSpacing"/>
      </w:pPr>
    </w:p>
    <w:p w:rsidR="007D06AC" w:rsidRDefault="00947A18" w:rsidP="00CF2777">
      <w:pPr>
        <w:pStyle w:val="NoSpacing"/>
        <w:pBdr>
          <w:bottom w:val="single" w:sz="12" w:space="1" w:color="auto"/>
        </w:pBdr>
      </w:pPr>
      <w:r>
        <w:t>Als</w:t>
      </w:r>
      <w:r w:rsidR="00ED3259">
        <w:t>o</w:t>
      </w:r>
      <w:r w:rsidR="00BD4B00">
        <w:t xml:space="preserve"> present was CherylLynn Walters</w:t>
      </w:r>
      <w:r w:rsidR="007D06AC">
        <w:t>, Board S</w:t>
      </w:r>
      <w:r w:rsidR="00F328DA">
        <w:t xml:space="preserve">olicitor </w:t>
      </w:r>
    </w:p>
    <w:p w:rsidR="00AB3FDE" w:rsidRDefault="00AB3FDE" w:rsidP="00CF2777">
      <w:pPr>
        <w:pStyle w:val="NoSpacing"/>
      </w:pPr>
    </w:p>
    <w:p w:rsidR="00BD4B00" w:rsidRDefault="00BD4B00" w:rsidP="00CF2777">
      <w:pPr>
        <w:pStyle w:val="NoSpacing"/>
      </w:pPr>
      <w:r>
        <w:t>MEMORIALIZATRION OF RESOLUTIONS</w:t>
      </w:r>
    </w:p>
    <w:p w:rsidR="00BD4B00" w:rsidRDefault="00BD4B00" w:rsidP="00CF2777">
      <w:pPr>
        <w:pStyle w:val="NoSpacing"/>
      </w:pPr>
    </w:p>
    <w:p w:rsidR="00BD4B00" w:rsidRDefault="00310067" w:rsidP="00CF2777">
      <w:pPr>
        <w:pStyle w:val="NoSpacing"/>
      </w:pPr>
      <w:r>
        <w:t>Cottage Rose Tea Room &amp; Shoppe, LLC</w:t>
      </w:r>
    </w:p>
    <w:p w:rsidR="00BD4B00" w:rsidRDefault="00310067" w:rsidP="00CF2777">
      <w:pPr>
        <w:pStyle w:val="NoSpacing"/>
      </w:pPr>
      <w:r>
        <w:t>Minor Site Plan</w:t>
      </w:r>
    </w:p>
    <w:p w:rsidR="00BD4B00" w:rsidRDefault="00310067" w:rsidP="00CF2777">
      <w:pPr>
        <w:pStyle w:val="NoSpacing"/>
      </w:pPr>
      <w:r>
        <w:t>Block 142; Lot 1</w:t>
      </w:r>
    </w:p>
    <w:p w:rsidR="00BD4B00" w:rsidRDefault="00310067" w:rsidP="00CF2777">
      <w:pPr>
        <w:pStyle w:val="NoSpacing"/>
      </w:pPr>
      <w:r>
        <w:t>PC 18-010</w:t>
      </w:r>
    </w:p>
    <w:p w:rsidR="00C421AD" w:rsidRDefault="00C421AD" w:rsidP="00CF2777">
      <w:pPr>
        <w:pStyle w:val="NoSpacing"/>
      </w:pPr>
    </w:p>
    <w:p w:rsidR="00C421AD" w:rsidRDefault="00C421AD" w:rsidP="00CF2777">
      <w:pPr>
        <w:pStyle w:val="NoSpacing"/>
      </w:pPr>
      <w:r>
        <w:t xml:space="preserve">Motion to memorialize the resolution was made by Ms. Stroemel, seconded by Ms. Sytnik. The motion carries by the following roll call vote: </w:t>
      </w:r>
    </w:p>
    <w:p w:rsidR="00C421AD" w:rsidRDefault="00C421AD" w:rsidP="00CF2777">
      <w:pPr>
        <w:pStyle w:val="NoSpacing"/>
      </w:pPr>
      <w:r>
        <w:t xml:space="preserve">AYES: Ms. Stroemel, Ms. Sytnik, Mr. Ravitz, Mr. Rashatwar, Mr. Nicini, Mr. </w:t>
      </w:r>
      <w:proofErr w:type="spellStart"/>
      <w:r>
        <w:t>Vandegrift</w:t>
      </w:r>
      <w:proofErr w:type="spellEnd"/>
      <w:r>
        <w:t xml:space="preserve">, Mr. </w:t>
      </w:r>
      <w:proofErr w:type="spellStart"/>
      <w:r>
        <w:t>Fanelli</w:t>
      </w:r>
      <w:proofErr w:type="spellEnd"/>
    </w:p>
    <w:p w:rsidR="00C421AD" w:rsidRDefault="00C421AD" w:rsidP="00CF2777">
      <w:pPr>
        <w:pStyle w:val="NoSpacing"/>
      </w:pPr>
      <w:r>
        <w:t xml:space="preserve">ABSTAIN: Mayor Mignogna, Mr. </w:t>
      </w:r>
      <w:proofErr w:type="spellStart"/>
      <w:r>
        <w:t>DiNatale</w:t>
      </w:r>
      <w:proofErr w:type="spellEnd"/>
      <w:r>
        <w:t>, Mr. Kleiman</w:t>
      </w:r>
    </w:p>
    <w:p w:rsidR="00C421AD" w:rsidRDefault="00C421AD" w:rsidP="00CF2777">
      <w:pPr>
        <w:pStyle w:val="NoSpacing"/>
      </w:pPr>
      <w:r>
        <w:t>NAYS: None</w:t>
      </w:r>
    </w:p>
    <w:p w:rsidR="00425C45" w:rsidRDefault="00425C45" w:rsidP="00CF2777">
      <w:pPr>
        <w:pStyle w:val="NoSpacing"/>
      </w:pPr>
    </w:p>
    <w:p w:rsidR="00425C45" w:rsidRDefault="00C421AD" w:rsidP="00CF2777">
      <w:pPr>
        <w:pStyle w:val="NoSpacing"/>
      </w:pPr>
      <w:r>
        <w:t>Blaise Paparone</w:t>
      </w:r>
    </w:p>
    <w:p w:rsidR="00425C45" w:rsidRDefault="00C421AD" w:rsidP="00CF2777">
      <w:pPr>
        <w:pStyle w:val="NoSpacing"/>
      </w:pPr>
      <w:r>
        <w:t>Minor Subdivision</w:t>
      </w:r>
    </w:p>
    <w:p w:rsidR="00425C45" w:rsidRDefault="00C421AD" w:rsidP="00CF2777">
      <w:pPr>
        <w:pStyle w:val="NoSpacing"/>
      </w:pPr>
      <w:r>
        <w:t>Block 195; Lot 1</w:t>
      </w:r>
    </w:p>
    <w:p w:rsidR="00425C45" w:rsidRDefault="00C421AD" w:rsidP="00CF2777">
      <w:pPr>
        <w:pStyle w:val="NoSpacing"/>
      </w:pPr>
      <w:r>
        <w:t>PC 18-008</w:t>
      </w:r>
    </w:p>
    <w:p w:rsidR="00C421AD" w:rsidRDefault="00C421AD" w:rsidP="00CF2777">
      <w:pPr>
        <w:pStyle w:val="NoSpacing"/>
      </w:pPr>
    </w:p>
    <w:p w:rsidR="00C421AD" w:rsidRDefault="00C421AD" w:rsidP="00CF2777">
      <w:pPr>
        <w:pStyle w:val="NoSpacing"/>
      </w:pPr>
      <w:r>
        <w:t>Motion to memorialize the resolution was made by Mr. Rashatwar, seconded by Mr. Nicini.  The motion carries by the following roll call vote:</w:t>
      </w:r>
    </w:p>
    <w:p w:rsidR="00C421AD" w:rsidRDefault="00C421AD" w:rsidP="00CF2777">
      <w:pPr>
        <w:pStyle w:val="NoSpacing"/>
      </w:pPr>
      <w:r>
        <w:t>AYES: Mr. Rashatwar, Mr. Nicini, Ms. Stroemel, Ms. Sytnik</w:t>
      </w:r>
    </w:p>
    <w:p w:rsidR="00C421AD" w:rsidRDefault="00C421AD" w:rsidP="00CF2777">
      <w:pPr>
        <w:pStyle w:val="NoSpacing"/>
      </w:pPr>
      <w:r>
        <w:t xml:space="preserve">ABSTAIN: Mayor Mignogna, Mr. </w:t>
      </w:r>
      <w:proofErr w:type="spellStart"/>
      <w:r>
        <w:t>DiNatale</w:t>
      </w:r>
      <w:proofErr w:type="spellEnd"/>
      <w:r>
        <w:t xml:space="preserve">, Mr. Kleiman, Mr. </w:t>
      </w:r>
      <w:proofErr w:type="spellStart"/>
      <w:r>
        <w:t>Vandegrift</w:t>
      </w:r>
      <w:proofErr w:type="spellEnd"/>
    </w:p>
    <w:p w:rsidR="00C421AD" w:rsidRDefault="00C421AD" w:rsidP="00CF2777">
      <w:pPr>
        <w:pStyle w:val="NoSpacing"/>
      </w:pPr>
      <w:r>
        <w:t>NAYS: None</w:t>
      </w:r>
    </w:p>
    <w:p w:rsidR="007D06AC" w:rsidRDefault="007D06AC" w:rsidP="00CF2777">
      <w:pPr>
        <w:pStyle w:val="NoSpacing"/>
        <w:pBdr>
          <w:bottom w:val="single" w:sz="12" w:space="1" w:color="auto"/>
        </w:pBdr>
      </w:pPr>
    </w:p>
    <w:p w:rsidR="00425C45" w:rsidRDefault="00425C45" w:rsidP="00CF2777">
      <w:pPr>
        <w:pStyle w:val="NoSpacing"/>
      </w:pPr>
    </w:p>
    <w:p w:rsidR="00247854" w:rsidRDefault="00D7665F" w:rsidP="00CF2777">
      <w:pPr>
        <w:pStyle w:val="NoSpacing"/>
      </w:pPr>
      <w:r>
        <w:t>NEW BUSINESS</w:t>
      </w:r>
    </w:p>
    <w:p w:rsidR="00247854" w:rsidRDefault="00247854" w:rsidP="00CF2777">
      <w:pPr>
        <w:pStyle w:val="NoSpacing"/>
      </w:pPr>
    </w:p>
    <w:p w:rsidR="007D06AC" w:rsidRDefault="00745F58" w:rsidP="00CF2777">
      <w:pPr>
        <w:pStyle w:val="NoSpacing"/>
      </w:pPr>
      <w:r>
        <w:t>FOSTER SQUARE AJH, LLC</w:t>
      </w:r>
    </w:p>
    <w:p w:rsidR="00B233E8" w:rsidRDefault="00745F58" w:rsidP="00CF2777">
      <w:pPr>
        <w:pStyle w:val="NoSpacing"/>
      </w:pPr>
      <w:r>
        <w:t>BLOCK 150.01</w:t>
      </w:r>
      <w:r w:rsidR="00B233E8">
        <w:t xml:space="preserve">; </w:t>
      </w:r>
      <w:r w:rsidR="00AF42D3">
        <w:t>L</w:t>
      </w:r>
      <w:r>
        <w:t>OT 6</w:t>
      </w:r>
    </w:p>
    <w:p w:rsidR="006C4CDD" w:rsidRDefault="00745F58" w:rsidP="00CF2777">
      <w:pPr>
        <w:pStyle w:val="NoSpacing"/>
      </w:pPr>
      <w:r>
        <w:t>CORRESPONDENCE</w:t>
      </w:r>
    </w:p>
    <w:p w:rsidR="006C4CDD" w:rsidRDefault="00745F58" w:rsidP="00CF2777">
      <w:pPr>
        <w:pStyle w:val="NoSpacing"/>
      </w:pPr>
      <w:r>
        <w:t>PC 18-013</w:t>
      </w:r>
    </w:p>
    <w:p w:rsidR="006C4CDD" w:rsidRDefault="006C4CDD" w:rsidP="00CF2777">
      <w:pPr>
        <w:pStyle w:val="NoSpacing"/>
      </w:pPr>
    </w:p>
    <w:p w:rsidR="00B06562" w:rsidRDefault="00B233E8" w:rsidP="00CF2777">
      <w:pPr>
        <w:pStyle w:val="NoSpacing"/>
      </w:pPr>
      <w:r>
        <w:t>Appearing befor</w:t>
      </w:r>
      <w:r w:rsidR="007A4531">
        <w:t xml:space="preserve">e the board was </w:t>
      </w:r>
      <w:r w:rsidR="00745F58">
        <w:t>Mr. Goldstein,</w:t>
      </w:r>
      <w:r>
        <w:t xml:space="preserve"> </w:t>
      </w:r>
      <w:r w:rsidR="00745F58">
        <w:t>attorney.</w:t>
      </w:r>
    </w:p>
    <w:p w:rsidR="00745F58" w:rsidRDefault="00745F58" w:rsidP="00CF2777">
      <w:pPr>
        <w:pStyle w:val="NoSpacing"/>
      </w:pPr>
    </w:p>
    <w:p w:rsidR="00745F58" w:rsidRDefault="00745F58" w:rsidP="00CF2777">
      <w:pPr>
        <w:pStyle w:val="NoSpacing"/>
      </w:pPr>
      <w:r>
        <w:t>Mr. Goldstein gives a brief description of the application.  He states the applicant is requesting a three year extension of preliminary major subdivision approval, final major subdivision approval and preliminary major site plan approval together with certain partial waiver as previously approved in resolutions 06-022 and 06-037.</w:t>
      </w:r>
    </w:p>
    <w:p w:rsidR="00745F58" w:rsidRDefault="00745F58" w:rsidP="00CF2777">
      <w:pPr>
        <w:pStyle w:val="NoSpacing"/>
      </w:pPr>
    </w:p>
    <w:p w:rsidR="00745F58" w:rsidRDefault="00745F58" w:rsidP="00CF2777">
      <w:pPr>
        <w:pStyle w:val="NoSpacing"/>
      </w:pPr>
      <w:r>
        <w:t>Mr. Gold</w:t>
      </w:r>
      <w:r w:rsidR="00B1423B">
        <w:t>stein states that the new owners of Foster Square are seeking an extension from June 30, 2016 through June 19, 2016</w:t>
      </w:r>
      <w:r w:rsidR="000E7E03">
        <w:t xml:space="preserve"> with the right to return to the Board to ask for additional extensions</w:t>
      </w:r>
      <w:proofErr w:type="gramStart"/>
      <w:r w:rsidR="000E7E03">
        <w:t>.</w:t>
      </w:r>
      <w:r w:rsidR="00B1423B">
        <w:t>.</w:t>
      </w:r>
      <w:proofErr w:type="gramEnd"/>
      <w:r w:rsidR="00B1423B">
        <w:t xml:space="preserve">  He states that all but 2 buildings have been constructed. </w:t>
      </w:r>
      <w:r w:rsidR="000E7E03">
        <w:t xml:space="preserve">The buildings were approved for 425 units; 317 </w:t>
      </w:r>
      <w:r w:rsidR="009A48FC">
        <w:t xml:space="preserve">apartment </w:t>
      </w:r>
      <w:r w:rsidR="000E7E03">
        <w:t>rental units and 108 condominiums</w:t>
      </w:r>
      <w:r w:rsidR="009A48FC">
        <w:t>.</w:t>
      </w:r>
      <w:r w:rsidR="00B1423B">
        <w:t xml:space="preserve"> He states the applicant is in the process of attempting to resolve the property’s lack of sufficient sewer capacity for the intended construction of</w:t>
      </w:r>
      <w:r w:rsidR="000E7E03">
        <w:t xml:space="preserve"> the last two buildings.  He also states that the lack of sewer capacity constitutes an economic condition which impacts the economic viability of the balance of the approved project. </w:t>
      </w:r>
    </w:p>
    <w:p w:rsidR="000E7E03" w:rsidRDefault="000E7E03" w:rsidP="00CF2777">
      <w:pPr>
        <w:pStyle w:val="NoSpacing"/>
      </w:pPr>
    </w:p>
    <w:p w:rsidR="000E7E03" w:rsidRDefault="000E7E03" w:rsidP="00CF2777">
      <w:pPr>
        <w:pStyle w:val="NoSpacing"/>
      </w:pPr>
    </w:p>
    <w:p w:rsidR="00745F58" w:rsidRDefault="00745F58" w:rsidP="00CF2777">
      <w:pPr>
        <w:pStyle w:val="NoSpacing"/>
      </w:pPr>
    </w:p>
    <w:p w:rsidR="00745F58" w:rsidRDefault="000E7E03" w:rsidP="00CF2777">
      <w:pPr>
        <w:pStyle w:val="NoSpacing"/>
      </w:pPr>
      <w:r>
        <w:t xml:space="preserve">There is further discussion relating to an extension of sewer service to enable construction of the final two buildings. </w:t>
      </w:r>
    </w:p>
    <w:p w:rsidR="000E7E03" w:rsidRDefault="000E7E03" w:rsidP="00CF2777">
      <w:pPr>
        <w:pStyle w:val="NoSpacing"/>
      </w:pPr>
    </w:p>
    <w:p w:rsidR="009A48FC" w:rsidRDefault="009A48FC" w:rsidP="00CF2777">
      <w:pPr>
        <w:pStyle w:val="NoSpacing"/>
      </w:pPr>
      <w:r>
        <w:t>Mr. Nicini makes a motion to grant the application for a three (3) year extension from June 30, 2016 to June 30, 2019 of the Preliminary and Final Major Site Plan Approval and Amended Final Major Site Plan Approval with the following conditions /stipulations:</w:t>
      </w:r>
    </w:p>
    <w:p w:rsidR="009A48FC" w:rsidRDefault="009A48FC" w:rsidP="00CF2777">
      <w:pPr>
        <w:pStyle w:val="NoSpacing"/>
      </w:pPr>
    </w:p>
    <w:p w:rsidR="009A48FC" w:rsidRDefault="009A48FC" w:rsidP="009A48FC">
      <w:pPr>
        <w:pStyle w:val="NoSpacing"/>
        <w:numPr>
          <w:ilvl w:val="0"/>
          <w:numId w:val="10"/>
        </w:numPr>
      </w:pPr>
      <w:r>
        <w:t xml:space="preserve"> The applicant will comply with all conditions of approval set forth in previously approved resolutions # 06-022 adopted on August 3, 20016 and # 06-034 adopted on October 11, 2006.</w:t>
      </w:r>
    </w:p>
    <w:p w:rsidR="009A48FC" w:rsidRDefault="009A48FC" w:rsidP="009A48FC">
      <w:pPr>
        <w:pStyle w:val="NoSpacing"/>
        <w:numPr>
          <w:ilvl w:val="0"/>
          <w:numId w:val="10"/>
        </w:numPr>
      </w:pPr>
      <w:r>
        <w:t>The three (3) year extension granted shall expire on July 30, 2019.</w:t>
      </w:r>
    </w:p>
    <w:p w:rsidR="009A48FC" w:rsidRDefault="009A48FC" w:rsidP="009A48FC">
      <w:pPr>
        <w:pStyle w:val="NoSpacing"/>
      </w:pPr>
    </w:p>
    <w:p w:rsidR="009A48FC" w:rsidRDefault="009A48FC" w:rsidP="009A48FC">
      <w:pPr>
        <w:pStyle w:val="NoSpacing"/>
      </w:pPr>
      <w:r>
        <w:t>Seconded by Ms. Stroemel.  Motion carries by the following roll call vote:</w:t>
      </w:r>
    </w:p>
    <w:p w:rsidR="009A48FC" w:rsidRDefault="009A48FC" w:rsidP="009A48FC">
      <w:pPr>
        <w:pStyle w:val="NoSpacing"/>
      </w:pPr>
    </w:p>
    <w:p w:rsidR="009A48FC" w:rsidRDefault="009A48FC" w:rsidP="009A48FC">
      <w:pPr>
        <w:pStyle w:val="NoSpacing"/>
      </w:pPr>
      <w:r>
        <w:t xml:space="preserve">AYES:  Mr. Nicini, Ms. Stroemel, Mayor Mignogna, Mr. Rashatwar, Mr. </w:t>
      </w:r>
      <w:proofErr w:type="spellStart"/>
      <w:r>
        <w:t>DiNatale</w:t>
      </w:r>
      <w:proofErr w:type="spellEnd"/>
      <w:r>
        <w:t xml:space="preserve">, Mr. </w:t>
      </w:r>
      <w:proofErr w:type="spellStart"/>
      <w:r>
        <w:t>Vandegrift</w:t>
      </w:r>
      <w:proofErr w:type="spellEnd"/>
      <w:r>
        <w:t xml:space="preserve">, </w:t>
      </w:r>
    </w:p>
    <w:p w:rsidR="009A48FC" w:rsidRDefault="009A48FC" w:rsidP="009A48FC">
      <w:pPr>
        <w:pStyle w:val="NoSpacing"/>
      </w:pPr>
      <w:r>
        <w:t xml:space="preserve">            Ms. Sytnik, Mr. Kleiman, Mr. </w:t>
      </w:r>
      <w:proofErr w:type="spellStart"/>
      <w:r>
        <w:t>Fanelli</w:t>
      </w:r>
      <w:proofErr w:type="spellEnd"/>
    </w:p>
    <w:p w:rsidR="009A48FC" w:rsidRDefault="009A48FC" w:rsidP="009A48FC">
      <w:pPr>
        <w:pStyle w:val="NoSpacing"/>
      </w:pPr>
      <w:r>
        <w:t>NAYS:  None</w:t>
      </w:r>
    </w:p>
    <w:p w:rsidR="009A48FC" w:rsidRDefault="009A48FC" w:rsidP="00CF2777">
      <w:pPr>
        <w:pStyle w:val="NoSpacing"/>
      </w:pPr>
    </w:p>
    <w:p w:rsidR="009A48FC" w:rsidRDefault="009A48FC" w:rsidP="00CF2777">
      <w:pPr>
        <w:pStyle w:val="NoSpacing"/>
      </w:pPr>
    </w:p>
    <w:p w:rsidR="000E7E03" w:rsidRDefault="000E7E03" w:rsidP="00CF2777">
      <w:pPr>
        <w:pStyle w:val="NoSpacing"/>
      </w:pPr>
      <w:r>
        <w:t>The Chairman opens the meeting to the pub</w:t>
      </w:r>
      <w:r w:rsidR="009A48FC">
        <w:t xml:space="preserve">lic, seeing no public comments Ms. Stroemel motions to close public portion, seconded by Ms. Sytnik.  Motion carries by the assenting voice vote of all present board members. </w:t>
      </w:r>
    </w:p>
    <w:p w:rsidR="009A48FC" w:rsidRDefault="009A48FC" w:rsidP="00CF2777">
      <w:pPr>
        <w:pStyle w:val="NoSpacing"/>
        <w:pBdr>
          <w:bottom w:val="single" w:sz="12" w:space="1" w:color="auto"/>
        </w:pBdr>
      </w:pPr>
    </w:p>
    <w:p w:rsidR="009A48FC" w:rsidRDefault="009A48FC" w:rsidP="00CF2777">
      <w:pPr>
        <w:pStyle w:val="NoSpacing"/>
      </w:pPr>
    </w:p>
    <w:p w:rsidR="009A48FC" w:rsidRDefault="009A48FC" w:rsidP="00CF2777">
      <w:pPr>
        <w:pStyle w:val="NoSpacing"/>
      </w:pPr>
      <w:r>
        <w:t xml:space="preserve">Ms. Walters conducts the MEL Land Use Liability Training to all present board members. </w:t>
      </w:r>
    </w:p>
    <w:p w:rsidR="009A48FC" w:rsidRDefault="009A48FC" w:rsidP="00CF2777">
      <w:pPr>
        <w:pStyle w:val="NoSpacing"/>
      </w:pPr>
    </w:p>
    <w:p w:rsidR="000E7E03" w:rsidRDefault="000E7E03" w:rsidP="00CF2777">
      <w:pPr>
        <w:pStyle w:val="NoSpacing"/>
      </w:pPr>
    </w:p>
    <w:p w:rsidR="000E7E03" w:rsidRDefault="000E7E03" w:rsidP="00CF2777">
      <w:pPr>
        <w:pStyle w:val="NoSpacing"/>
      </w:pPr>
    </w:p>
    <w:p w:rsidR="000E7E03" w:rsidRDefault="000E7E03" w:rsidP="00CF2777">
      <w:pPr>
        <w:pStyle w:val="NoSpacing"/>
      </w:pPr>
    </w:p>
    <w:p w:rsidR="00C7296E" w:rsidRDefault="00C7296E" w:rsidP="00C7296E">
      <w:pPr>
        <w:pStyle w:val="NoSpacing"/>
      </w:pPr>
      <w:r>
        <w:t>____________________________</w:t>
      </w:r>
    </w:p>
    <w:p w:rsidR="00C7296E" w:rsidRDefault="00C7296E" w:rsidP="00C7296E">
      <w:pPr>
        <w:pStyle w:val="NoSpacing"/>
      </w:pPr>
    </w:p>
    <w:p w:rsidR="00C7296E" w:rsidRDefault="00C7296E" w:rsidP="00C7296E">
      <w:pPr>
        <w:pStyle w:val="NoSpacing"/>
      </w:pPr>
      <w:r>
        <w:t xml:space="preserve"> Wendy Flite</w:t>
      </w:r>
    </w:p>
    <w:p w:rsidR="00C7296E" w:rsidRDefault="00C7296E" w:rsidP="00C7296E">
      <w:pPr>
        <w:pStyle w:val="NoSpacing"/>
      </w:pPr>
      <w:r>
        <w:t>Planning Board Secretary</w:t>
      </w:r>
    </w:p>
    <w:p w:rsidR="00C7296E" w:rsidRDefault="00C7296E" w:rsidP="00C7296E">
      <w:pPr>
        <w:pStyle w:val="NoSpacing"/>
      </w:pPr>
      <w:r>
        <w:t>Voorhees Township</w:t>
      </w:r>
    </w:p>
    <w:p w:rsidR="00C7296E" w:rsidRPr="00535F66" w:rsidRDefault="00C7296E" w:rsidP="00C7296E">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C7296E" w:rsidRDefault="00C7296E" w:rsidP="00C7296E">
      <w:pPr>
        <w:pStyle w:val="NoSpacing"/>
      </w:pPr>
    </w:p>
    <w:p w:rsidR="00C7296E" w:rsidRDefault="00C7296E" w:rsidP="00C7296E">
      <w:pPr>
        <w:pStyle w:val="NoSpacing"/>
      </w:pPr>
    </w:p>
    <w:p w:rsidR="004C3FAB" w:rsidRDefault="004C3FAB" w:rsidP="009A48FC">
      <w:pPr>
        <w:pStyle w:val="NoSpacing"/>
      </w:pPr>
      <w:bookmarkStart w:id="0" w:name="_GoBack"/>
      <w:bookmarkEnd w:id="0"/>
      <w:r>
        <w:tab/>
      </w:r>
      <w:r>
        <w:tab/>
      </w:r>
      <w:r>
        <w:tab/>
      </w:r>
    </w:p>
    <w:sectPr w:rsidR="004C3FAB" w:rsidSect="00367B3E">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61" w:rsidRDefault="00E62161" w:rsidP="00984ED4">
      <w:r>
        <w:separator/>
      </w:r>
    </w:p>
  </w:endnote>
  <w:endnote w:type="continuationSeparator" w:id="0">
    <w:p w:rsidR="00E62161" w:rsidRDefault="00E62161" w:rsidP="0098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61" w:rsidRDefault="00E62161" w:rsidP="00984ED4">
      <w:r>
        <w:separator/>
      </w:r>
    </w:p>
  </w:footnote>
  <w:footnote w:type="continuationSeparator" w:id="0">
    <w:p w:rsidR="00E62161" w:rsidRDefault="00E62161" w:rsidP="0098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984ED4" w:rsidRDefault="000E7E03" w:rsidP="00984ED4">
        <w:pPr>
          <w:pStyle w:val="Header"/>
        </w:pPr>
        <w:r>
          <w:t>September 12, 2018</w:t>
        </w:r>
        <w:r w:rsidR="00984ED4">
          <w:tab/>
        </w:r>
        <w:r w:rsidR="00984ED4">
          <w:tab/>
          <w:t xml:space="preserve">Page </w:t>
        </w:r>
        <w:r w:rsidR="00984ED4">
          <w:rPr>
            <w:b/>
            <w:bCs/>
            <w:sz w:val="24"/>
            <w:szCs w:val="24"/>
          </w:rPr>
          <w:fldChar w:fldCharType="begin"/>
        </w:r>
        <w:r w:rsidR="00984ED4">
          <w:rPr>
            <w:b/>
            <w:bCs/>
          </w:rPr>
          <w:instrText xml:space="preserve"> PAGE </w:instrText>
        </w:r>
        <w:r w:rsidR="00984ED4">
          <w:rPr>
            <w:b/>
            <w:bCs/>
            <w:sz w:val="24"/>
            <w:szCs w:val="24"/>
          </w:rPr>
          <w:fldChar w:fldCharType="separate"/>
        </w:r>
        <w:r w:rsidR="00C7296E">
          <w:rPr>
            <w:b/>
            <w:bCs/>
            <w:noProof/>
          </w:rPr>
          <w:t>2</w:t>
        </w:r>
        <w:r w:rsidR="00984ED4">
          <w:rPr>
            <w:b/>
            <w:bCs/>
            <w:sz w:val="24"/>
            <w:szCs w:val="24"/>
          </w:rPr>
          <w:fldChar w:fldCharType="end"/>
        </w:r>
        <w:r w:rsidR="00984ED4">
          <w:t xml:space="preserve"> of </w:t>
        </w:r>
        <w:r>
          <w:rPr>
            <w:b/>
            <w:bCs/>
            <w:sz w:val="24"/>
            <w:szCs w:val="24"/>
          </w:rPr>
          <w:t>2</w:t>
        </w:r>
      </w:p>
    </w:sdtContent>
  </w:sdt>
  <w:p w:rsidR="00984ED4" w:rsidRDefault="00984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E24"/>
    <w:multiLevelType w:val="hybridMultilevel"/>
    <w:tmpl w:val="2EE204A0"/>
    <w:lvl w:ilvl="0" w:tplc="F0EE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35F75"/>
    <w:multiLevelType w:val="hybridMultilevel"/>
    <w:tmpl w:val="42644B36"/>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F5124"/>
    <w:multiLevelType w:val="hybridMultilevel"/>
    <w:tmpl w:val="7CB0EB4A"/>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E0408"/>
    <w:multiLevelType w:val="hybridMultilevel"/>
    <w:tmpl w:val="22B25A6C"/>
    <w:lvl w:ilvl="0" w:tplc="A2AE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C3A8E"/>
    <w:multiLevelType w:val="hybridMultilevel"/>
    <w:tmpl w:val="7EFA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3866"/>
    <w:multiLevelType w:val="hybridMultilevel"/>
    <w:tmpl w:val="5CCA0E46"/>
    <w:lvl w:ilvl="0" w:tplc="70805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0A2254"/>
    <w:multiLevelType w:val="hybridMultilevel"/>
    <w:tmpl w:val="A7CA9AD4"/>
    <w:lvl w:ilvl="0" w:tplc="0B92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270A07"/>
    <w:multiLevelType w:val="hybridMultilevel"/>
    <w:tmpl w:val="5E16CF44"/>
    <w:lvl w:ilvl="0" w:tplc="E490F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E04961"/>
    <w:multiLevelType w:val="hybridMultilevel"/>
    <w:tmpl w:val="3D8A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77"/>
    <w:rsid w:val="00037A1C"/>
    <w:rsid w:val="00053157"/>
    <w:rsid w:val="000901CB"/>
    <w:rsid w:val="00097926"/>
    <w:rsid w:val="00097ED2"/>
    <w:rsid w:val="000A4433"/>
    <w:rsid w:val="000A6284"/>
    <w:rsid w:val="000B2099"/>
    <w:rsid w:val="000B6102"/>
    <w:rsid w:val="000B79BF"/>
    <w:rsid w:val="000E1371"/>
    <w:rsid w:val="000E7E03"/>
    <w:rsid w:val="000F6CD0"/>
    <w:rsid w:val="00102419"/>
    <w:rsid w:val="00107781"/>
    <w:rsid w:val="00110E78"/>
    <w:rsid w:val="00112AFB"/>
    <w:rsid w:val="001160B2"/>
    <w:rsid w:val="00123066"/>
    <w:rsid w:val="00130AB0"/>
    <w:rsid w:val="00136408"/>
    <w:rsid w:val="00136E4A"/>
    <w:rsid w:val="00166E82"/>
    <w:rsid w:val="00171A74"/>
    <w:rsid w:val="001749E8"/>
    <w:rsid w:val="0019541B"/>
    <w:rsid w:val="001B10D3"/>
    <w:rsid w:val="001D0AB0"/>
    <w:rsid w:val="001D1AE4"/>
    <w:rsid w:val="001E2A3B"/>
    <w:rsid w:val="001F59B2"/>
    <w:rsid w:val="002115F6"/>
    <w:rsid w:val="002123A7"/>
    <w:rsid w:val="002422D9"/>
    <w:rsid w:val="00247854"/>
    <w:rsid w:val="002619A6"/>
    <w:rsid w:val="002636BD"/>
    <w:rsid w:val="00264E11"/>
    <w:rsid w:val="00271E29"/>
    <w:rsid w:val="002730BF"/>
    <w:rsid w:val="002936D8"/>
    <w:rsid w:val="002A1C81"/>
    <w:rsid w:val="002A1F2A"/>
    <w:rsid w:val="002A3A13"/>
    <w:rsid w:val="002B3C9B"/>
    <w:rsid w:val="002B5083"/>
    <w:rsid w:val="002C2FF2"/>
    <w:rsid w:val="002E301B"/>
    <w:rsid w:val="002E54C1"/>
    <w:rsid w:val="002F75AB"/>
    <w:rsid w:val="002F7702"/>
    <w:rsid w:val="00310067"/>
    <w:rsid w:val="003178FD"/>
    <w:rsid w:val="00330937"/>
    <w:rsid w:val="00343711"/>
    <w:rsid w:val="0034400A"/>
    <w:rsid w:val="0035258E"/>
    <w:rsid w:val="00367B3E"/>
    <w:rsid w:val="003A390D"/>
    <w:rsid w:val="003A7724"/>
    <w:rsid w:val="003B4B12"/>
    <w:rsid w:val="003B77F1"/>
    <w:rsid w:val="003D5553"/>
    <w:rsid w:val="003D6D84"/>
    <w:rsid w:val="00401014"/>
    <w:rsid w:val="00420226"/>
    <w:rsid w:val="00421806"/>
    <w:rsid w:val="004229F8"/>
    <w:rsid w:val="00425C45"/>
    <w:rsid w:val="00435DAC"/>
    <w:rsid w:val="00453068"/>
    <w:rsid w:val="00453C22"/>
    <w:rsid w:val="004577E2"/>
    <w:rsid w:val="004654A5"/>
    <w:rsid w:val="00465C9E"/>
    <w:rsid w:val="0046721B"/>
    <w:rsid w:val="004854B0"/>
    <w:rsid w:val="004855A7"/>
    <w:rsid w:val="00490A8B"/>
    <w:rsid w:val="00496E0E"/>
    <w:rsid w:val="004A417D"/>
    <w:rsid w:val="004C29AB"/>
    <w:rsid w:val="004C3FAB"/>
    <w:rsid w:val="004C6FEE"/>
    <w:rsid w:val="004D3516"/>
    <w:rsid w:val="004D77D3"/>
    <w:rsid w:val="00502B13"/>
    <w:rsid w:val="00503F3D"/>
    <w:rsid w:val="00530C99"/>
    <w:rsid w:val="00554BCE"/>
    <w:rsid w:val="00562044"/>
    <w:rsid w:val="00562861"/>
    <w:rsid w:val="005813F4"/>
    <w:rsid w:val="00584D30"/>
    <w:rsid w:val="0058565E"/>
    <w:rsid w:val="0059572B"/>
    <w:rsid w:val="00596DB8"/>
    <w:rsid w:val="005A3511"/>
    <w:rsid w:val="005B134C"/>
    <w:rsid w:val="005B510F"/>
    <w:rsid w:val="005C1601"/>
    <w:rsid w:val="005C4A3F"/>
    <w:rsid w:val="005E7064"/>
    <w:rsid w:val="005F577E"/>
    <w:rsid w:val="006105AA"/>
    <w:rsid w:val="00624965"/>
    <w:rsid w:val="00635F1E"/>
    <w:rsid w:val="00644E5F"/>
    <w:rsid w:val="00657A1A"/>
    <w:rsid w:val="00657DEB"/>
    <w:rsid w:val="00675207"/>
    <w:rsid w:val="006755A7"/>
    <w:rsid w:val="00676972"/>
    <w:rsid w:val="00676A92"/>
    <w:rsid w:val="006774E2"/>
    <w:rsid w:val="00696058"/>
    <w:rsid w:val="006A2A1B"/>
    <w:rsid w:val="006C19FC"/>
    <w:rsid w:val="006C49D1"/>
    <w:rsid w:val="006C4CDD"/>
    <w:rsid w:val="006C7B09"/>
    <w:rsid w:val="006D718D"/>
    <w:rsid w:val="006F28AE"/>
    <w:rsid w:val="0070134C"/>
    <w:rsid w:val="00707196"/>
    <w:rsid w:val="00724C00"/>
    <w:rsid w:val="0074191B"/>
    <w:rsid w:val="00745F58"/>
    <w:rsid w:val="00751421"/>
    <w:rsid w:val="0075211D"/>
    <w:rsid w:val="00757B1D"/>
    <w:rsid w:val="00764A9D"/>
    <w:rsid w:val="00787817"/>
    <w:rsid w:val="00790580"/>
    <w:rsid w:val="007A4531"/>
    <w:rsid w:val="007B19EE"/>
    <w:rsid w:val="007D06AC"/>
    <w:rsid w:val="007E7306"/>
    <w:rsid w:val="007F1EC9"/>
    <w:rsid w:val="007F6AEE"/>
    <w:rsid w:val="007F71E8"/>
    <w:rsid w:val="0080059E"/>
    <w:rsid w:val="00801609"/>
    <w:rsid w:val="008026BE"/>
    <w:rsid w:val="008134EA"/>
    <w:rsid w:val="00817484"/>
    <w:rsid w:val="00830714"/>
    <w:rsid w:val="00841970"/>
    <w:rsid w:val="00843806"/>
    <w:rsid w:val="008455B6"/>
    <w:rsid w:val="00882D29"/>
    <w:rsid w:val="00883185"/>
    <w:rsid w:val="00897439"/>
    <w:rsid w:val="008A268B"/>
    <w:rsid w:val="008C49B1"/>
    <w:rsid w:val="008D2673"/>
    <w:rsid w:val="008D2BFD"/>
    <w:rsid w:val="008D3B8C"/>
    <w:rsid w:val="00902254"/>
    <w:rsid w:val="00903650"/>
    <w:rsid w:val="009047A4"/>
    <w:rsid w:val="00905828"/>
    <w:rsid w:val="009069E6"/>
    <w:rsid w:val="00906F41"/>
    <w:rsid w:val="00911541"/>
    <w:rsid w:val="00922D68"/>
    <w:rsid w:val="00930A0B"/>
    <w:rsid w:val="00947A18"/>
    <w:rsid w:val="00951BC4"/>
    <w:rsid w:val="00954FAB"/>
    <w:rsid w:val="00960BC8"/>
    <w:rsid w:val="00965B75"/>
    <w:rsid w:val="00970DFE"/>
    <w:rsid w:val="0098014B"/>
    <w:rsid w:val="009808A6"/>
    <w:rsid w:val="00984ED4"/>
    <w:rsid w:val="00993544"/>
    <w:rsid w:val="009A2FAE"/>
    <w:rsid w:val="009A48FC"/>
    <w:rsid w:val="009B74A7"/>
    <w:rsid w:val="009C3FCC"/>
    <w:rsid w:val="009F00CC"/>
    <w:rsid w:val="009F1016"/>
    <w:rsid w:val="009F553D"/>
    <w:rsid w:val="00A03B3C"/>
    <w:rsid w:val="00A3631D"/>
    <w:rsid w:val="00A44625"/>
    <w:rsid w:val="00A46A11"/>
    <w:rsid w:val="00A50DEF"/>
    <w:rsid w:val="00A5189B"/>
    <w:rsid w:val="00A52CAD"/>
    <w:rsid w:val="00A5657E"/>
    <w:rsid w:val="00A669AF"/>
    <w:rsid w:val="00A727F9"/>
    <w:rsid w:val="00A73AEB"/>
    <w:rsid w:val="00A812CC"/>
    <w:rsid w:val="00A840CD"/>
    <w:rsid w:val="00AB3FDE"/>
    <w:rsid w:val="00AB5E70"/>
    <w:rsid w:val="00AC58D9"/>
    <w:rsid w:val="00AD453E"/>
    <w:rsid w:val="00AE2644"/>
    <w:rsid w:val="00AE615F"/>
    <w:rsid w:val="00AF42D3"/>
    <w:rsid w:val="00B012B6"/>
    <w:rsid w:val="00B038B0"/>
    <w:rsid w:val="00B06562"/>
    <w:rsid w:val="00B12143"/>
    <w:rsid w:val="00B1423B"/>
    <w:rsid w:val="00B233E8"/>
    <w:rsid w:val="00B3389C"/>
    <w:rsid w:val="00B34A24"/>
    <w:rsid w:val="00B408E1"/>
    <w:rsid w:val="00B5730E"/>
    <w:rsid w:val="00B64AED"/>
    <w:rsid w:val="00B6527C"/>
    <w:rsid w:val="00B721A7"/>
    <w:rsid w:val="00B73B87"/>
    <w:rsid w:val="00B74644"/>
    <w:rsid w:val="00B773CA"/>
    <w:rsid w:val="00B874BE"/>
    <w:rsid w:val="00BB676C"/>
    <w:rsid w:val="00BD098A"/>
    <w:rsid w:val="00BD4B00"/>
    <w:rsid w:val="00BE7C71"/>
    <w:rsid w:val="00C067A5"/>
    <w:rsid w:val="00C14F84"/>
    <w:rsid w:val="00C213D9"/>
    <w:rsid w:val="00C25488"/>
    <w:rsid w:val="00C33C60"/>
    <w:rsid w:val="00C3478E"/>
    <w:rsid w:val="00C415F3"/>
    <w:rsid w:val="00C421AD"/>
    <w:rsid w:val="00C47D0A"/>
    <w:rsid w:val="00C621F3"/>
    <w:rsid w:val="00C630C7"/>
    <w:rsid w:val="00C7296E"/>
    <w:rsid w:val="00C81CB6"/>
    <w:rsid w:val="00C82867"/>
    <w:rsid w:val="00C83587"/>
    <w:rsid w:val="00C85150"/>
    <w:rsid w:val="00C96C3C"/>
    <w:rsid w:val="00CA73A3"/>
    <w:rsid w:val="00CD2746"/>
    <w:rsid w:val="00CD31E1"/>
    <w:rsid w:val="00CD4E7E"/>
    <w:rsid w:val="00CD5DC4"/>
    <w:rsid w:val="00CD705E"/>
    <w:rsid w:val="00CE2D5F"/>
    <w:rsid w:val="00CF0EE2"/>
    <w:rsid w:val="00CF2777"/>
    <w:rsid w:val="00CF6E21"/>
    <w:rsid w:val="00D00117"/>
    <w:rsid w:val="00D0325E"/>
    <w:rsid w:val="00D07035"/>
    <w:rsid w:val="00D274B4"/>
    <w:rsid w:val="00D33E0B"/>
    <w:rsid w:val="00D44B64"/>
    <w:rsid w:val="00D518DD"/>
    <w:rsid w:val="00D526B0"/>
    <w:rsid w:val="00D55C21"/>
    <w:rsid w:val="00D743DB"/>
    <w:rsid w:val="00D76022"/>
    <w:rsid w:val="00D7665F"/>
    <w:rsid w:val="00D80BEF"/>
    <w:rsid w:val="00D83DFB"/>
    <w:rsid w:val="00D906EE"/>
    <w:rsid w:val="00DA22CD"/>
    <w:rsid w:val="00DA289B"/>
    <w:rsid w:val="00DB31DF"/>
    <w:rsid w:val="00DC3627"/>
    <w:rsid w:val="00DC7E62"/>
    <w:rsid w:val="00E0146A"/>
    <w:rsid w:val="00E16956"/>
    <w:rsid w:val="00E23022"/>
    <w:rsid w:val="00E26B4A"/>
    <w:rsid w:val="00E44C76"/>
    <w:rsid w:val="00E54C43"/>
    <w:rsid w:val="00E62161"/>
    <w:rsid w:val="00E762C7"/>
    <w:rsid w:val="00EA048C"/>
    <w:rsid w:val="00ED3259"/>
    <w:rsid w:val="00EE4B24"/>
    <w:rsid w:val="00EF0468"/>
    <w:rsid w:val="00EF69C7"/>
    <w:rsid w:val="00F26272"/>
    <w:rsid w:val="00F328DA"/>
    <w:rsid w:val="00F36057"/>
    <w:rsid w:val="00F421E4"/>
    <w:rsid w:val="00F45E50"/>
    <w:rsid w:val="00F46D29"/>
    <w:rsid w:val="00F5247E"/>
    <w:rsid w:val="00F555DC"/>
    <w:rsid w:val="00F56531"/>
    <w:rsid w:val="00F700C4"/>
    <w:rsid w:val="00F84462"/>
    <w:rsid w:val="00F87347"/>
    <w:rsid w:val="00FA490E"/>
    <w:rsid w:val="00FC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4DB07-ECBB-44A2-9090-032A7D9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09"/>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777"/>
    <w:pPr>
      <w:spacing w:after="0" w:line="240" w:lineRule="auto"/>
    </w:pPr>
  </w:style>
  <w:style w:type="paragraph" w:styleId="Header">
    <w:name w:val="header"/>
    <w:basedOn w:val="Normal"/>
    <w:link w:val="Head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84ED4"/>
  </w:style>
  <w:style w:type="paragraph" w:styleId="Footer">
    <w:name w:val="footer"/>
    <w:basedOn w:val="Normal"/>
    <w:link w:val="Foot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84ED4"/>
  </w:style>
  <w:style w:type="paragraph" w:styleId="BalloonText">
    <w:name w:val="Balloon Text"/>
    <w:basedOn w:val="Normal"/>
    <w:link w:val="BalloonTextChar"/>
    <w:uiPriority w:val="99"/>
    <w:semiHidden/>
    <w:unhideWhenUsed/>
    <w:rsid w:val="00984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D4"/>
    <w:rPr>
      <w:rFonts w:ascii="Segoe UI" w:hAnsi="Segoe UI" w:cs="Segoe UI"/>
      <w:sz w:val="18"/>
      <w:szCs w:val="18"/>
    </w:rPr>
  </w:style>
  <w:style w:type="paragraph" w:styleId="EnvelopeAddress">
    <w:name w:val="envelope address"/>
    <w:basedOn w:val="Normal"/>
    <w:uiPriority w:val="99"/>
    <w:semiHidden/>
    <w:unhideWhenUsed/>
    <w:rsid w:val="00801609"/>
    <w:pPr>
      <w:framePr w:w="7920" w:h="1980" w:hRule="exact" w:hSpace="180" w:wrap="auto" w:hAnchor="page" w:xAlign="center" w:yAlign="bottom"/>
      <w:ind w:left="288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3ED9B-4B5D-4DC1-BE65-BC6DBA25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10023</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19</cp:revision>
  <cp:lastPrinted>2018-10-22T19:03:00Z</cp:lastPrinted>
  <dcterms:created xsi:type="dcterms:W3CDTF">2014-06-12T15:37:00Z</dcterms:created>
  <dcterms:modified xsi:type="dcterms:W3CDTF">2018-10-22T19:03:00Z</dcterms:modified>
</cp:coreProperties>
</file>