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6161E0">
        <w:rPr>
          <w:rFonts w:ascii="Times New Roman" w:hAnsi="Times New Roman" w:cs="Times New Roman"/>
          <w:sz w:val="24"/>
          <w:szCs w:val="24"/>
        </w:rPr>
        <w:t>Mr. Daddario, Mr. Leoncio, Mr. Willard, Mr. Schwenke, Mr. Senges</w:t>
      </w:r>
      <w:r w:rsidR="00564C4C">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6161E0">
        <w:rPr>
          <w:rFonts w:ascii="Times New Roman" w:hAnsi="Times New Roman" w:cs="Times New Roman"/>
          <w:sz w:val="24"/>
          <w:szCs w:val="24"/>
        </w:rPr>
        <w:t>Mr. Brocco, Mr. Cohen, Mr. Cupersmith, and Mr. Weil</w:t>
      </w:r>
    </w:p>
    <w:p w:rsidR="00017625" w:rsidRDefault="00017625" w:rsidP="00E45CCA">
      <w:pPr>
        <w:spacing w:after="0"/>
        <w:ind w:left="1440" w:hanging="1440"/>
        <w:rPr>
          <w:rFonts w:ascii="Times New Roman" w:hAnsi="Times New Roman" w:cs="Times New Roman"/>
          <w:sz w:val="24"/>
          <w:szCs w:val="24"/>
        </w:rPr>
      </w:pPr>
    </w:p>
    <w:p w:rsidR="0019458E" w:rsidRDefault="00F515A6" w:rsidP="00AB7E44">
      <w:pP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8C24B5">
        <w:rPr>
          <w:rFonts w:ascii="Times New Roman" w:hAnsi="Times New Roman" w:cs="Times New Roman"/>
          <w:sz w:val="24"/>
          <w:szCs w:val="24"/>
        </w:rPr>
        <w:t>Chris Norman</w:t>
      </w:r>
      <w:r w:rsidR="000407C3">
        <w:rPr>
          <w:rFonts w:ascii="Times New Roman" w:hAnsi="Times New Roman" w:cs="Times New Roman"/>
          <w:sz w:val="24"/>
          <w:szCs w:val="24"/>
        </w:rPr>
        <w:t xml:space="preserve">, </w:t>
      </w:r>
      <w:r w:rsidR="00954D3E" w:rsidRPr="00954D3E">
        <w:rPr>
          <w:rFonts w:ascii="Times New Roman" w:hAnsi="Times New Roman" w:cs="Times New Roman"/>
          <w:sz w:val="24"/>
          <w:szCs w:val="24"/>
        </w:rPr>
        <w:t xml:space="preserve">Board Solicitor, </w:t>
      </w:r>
      <w:r w:rsidR="000407C3">
        <w:rPr>
          <w:rFonts w:ascii="Times New Roman" w:hAnsi="Times New Roman" w:cs="Times New Roman"/>
          <w:sz w:val="24"/>
          <w:szCs w:val="24"/>
        </w:rPr>
        <w:t xml:space="preserve">Ben Matlack, CME, Board Engineer, Chris Dochney, CME, Planner, and </w:t>
      </w:r>
      <w:r w:rsidR="00954D3E" w:rsidRPr="00954D3E">
        <w:rPr>
          <w:rFonts w:ascii="Times New Roman" w:hAnsi="Times New Roman" w:cs="Times New Roman"/>
          <w:sz w:val="24"/>
          <w:szCs w:val="24"/>
        </w:rPr>
        <w:t>Corrine Tarcelli, Zoning Board Secretary</w:t>
      </w:r>
    </w:p>
    <w:p w:rsidR="000D61DA" w:rsidRDefault="000D61DA" w:rsidP="00AB7E44">
      <w:pPr>
        <w:spacing w:after="0"/>
        <w:ind w:left="1440" w:hanging="1440"/>
        <w:rPr>
          <w:rFonts w:ascii="Times New Roman" w:hAnsi="Times New Roman" w:cs="Times New Roman"/>
          <w:sz w:val="24"/>
          <w:szCs w:val="24"/>
        </w:rPr>
      </w:pPr>
    </w:p>
    <w:p w:rsidR="000D61DA" w:rsidRDefault="000D61DA" w:rsidP="000D61DA">
      <w:pPr>
        <w:pBdr>
          <w:top w:val="single" w:sz="12" w:space="1" w:color="auto"/>
          <w:bottom w:val="single" w:sz="12" w:space="0" w:color="auto"/>
        </w:pBdr>
        <w:spacing w:after="0"/>
        <w:ind w:left="1440" w:hanging="1440"/>
        <w:rPr>
          <w:rFonts w:ascii="Times New Roman" w:hAnsi="Times New Roman" w:cs="Times New Roman"/>
          <w:b/>
          <w:sz w:val="24"/>
          <w:szCs w:val="24"/>
        </w:rPr>
      </w:pPr>
      <w:r w:rsidRPr="000D61DA">
        <w:rPr>
          <w:rFonts w:ascii="Times New Roman" w:hAnsi="Times New Roman" w:cs="Times New Roman"/>
          <w:b/>
          <w:sz w:val="24"/>
          <w:szCs w:val="24"/>
        </w:rPr>
        <w:t>CORRESPONDENCE</w:t>
      </w:r>
    </w:p>
    <w:p w:rsidR="000D61DA" w:rsidRDefault="000D61DA" w:rsidP="000D61DA">
      <w:pPr>
        <w:pBdr>
          <w:top w:val="single" w:sz="12" w:space="1" w:color="auto"/>
          <w:bottom w:val="single" w:sz="12" w:space="0" w:color="auto"/>
        </w:pBdr>
        <w:spacing w:after="0"/>
        <w:ind w:left="1440" w:hanging="1440"/>
        <w:rPr>
          <w:rFonts w:ascii="Times New Roman" w:hAnsi="Times New Roman" w:cs="Times New Roman"/>
          <w:b/>
          <w:sz w:val="24"/>
          <w:szCs w:val="24"/>
        </w:rPr>
      </w:pPr>
    </w:p>
    <w:p w:rsidR="008C24B5" w:rsidRDefault="000D61DA" w:rsidP="009F0972">
      <w:pPr>
        <w:pBdr>
          <w:top w:val="single" w:sz="12" w:space="1" w:color="auto"/>
          <w:bottom w:val="single" w:sz="12" w:space="0" w:color="auto"/>
        </w:pBdr>
        <w:spacing w:after="0"/>
        <w:rPr>
          <w:rFonts w:ascii="Times New Roman" w:hAnsi="Times New Roman" w:cs="Times New Roman"/>
          <w:sz w:val="24"/>
          <w:szCs w:val="24"/>
        </w:rPr>
      </w:pPr>
      <w:r w:rsidRPr="008C24B5">
        <w:rPr>
          <w:rFonts w:ascii="Times New Roman" w:hAnsi="Times New Roman" w:cs="Times New Roman"/>
          <w:sz w:val="24"/>
          <w:szCs w:val="24"/>
        </w:rPr>
        <w:t>Correspondence</w:t>
      </w:r>
      <w:r w:rsidR="008C24B5">
        <w:rPr>
          <w:rFonts w:ascii="Times New Roman" w:hAnsi="Times New Roman" w:cs="Times New Roman"/>
          <w:sz w:val="24"/>
          <w:szCs w:val="24"/>
        </w:rPr>
        <w:t xml:space="preserve"> received from Mr. Luongo, Attorney for the Applicant, Jason Morovich, </w:t>
      </w:r>
      <w:r w:rsidR="009F0972">
        <w:rPr>
          <w:rFonts w:ascii="Times New Roman" w:hAnsi="Times New Roman" w:cs="Times New Roman"/>
          <w:sz w:val="24"/>
          <w:szCs w:val="24"/>
        </w:rPr>
        <w:t xml:space="preserve">9 </w:t>
      </w:r>
      <w:r w:rsidR="008C24B5">
        <w:rPr>
          <w:rFonts w:ascii="Times New Roman" w:hAnsi="Times New Roman" w:cs="Times New Roman"/>
          <w:sz w:val="24"/>
          <w:szCs w:val="24"/>
        </w:rPr>
        <w:t xml:space="preserve">Covington Lane, </w:t>
      </w:r>
      <w:proofErr w:type="gramStart"/>
      <w:r w:rsidR="008C24B5">
        <w:rPr>
          <w:rFonts w:ascii="Times New Roman" w:hAnsi="Times New Roman" w:cs="Times New Roman"/>
          <w:sz w:val="24"/>
          <w:szCs w:val="24"/>
        </w:rPr>
        <w:t>ZC2018</w:t>
      </w:r>
      <w:proofErr w:type="gramEnd"/>
      <w:r w:rsidR="008C24B5">
        <w:rPr>
          <w:rFonts w:ascii="Times New Roman" w:hAnsi="Times New Roman" w:cs="Times New Roman"/>
          <w:sz w:val="24"/>
          <w:szCs w:val="24"/>
        </w:rPr>
        <w:t xml:space="preserve">-025 requesting application be carried with </w:t>
      </w:r>
      <w:r w:rsidRPr="008C24B5">
        <w:rPr>
          <w:rFonts w:ascii="Times New Roman" w:hAnsi="Times New Roman" w:cs="Times New Roman"/>
          <w:sz w:val="24"/>
          <w:szCs w:val="24"/>
        </w:rPr>
        <w:t xml:space="preserve">no further notice.  </w:t>
      </w:r>
    </w:p>
    <w:p w:rsidR="008C24B5" w:rsidRDefault="008C24B5" w:rsidP="000D61DA">
      <w:pPr>
        <w:pBdr>
          <w:top w:val="single" w:sz="12" w:space="1" w:color="auto"/>
          <w:bottom w:val="single" w:sz="12" w:space="0" w:color="auto"/>
        </w:pBdr>
        <w:spacing w:after="0"/>
        <w:ind w:left="1440" w:hanging="1440"/>
        <w:rPr>
          <w:rFonts w:ascii="Times New Roman" w:hAnsi="Times New Roman" w:cs="Times New Roman"/>
          <w:sz w:val="24"/>
          <w:szCs w:val="24"/>
        </w:rPr>
      </w:pPr>
    </w:p>
    <w:p w:rsidR="008C24B5" w:rsidRDefault="000D61DA" w:rsidP="000D61DA">
      <w:pPr>
        <w:pBdr>
          <w:top w:val="single" w:sz="12" w:space="1" w:color="auto"/>
          <w:bottom w:val="single" w:sz="12" w:space="0" w:color="auto"/>
        </w:pBdr>
        <w:spacing w:after="0"/>
        <w:ind w:left="1440" w:hanging="1440"/>
        <w:rPr>
          <w:rFonts w:ascii="Times New Roman" w:hAnsi="Times New Roman" w:cs="Times New Roman"/>
          <w:sz w:val="24"/>
          <w:szCs w:val="24"/>
        </w:rPr>
      </w:pPr>
      <w:r w:rsidRPr="008C24B5">
        <w:rPr>
          <w:rFonts w:ascii="Times New Roman" w:hAnsi="Times New Roman" w:cs="Times New Roman"/>
          <w:sz w:val="24"/>
          <w:szCs w:val="24"/>
        </w:rPr>
        <w:t xml:space="preserve">Mr. Senges stated the Applicant must re-notice.  </w:t>
      </w:r>
    </w:p>
    <w:p w:rsidR="008C24B5" w:rsidRDefault="008C24B5" w:rsidP="000D61DA">
      <w:pPr>
        <w:pBdr>
          <w:top w:val="single" w:sz="12" w:space="1" w:color="auto"/>
          <w:bottom w:val="single" w:sz="12" w:space="0" w:color="auto"/>
        </w:pBdr>
        <w:spacing w:after="0"/>
        <w:ind w:left="1440" w:hanging="1440"/>
        <w:rPr>
          <w:rFonts w:ascii="Times New Roman" w:hAnsi="Times New Roman" w:cs="Times New Roman"/>
          <w:sz w:val="24"/>
          <w:szCs w:val="24"/>
        </w:rPr>
      </w:pPr>
    </w:p>
    <w:p w:rsidR="000D61DA" w:rsidRPr="008C24B5" w:rsidRDefault="008C24B5" w:rsidP="009F0972">
      <w:pPr>
        <w:pBdr>
          <w:top w:val="single" w:sz="12" w:space="1" w:color="auto"/>
          <w:bottom w:val="single" w:sz="12" w:space="0" w:color="auto"/>
        </w:pBdr>
        <w:spacing w:after="0"/>
        <w:rPr>
          <w:rFonts w:ascii="Times New Roman" w:hAnsi="Times New Roman" w:cs="Times New Roman"/>
          <w:sz w:val="24"/>
          <w:szCs w:val="24"/>
        </w:rPr>
      </w:pPr>
      <w:r>
        <w:rPr>
          <w:rFonts w:ascii="Times New Roman" w:hAnsi="Times New Roman" w:cs="Times New Roman"/>
          <w:sz w:val="24"/>
          <w:szCs w:val="24"/>
        </w:rPr>
        <w:t xml:space="preserve">Mr. Willard </w:t>
      </w:r>
      <w:r w:rsidR="000D61DA" w:rsidRPr="008C24B5">
        <w:rPr>
          <w:rFonts w:ascii="Times New Roman" w:hAnsi="Times New Roman" w:cs="Times New Roman"/>
          <w:sz w:val="24"/>
          <w:szCs w:val="24"/>
        </w:rPr>
        <w:t xml:space="preserve">made a motion to carry the application to April 25, 2019 and extend the action date </w:t>
      </w:r>
      <w:r>
        <w:rPr>
          <w:rFonts w:ascii="Times New Roman" w:hAnsi="Times New Roman" w:cs="Times New Roman"/>
          <w:sz w:val="24"/>
          <w:szCs w:val="24"/>
        </w:rPr>
        <w:t xml:space="preserve">to </w:t>
      </w:r>
      <w:r w:rsidR="000D61DA" w:rsidRPr="008C24B5">
        <w:rPr>
          <w:rFonts w:ascii="Times New Roman" w:hAnsi="Times New Roman" w:cs="Times New Roman"/>
          <w:sz w:val="24"/>
          <w:szCs w:val="24"/>
        </w:rPr>
        <w:t xml:space="preserve">April 30, 2019; seconded by Mr. Daddario.  </w:t>
      </w:r>
    </w:p>
    <w:p w:rsidR="008C24B5" w:rsidRDefault="008C24B5" w:rsidP="00F47BB7">
      <w:pPr>
        <w:pBdr>
          <w:top w:val="single" w:sz="12" w:space="1" w:color="auto"/>
          <w:bottom w:val="single" w:sz="12" w:space="0" w:color="auto"/>
        </w:pBdr>
        <w:spacing w:after="0"/>
        <w:ind w:left="1440" w:hanging="1440"/>
        <w:rPr>
          <w:rFonts w:ascii="Times New Roman" w:hAnsi="Times New Roman" w:cs="Times New Roman"/>
          <w:sz w:val="24"/>
          <w:szCs w:val="24"/>
        </w:rPr>
      </w:pPr>
    </w:p>
    <w:p w:rsidR="000D61DA" w:rsidRPr="008C24B5" w:rsidRDefault="000D61DA" w:rsidP="00F47BB7">
      <w:pPr>
        <w:pBdr>
          <w:top w:val="single" w:sz="12" w:space="1" w:color="auto"/>
          <w:bottom w:val="single" w:sz="12" w:space="0" w:color="auto"/>
        </w:pBdr>
        <w:spacing w:after="0"/>
        <w:ind w:left="1440" w:hanging="1440"/>
        <w:rPr>
          <w:rFonts w:ascii="Times New Roman" w:hAnsi="Times New Roman" w:cs="Times New Roman"/>
          <w:sz w:val="24"/>
          <w:szCs w:val="24"/>
        </w:rPr>
      </w:pPr>
      <w:r w:rsidRPr="008C24B5">
        <w:rPr>
          <w:rFonts w:ascii="Times New Roman" w:hAnsi="Times New Roman" w:cs="Times New Roman"/>
          <w:sz w:val="24"/>
          <w:szCs w:val="24"/>
        </w:rPr>
        <w:t>Ayes:  Mr. Willard, Mr. Daddario, Mr. Leoncio, Mr. Schwenke, Mr. Senges abstained.</w:t>
      </w:r>
      <w:r w:rsidR="00F47BB7" w:rsidRPr="008C24B5">
        <w:rPr>
          <w:rFonts w:ascii="Times New Roman" w:hAnsi="Times New Roman" w:cs="Times New Roman"/>
          <w:b/>
          <w:sz w:val="24"/>
          <w:szCs w:val="24"/>
        </w:rPr>
        <w:t xml:space="preserve"> </w:t>
      </w:r>
    </w:p>
    <w:p w:rsidR="00F47BB7" w:rsidRDefault="00F47BB7" w:rsidP="00F47BB7">
      <w:pPr>
        <w:pBdr>
          <w:top w:val="single" w:sz="12" w:space="1" w:color="auto"/>
          <w:bottom w:val="single" w:sz="12" w:space="0" w:color="auto"/>
        </w:pBdr>
        <w:spacing w:after="0"/>
        <w:ind w:left="1440" w:hanging="1440"/>
        <w:rPr>
          <w:rFonts w:ascii="Times New Roman" w:hAnsi="Times New Roman" w:cs="Times New Roman"/>
          <w:sz w:val="24"/>
          <w:szCs w:val="24"/>
        </w:rPr>
      </w:pPr>
    </w:p>
    <w:p w:rsidR="0076727C" w:rsidRDefault="000D61DA"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w:t>
      </w:r>
      <w:r w:rsidR="0076727C">
        <w:rPr>
          <w:rFonts w:ascii="Times New Roman" w:hAnsi="Times New Roman" w:cs="Times New Roman"/>
          <w:b/>
          <w:sz w:val="24"/>
          <w:szCs w:val="24"/>
        </w:rPr>
        <w:t>INESS</w:t>
      </w:r>
    </w:p>
    <w:p w:rsidR="00052FB4" w:rsidRDefault="00052FB4" w:rsidP="00052FB4">
      <w:pPr>
        <w:spacing w:after="0"/>
        <w:rPr>
          <w:rFonts w:ascii="Times New Roman" w:hAnsi="Times New Roman" w:cs="Times New Roman"/>
          <w:sz w:val="24"/>
          <w:szCs w:val="24"/>
        </w:rPr>
      </w:pPr>
    </w:p>
    <w:p w:rsidR="006161E0" w:rsidRDefault="006161E0" w:rsidP="00A767F9">
      <w:pPr>
        <w:spacing w:after="0"/>
        <w:rPr>
          <w:rFonts w:ascii="Times New Roman" w:hAnsi="Times New Roman"/>
          <w:b/>
          <w:sz w:val="24"/>
        </w:rPr>
      </w:pPr>
      <w:r>
        <w:rPr>
          <w:rFonts w:ascii="Times New Roman" w:hAnsi="Times New Roman"/>
          <w:b/>
          <w:sz w:val="24"/>
        </w:rPr>
        <w:t>Thomas Jefferson University Hospitals, Inc.</w:t>
      </w:r>
    </w:p>
    <w:p w:rsidR="006161E0" w:rsidRPr="006161E0" w:rsidRDefault="006161E0" w:rsidP="00A767F9">
      <w:pPr>
        <w:spacing w:after="0"/>
        <w:rPr>
          <w:rFonts w:ascii="Times New Roman" w:hAnsi="Times New Roman"/>
          <w:sz w:val="24"/>
        </w:rPr>
      </w:pPr>
      <w:r w:rsidRPr="006161E0">
        <w:rPr>
          <w:rFonts w:ascii="Times New Roman" w:hAnsi="Times New Roman"/>
          <w:sz w:val="24"/>
        </w:rPr>
        <w:t>1099 White Horse Road</w:t>
      </w:r>
    </w:p>
    <w:p w:rsidR="00A767F9" w:rsidRPr="00A767F9" w:rsidRDefault="006161E0" w:rsidP="00A767F9">
      <w:pPr>
        <w:spacing w:after="0"/>
        <w:rPr>
          <w:rFonts w:ascii="Times New Roman" w:hAnsi="Times New Roman"/>
          <w:b/>
          <w:sz w:val="24"/>
        </w:rPr>
      </w:pPr>
      <w:r w:rsidRPr="006161E0">
        <w:rPr>
          <w:rFonts w:ascii="Times New Roman" w:hAnsi="Times New Roman"/>
          <w:sz w:val="24"/>
        </w:rPr>
        <w:t xml:space="preserve">Block 160, Lot 7 </w:t>
      </w:r>
      <w:r w:rsidR="00A767F9" w:rsidRPr="006161E0">
        <w:rPr>
          <w:rFonts w:ascii="Times New Roman" w:hAnsi="Times New Roman"/>
          <w:sz w:val="24"/>
        </w:rPr>
        <w:tab/>
      </w:r>
      <w:r w:rsidR="00A767F9" w:rsidRPr="00A767F9">
        <w:rPr>
          <w:rFonts w:ascii="Times New Roman" w:hAnsi="Times New Roman"/>
          <w:b/>
          <w:sz w:val="24"/>
        </w:rPr>
        <w:tab/>
      </w:r>
      <w:r w:rsidR="00A767F9" w:rsidRPr="00A767F9">
        <w:rPr>
          <w:rFonts w:ascii="Times New Roman" w:hAnsi="Times New Roman"/>
          <w:b/>
          <w:sz w:val="24"/>
        </w:rPr>
        <w:tab/>
      </w:r>
      <w:r w:rsidR="00A767F9" w:rsidRPr="00A767F9">
        <w:rPr>
          <w:rFonts w:ascii="Times New Roman" w:hAnsi="Times New Roman"/>
          <w:b/>
          <w:sz w:val="24"/>
        </w:rPr>
        <w:tab/>
      </w:r>
    </w:p>
    <w:p w:rsidR="00A767F9" w:rsidRPr="00A767F9" w:rsidRDefault="006161E0" w:rsidP="00A767F9">
      <w:pPr>
        <w:spacing w:after="0"/>
        <w:rPr>
          <w:rFonts w:ascii="Times New Roman" w:hAnsi="Times New Roman"/>
          <w:sz w:val="24"/>
        </w:rPr>
      </w:pPr>
      <w:r>
        <w:rPr>
          <w:rFonts w:ascii="Times New Roman" w:hAnsi="Times New Roman"/>
          <w:sz w:val="24"/>
        </w:rPr>
        <w:t>Case #ZC2019-002</w:t>
      </w:r>
    </w:p>
    <w:p w:rsidR="00A767F9" w:rsidRDefault="00A767F9" w:rsidP="00A767F9">
      <w:pPr>
        <w:spacing w:after="0"/>
        <w:ind w:firstLine="720"/>
        <w:rPr>
          <w:rFonts w:ascii="Times New Roman" w:hAnsi="Times New Roman"/>
          <w:sz w:val="24"/>
        </w:rPr>
      </w:pP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 xml:space="preserve">Mr. Norman summarized the application.  The applicant is seeking a Use Variance with site plan waiver for a Physician’s Assistant educational training program in a building containing multiple users (152.062, et. seq.), that parking space number under 150.16 is compliant and/or approval to be granted.  Also seeking any and all other variances, waivers, and/or other relief as may be deemed necessary by the Board and/or its professionals.   </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M</w:t>
      </w:r>
      <w:r w:rsidR="008415D0">
        <w:rPr>
          <w:rFonts w:ascii="Times New Roman" w:hAnsi="Times New Roman" w:cs="Times New Roman"/>
          <w:sz w:val="24"/>
          <w:szCs w:val="24"/>
        </w:rPr>
        <w:t xml:space="preserve">r. Mintz, attorney representing </w:t>
      </w:r>
      <w:r w:rsidRPr="008C24B5">
        <w:rPr>
          <w:rFonts w:ascii="Times New Roman" w:hAnsi="Times New Roman" w:cs="Times New Roman"/>
          <w:sz w:val="24"/>
          <w:szCs w:val="24"/>
        </w:rPr>
        <w:t>the Applicant</w:t>
      </w:r>
      <w:r w:rsidR="008415D0">
        <w:rPr>
          <w:rFonts w:ascii="Times New Roman" w:hAnsi="Times New Roman" w:cs="Times New Roman"/>
          <w:sz w:val="24"/>
          <w:szCs w:val="24"/>
        </w:rPr>
        <w:t>,</w:t>
      </w:r>
      <w:r w:rsidRPr="008C24B5">
        <w:rPr>
          <w:rFonts w:ascii="Times New Roman" w:hAnsi="Times New Roman" w:cs="Times New Roman"/>
          <w:sz w:val="24"/>
          <w:szCs w:val="24"/>
        </w:rPr>
        <w:t xml:space="preserve"> stated both professionals may be sworn in simultaneously.  </w:t>
      </w:r>
      <w:r w:rsidR="00B45336">
        <w:rPr>
          <w:rFonts w:ascii="Times New Roman" w:hAnsi="Times New Roman" w:cs="Times New Roman"/>
          <w:sz w:val="24"/>
          <w:szCs w:val="24"/>
        </w:rPr>
        <w:t xml:space="preserve">Mr. </w:t>
      </w:r>
      <w:r w:rsidRPr="008C24B5">
        <w:rPr>
          <w:rFonts w:ascii="Times New Roman" w:hAnsi="Times New Roman" w:cs="Times New Roman"/>
          <w:sz w:val="24"/>
          <w:szCs w:val="24"/>
        </w:rPr>
        <w:t xml:space="preserve">Herb Smith, Project Manager for Thomas Jefferson, 130 South Ninth Street, Suite 2300, Philadelphia, PA 19107 and Tiffany </w:t>
      </w:r>
      <w:proofErr w:type="spellStart"/>
      <w:r w:rsidRPr="008C24B5">
        <w:rPr>
          <w:rFonts w:ascii="Times New Roman" w:hAnsi="Times New Roman" w:cs="Times New Roman"/>
          <w:sz w:val="24"/>
          <w:szCs w:val="24"/>
        </w:rPr>
        <w:t>Morrisey</w:t>
      </w:r>
      <w:proofErr w:type="spellEnd"/>
      <w:r w:rsidRPr="008C24B5">
        <w:rPr>
          <w:rFonts w:ascii="Times New Roman" w:hAnsi="Times New Roman" w:cs="Times New Roman"/>
          <w:sz w:val="24"/>
          <w:szCs w:val="24"/>
        </w:rPr>
        <w:t>, Planner on behalf of the Applicant, 7 Equestr</w:t>
      </w:r>
      <w:r w:rsidR="008415D0">
        <w:rPr>
          <w:rFonts w:ascii="Times New Roman" w:hAnsi="Times New Roman" w:cs="Times New Roman"/>
          <w:sz w:val="24"/>
          <w:szCs w:val="24"/>
        </w:rPr>
        <w:t xml:space="preserve">ian Drive, Galloway, NJ 08205 were sworn in.  </w:t>
      </w:r>
      <w:r w:rsidRPr="008C24B5">
        <w:rPr>
          <w:rFonts w:ascii="Times New Roman" w:hAnsi="Times New Roman" w:cs="Times New Roman"/>
          <w:sz w:val="24"/>
          <w:szCs w:val="24"/>
        </w:rPr>
        <w:t xml:space="preserve">Ms. </w:t>
      </w:r>
      <w:proofErr w:type="spellStart"/>
      <w:r w:rsidRPr="008C24B5">
        <w:rPr>
          <w:rFonts w:ascii="Times New Roman" w:hAnsi="Times New Roman" w:cs="Times New Roman"/>
          <w:sz w:val="24"/>
          <w:szCs w:val="24"/>
        </w:rPr>
        <w:t>Morrisey</w:t>
      </w:r>
      <w:proofErr w:type="spellEnd"/>
      <w:r w:rsidRPr="008C24B5">
        <w:rPr>
          <w:rFonts w:ascii="Times New Roman" w:hAnsi="Times New Roman" w:cs="Times New Roman"/>
          <w:sz w:val="24"/>
          <w:szCs w:val="24"/>
        </w:rPr>
        <w:t xml:space="preserve"> is a licensed Professional Planner in the State of New Jersey, member of the American Institute </w:t>
      </w:r>
      <w:r w:rsidR="00B45336">
        <w:rPr>
          <w:rFonts w:ascii="Times New Roman" w:hAnsi="Times New Roman" w:cs="Times New Roman"/>
          <w:sz w:val="24"/>
          <w:szCs w:val="24"/>
        </w:rPr>
        <w:t>of Certified Planners and has</w:t>
      </w:r>
      <w:r w:rsidRPr="008C24B5">
        <w:rPr>
          <w:rFonts w:ascii="Times New Roman" w:hAnsi="Times New Roman" w:cs="Times New Roman"/>
          <w:sz w:val="24"/>
          <w:szCs w:val="24"/>
        </w:rPr>
        <w:t xml:space="preserve"> been practicing in the planning profession since 1995 with </w:t>
      </w:r>
      <w:r w:rsidR="00B45336">
        <w:rPr>
          <w:rFonts w:ascii="Times New Roman" w:hAnsi="Times New Roman" w:cs="Times New Roman"/>
          <w:sz w:val="24"/>
          <w:szCs w:val="24"/>
        </w:rPr>
        <w:t>a Master’s degree from the University of Pennsylvania and has</w:t>
      </w:r>
      <w:r w:rsidRPr="008C24B5">
        <w:rPr>
          <w:rFonts w:ascii="Times New Roman" w:hAnsi="Times New Roman" w:cs="Times New Roman"/>
          <w:sz w:val="24"/>
          <w:szCs w:val="24"/>
        </w:rPr>
        <w:t xml:space="preserve"> presented before several planning boards.  Ms. </w:t>
      </w:r>
      <w:proofErr w:type="spellStart"/>
      <w:r w:rsidRPr="008C24B5">
        <w:rPr>
          <w:rFonts w:ascii="Times New Roman" w:hAnsi="Times New Roman" w:cs="Times New Roman"/>
          <w:sz w:val="24"/>
          <w:szCs w:val="24"/>
        </w:rPr>
        <w:t>Morrisey</w:t>
      </w:r>
      <w:proofErr w:type="spellEnd"/>
      <w:r w:rsidRPr="008C24B5">
        <w:rPr>
          <w:rFonts w:ascii="Times New Roman" w:hAnsi="Times New Roman" w:cs="Times New Roman"/>
          <w:sz w:val="24"/>
          <w:szCs w:val="24"/>
        </w:rPr>
        <w:t xml:space="preserve"> was qualified by the Board as an expert.</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Mr. Mintz stated the University owns Block 161 l</w:t>
      </w:r>
      <w:r w:rsidR="008415D0">
        <w:rPr>
          <w:rFonts w:ascii="Times New Roman" w:hAnsi="Times New Roman" w:cs="Times New Roman"/>
          <w:sz w:val="24"/>
          <w:szCs w:val="24"/>
        </w:rPr>
        <w:t xml:space="preserve">ot 22, 443 Laurel Oak Road, Voorhees, NJ.  The lot size is </w:t>
      </w:r>
      <w:r w:rsidRPr="008C24B5">
        <w:rPr>
          <w:rFonts w:ascii="Times New Roman" w:hAnsi="Times New Roman" w:cs="Times New Roman"/>
          <w:sz w:val="24"/>
          <w:szCs w:val="24"/>
        </w:rPr>
        <w:t xml:space="preserve">6.3 acres.  Along Laurel Oak Road there are a series of office buildings.  Thomas Jefferson owns four of them.  Along </w:t>
      </w:r>
      <w:r w:rsidR="008415D0">
        <w:rPr>
          <w:rFonts w:ascii="Times New Roman" w:hAnsi="Times New Roman" w:cs="Times New Roman"/>
          <w:sz w:val="24"/>
          <w:szCs w:val="24"/>
        </w:rPr>
        <w:t>t</w:t>
      </w:r>
      <w:r w:rsidRPr="008C24B5">
        <w:rPr>
          <w:rFonts w:ascii="Times New Roman" w:hAnsi="Times New Roman" w:cs="Times New Roman"/>
          <w:sz w:val="24"/>
          <w:szCs w:val="24"/>
        </w:rPr>
        <w:t>he same roadway</w:t>
      </w:r>
      <w:r w:rsidR="008415D0">
        <w:rPr>
          <w:rFonts w:ascii="Times New Roman" w:hAnsi="Times New Roman" w:cs="Times New Roman"/>
          <w:sz w:val="24"/>
          <w:szCs w:val="24"/>
        </w:rPr>
        <w:t xml:space="preserve"> is the Skate Zone.  There is </w:t>
      </w:r>
      <w:r w:rsidRPr="008C24B5">
        <w:rPr>
          <w:rFonts w:ascii="Times New Roman" w:hAnsi="Times New Roman" w:cs="Times New Roman"/>
          <w:sz w:val="24"/>
          <w:szCs w:val="24"/>
        </w:rPr>
        <w:t xml:space="preserve">somewhat </w:t>
      </w:r>
      <w:r w:rsidR="008415D0">
        <w:rPr>
          <w:rFonts w:ascii="Times New Roman" w:hAnsi="Times New Roman" w:cs="Times New Roman"/>
          <w:sz w:val="24"/>
          <w:szCs w:val="24"/>
        </w:rPr>
        <w:t xml:space="preserve">of </w:t>
      </w:r>
      <w:r w:rsidRPr="008C24B5">
        <w:rPr>
          <w:rFonts w:ascii="Times New Roman" w:hAnsi="Times New Roman" w:cs="Times New Roman"/>
          <w:sz w:val="24"/>
          <w:szCs w:val="24"/>
        </w:rPr>
        <w:t xml:space="preserve">a ‘T’ intersection with Laurel Road. </w:t>
      </w:r>
      <w:r w:rsidR="008415D0">
        <w:rPr>
          <w:rFonts w:ascii="Times New Roman" w:hAnsi="Times New Roman" w:cs="Times New Roman"/>
          <w:sz w:val="24"/>
          <w:szCs w:val="24"/>
        </w:rPr>
        <w:t xml:space="preserve"> North of the property there is</w:t>
      </w:r>
      <w:r w:rsidRPr="008C24B5">
        <w:rPr>
          <w:rFonts w:ascii="Times New Roman" w:hAnsi="Times New Roman" w:cs="Times New Roman"/>
          <w:sz w:val="24"/>
          <w:szCs w:val="24"/>
        </w:rPr>
        <w:t xml:space="preserve"> another series of office buildings.  </w:t>
      </w:r>
      <w:r w:rsidR="00A36692">
        <w:rPr>
          <w:rFonts w:ascii="Times New Roman" w:hAnsi="Times New Roman" w:cs="Times New Roman"/>
          <w:sz w:val="24"/>
          <w:szCs w:val="24"/>
        </w:rPr>
        <w:t>Thomas Jefferson is located in a n</w:t>
      </w:r>
      <w:r w:rsidRPr="008C24B5">
        <w:rPr>
          <w:rFonts w:ascii="Times New Roman" w:hAnsi="Times New Roman" w:cs="Times New Roman"/>
          <w:sz w:val="24"/>
          <w:szCs w:val="24"/>
        </w:rPr>
        <w:t>on-residential community and has been in the building for numerous years.  The request is for an educational use to train toward licensure and national certificate of professi</w:t>
      </w:r>
      <w:r w:rsidR="00A36692">
        <w:rPr>
          <w:rFonts w:ascii="Times New Roman" w:hAnsi="Times New Roman" w:cs="Times New Roman"/>
          <w:sz w:val="24"/>
          <w:szCs w:val="24"/>
        </w:rPr>
        <w:t>onal physician assistants.  The</w:t>
      </w:r>
      <w:r w:rsidRPr="008C24B5">
        <w:rPr>
          <w:rFonts w:ascii="Times New Roman" w:hAnsi="Times New Roman" w:cs="Times New Roman"/>
          <w:sz w:val="24"/>
          <w:szCs w:val="24"/>
        </w:rPr>
        <w:t xml:space="preserve"> use is not permitted </w:t>
      </w:r>
      <w:r w:rsidR="00A36692">
        <w:rPr>
          <w:rFonts w:ascii="Times New Roman" w:hAnsi="Times New Roman" w:cs="Times New Roman"/>
          <w:sz w:val="24"/>
          <w:szCs w:val="24"/>
        </w:rPr>
        <w:t>under section 152.062 of the or</w:t>
      </w:r>
      <w:r w:rsidRPr="008C24B5">
        <w:rPr>
          <w:rFonts w:ascii="Times New Roman" w:hAnsi="Times New Roman" w:cs="Times New Roman"/>
          <w:sz w:val="24"/>
          <w:szCs w:val="24"/>
        </w:rPr>
        <w:t>dinance and in the O3 Zone with a Town</w:t>
      </w:r>
      <w:r w:rsidR="00A36692">
        <w:rPr>
          <w:rFonts w:ascii="Times New Roman" w:hAnsi="Times New Roman" w:cs="Times New Roman"/>
          <w:sz w:val="24"/>
          <w:szCs w:val="24"/>
        </w:rPr>
        <w:t xml:space="preserve"> C</w:t>
      </w:r>
      <w:r w:rsidRPr="008C24B5">
        <w:rPr>
          <w:rFonts w:ascii="Times New Roman" w:hAnsi="Times New Roman" w:cs="Times New Roman"/>
          <w:sz w:val="24"/>
          <w:szCs w:val="24"/>
        </w:rPr>
        <w:t>ente</w:t>
      </w:r>
      <w:r w:rsidR="00A36692">
        <w:rPr>
          <w:rFonts w:ascii="Times New Roman" w:hAnsi="Times New Roman" w:cs="Times New Roman"/>
          <w:sz w:val="24"/>
          <w:szCs w:val="24"/>
        </w:rPr>
        <w:t xml:space="preserve">r 1 Overlay.  Mr. Mintz stated the applicant will prove </w:t>
      </w:r>
      <w:r w:rsidRPr="008C24B5">
        <w:rPr>
          <w:rFonts w:ascii="Times New Roman" w:hAnsi="Times New Roman" w:cs="Times New Roman"/>
          <w:sz w:val="24"/>
          <w:szCs w:val="24"/>
        </w:rPr>
        <w:t>there is adequate parking to sati</w:t>
      </w:r>
      <w:r w:rsidR="00A36692">
        <w:rPr>
          <w:rFonts w:ascii="Times New Roman" w:hAnsi="Times New Roman" w:cs="Times New Roman"/>
          <w:sz w:val="24"/>
          <w:szCs w:val="24"/>
        </w:rPr>
        <w:t>s</w:t>
      </w:r>
      <w:r w:rsidRPr="008C24B5">
        <w:rPr>
          <w:rFonts w:ascii="Times New Roman" w:hAnsi="Times New Roman" w:cs="Times New Roman"/>
          <w:sz w:val="24"/>
          <w:szCs w:val="24"/>
        </w:rPr>
        <w:t>fy the need under section 150.16 as the ordinance does not define educational parking requirements.  Physician’s Assistant</w:t>
      </w:r>
      <w:r w:rsidR="00A36692">
        <w:rPr>
          <w:rFonts w:ascii="Times New Roman" w:hAnsi="Times New Roman" w:cs="Times New Roman"/>
          <w:sz w:val="24"/>
          <w:szCs w:val="24"/>
        </w:rPr>
        <w:t>s are graduates of the college.  They have</w:t>
      </w:r>
      <w:r w:rsidRPr="008C24B5">
        <w:rPr>
          <w:rFonts w:ascii="Times New Roman" w:hAnsi="Times New Roman" w:cs="Times New Roman"/>
          <w:sz w:val="24"/>
          <w:szCs w:val="24"/>
        </w:rPr>
        <w:t xml:space="preserve"> their Bachelor’s degree</w:t>
      </w:r>
      <w:r w:rsidR="00A36692">
        <w:rPr>
          <w:rFonts w:ascii="Times New Roman" w:hAnsi="Times New Roman" w:cs="Times New Roman"/>
          <w:sz w:val="24"/>
          <w:szCs w:val="24"/>
        </w:rPr>
        <w:t xml:space="preserve"> and </w:t>
      </w:r>
      <w:r w:rsidRPr="008C24B5">
        <w:rPr>
          <w:rFonts w:ascii="Times New Roman" w:hAnsi="Times New Roman" w:cs="Times New Roman"/>
          <w:sz w:val="24"/>
          <w:szCs w:val="24"/>
        </w:rPr>
        <w:t xml:space="preserve">seek through this program to obtain a Master’s of Science </w:t>
      </w:r>
      <w:r w:rsidRPr="008C24B5">
        <w:rPr>
          <w:rFonts w:ascii="Times New Roman" w:hAnsi="Times New Roman" w:cs="Times New Roman"/>
          <w:sz w:val="24"/>
          <w:szCs w:val="24"/>
        </w:rPr>
        <w:lastRenderedPageBreak/>
        <w:t>in Physician Assistant’s studies.  It is a 25-month course conducted 12 months o</w:t>
      </w:r>
      <w:r w:rsidR="00A36692">
        <w:rPr>
          <w:rFonts w:ascii="Times New Roman" w:hAnsi="Times New Roman" w:cs="Times New Roman"/>
          <w:sz w:val="24"/>
          <w:szCs w:val="24"/>
        </w:rPr>
        <w:t>f the year.  Physician assistant’s render healthcare providing diagnosis</w:t>
      </w:r>
      <w:r w:rsidRPr="008C24B5">
        <w:rPr>
          <w:rFonts w:ascii="Times New Roman" w:hAnsi="Times New Roman" w:cs="Times New Roman"/>
          <w:sz w:val="24"/>
          <w:szCs w:val="24"/>
        </w:rPr>
        <w:t>, treatment of patients as well as writing prescriptions under a physician’s supe</w:t>
      </w:r>
      <w:r w:rsidR="00A36692">
        <w:rPr>
          <w:rFonts w:ascii="Times New Roman" w:hAnsi="Times New Roman" w:cs="Times New Roman"/>
          <w:sz w:val="24"/>
          <w:szCs w:val="24"/>
        </w:rPr>
        <w:t>rvision.  The program is licen</w:t>
      </w:r>
      <w:r w:rsidRPr="008C24B5">
        <w:rPr>
          <w:rFonts w:ascii="Times New Roman" w:hAnsi="Times New Roman" w:cs="Times New Roman"/>
          <w:sz w:val="24"/>
          <w:szCs w:val="24"/>
        </w:rPr>
        <w:t>sed by the State of New Jersey and is also certified by ARCPA.  A national accreditation commission for physi</w:t>
      </w:r>
      <w:r w:rsidR="00A36692">
        <w:rPr>
          <w:rFonts w:ascii="Times New Roman" w:hAnsi="Times New Roman" w:cs="Times New Roman"/>
          <w:sz w:val="24"/>
          <w:szCs w:val="24"/>
        </w:rPr>
        <w:t xml:space="preserve">cian assistants is a </w:t>
      </w:r>
      <w:r w:rsidRPr="008C24B5">
        <w:rPr>
          <w:rFonts w:ascii="Times New Roman" w:hAnsi="Times New Roman" w:cs="Times New Roman"/>
          <w:sz w:val="24"/>
          <w:szCs w:val="24"/>
        </w:rPr>
        <w:t>program that defines how many students are permitted in a</w:t>
      </w:r>
      <w:r w:rsidR="00A36692">
        <w:rPr>
          <w:rFonts w:ascii="Times New Roman" w:hAnsi="Times New Roman" w:cs="Times New Roman"/>
          <w:sz w:val="24"/>
          <w:szCs w:val="24"/>
        </w:rPr>
        <w:t xml:space="preserve"> </w:t>
      </w:r>
      <w:r w:rsidRPr="008C24B5">
        <w:rPr>
          <w:rFonts w:ascii="Times New Roman" w:hAnsi="Times New Roman" w:cs="Times New Roman"/>
          <w:sz w:val="24"/>
          <w:szCs w:val="24"/>
        </w:rPr>
        <w:t xml:space="preserve">program.  The program is proposed for the </w:t>
      </w:r>
      <w:r w:rsidR="00A36692">
        <w:rPr>
          <w:rFonts w:ascii="Times New Roman" w:hAnsi="Times New Roman" w:cs="Times New Roman"/>
          <w:sz w:val="24"/>
          <w:szCs w:val="24"/>
        </w:rPr>
        <w:t>building which is 32,</w:t>
      </w:r>
      <w:r w:rsidRPr="008C24B5">
        <w:rPr>
          <w:rFonts w:ascii="Times New Roman" w:hAnsi="Times New Roman" w:cs="Times New Roman"/>
          <w:sz w:val="24"/>
          <w:szCs w:val="24"/>
        </w:rPr>
        <w:t>250 square feet</w:t>
      </w:r>
      <w:r w:rsidR="00A36692">
        <w:rPr>
          <w:rFonts w:ascii="Times New Roman" w:hAnsi="Times New Roman" w:cs="Times New Roman"/>
          <w:sz w:val="24"/>
          <w:szCs w:val="24"/>
        </w:rPr>
        <w:t>.  It is a two-</w:t>
      </w:r>
      <w:r w:rsidRPr="008C24B5">
        <w:rPr>
          <w:rFonts w:ascii="Times New Roman" w:hAnsi="Times New Roman" w:cs="Times New Roman"/>
          <w:sz w:val="24"/>
          <w:szCs w:val="24"/>
        </w:rPr>
        <w:t>story office building and has been occupied for quite some time</w:t>
      </w:r>
      <w:r w:rsidR="00A36692">
        <w:rPr>
          <w:rFonts w:ascii="Times New Roman" w:hAnsi="Times New Roman" w:cs="Times New Roman"/>
          <w:sz w:val="24"/>
          <w:szCs w:val="24"/>
        </w:rPr>
        <w:t>.  T</w:t>
      </w:r>
      <w:r w:rsidRPr="008C24B5">
        <w:rPr>
          <w:rFonts w:ascii="Times New Roman" w:hAnsi="Times New Roman" w:cs="Times New Roman"/>
          <w:sz w:val="24"/>
          <w:szCs w:val="24"/>
        </w:rPr>
        <w:t>here is no proposed change to the fo</w:t>
      </w:r>
      <w:r w:rsidR="00A36692">
        <w:rPr>
          <w:rFonts w:ascii="Times New Roman" w:hAnsi="Times New Roman" w:cs="Times New Roman"/>
          <w:sz w:val="24"/>
          <w:szCs w:val="24"/>
        </w:rPr>
        <w:t xml:space="preserve">otprint of the building and as a result the Applicant is </w:t>
      </w:r>
      <w:r w:rsidRPr="008C24B5">
        <w:rPr>
          <w:rFonts w:ascii="Times New Roman" w:hAnsi="Times New Roman" w:cs="Times New Roman"/>
          <w:sz w:val="24"/>
          <w:szCs w:val="24"/>
        </w:rPr>
        <w:t>requesting a site plan waiver.  Within that building on the first floor there is a physician’s practice.  The program is intended initially for 90 students which will be phased ov</w:t>
      </w:r>
      <w:r w:rsidR="00A36692">
        <w:rPr>
          <w:rFonts w:ascii="Times New Roman" w:hAnsi="Times New Roman" w:cs="Times New Roman"/>
          <w:sz w:val="24"/>
          <w:szCs w:val="24"/>
        </w:rPr>
        <w:t>er two to three years until they reach 90 students</w:t>
      </w:r>
      <w:r w:rsidRPr="008C24B5">
        <w:rPr>
          <w:rFonts w:ascii="Times New Roman" w:hAnsi="Times New Roman" w:cs="Times New Roman"/>
          <w:sz w:val="24"/>
          <w:szCs w:val="24"/>
        </w:rPr>
        <w:t xml:space="preserve">.  </w:t>
      </w:r>
      <w:r w:rsidR="00A36692">
        <w:rPr>
          <w:rFonts w:ascii="Times New Roman" w:hAnsi="Times New Roman" w:cs="Times New Roman"/>
          <w:sz w:val="24"/>
          <w:szCs w:val="24"/>
        </w:rPr>
        <w:t>The Applicant is requesting the Board’s c</w:t>
      </w:r>
      <w:r w:rsidR="00DB2BE7">
        <w:rPr>
          <w:rFonts w:ascii="Times New Roman" w:hAnsi="Times New Roman" w:cs="Times New Roman"/>
          <w:sz w:val="24"/>
          <w:szCs w:val="24"/>
        </w:rPr>
        <w:t xml:space="preserve">onsideration </w:t>
      </w:r>
      <w:r w:rsidRPr="008C24B5">
        <w:rPr>
          <w:rFonts w:ascii="Times New Roman" w:hAnsi="Times New Roman" w:cs="Times New Roman"/>
          <w:sz w:val="24"/>
          <w:szCs w:val="24"/>
        </w:rPr>
        <w:t>with respect</w:t>
      </w:r>
      <w:r w:rsidR="00A36692">
        <w:rPr>
          <w:rFonts w:ascii="Times New Roman" w:hAnsi="Times New Roman" w:cs="Times New Roman"/>
          <w:sz w:val="24"/>
          <w:szCs w:val="24"/>
        </w:rPr>
        <w:t xml:space="preserve"> to the load capacity of the bu</w:t>
      </w:r>
      <w:r w:rsidRPr="008C24B5">
        <w:rPr>
          <w:rFonts w:ascii="Times New Roman" w:hAnsi="Times New Roman" w:cs="Times New Roman"/>
          <w:sz w:val="24"/>
          <w:szCs w:val="24"/>
        </w:rPr>
        <w:t xml:space="preserve">ilding or the number of </w:t>
      </w:r>
      <w:r w:rsidR="00A36692" w:rsidRPr="008C24B5">
        <w:rPr>
          <w:rFonts w:ascii="Times New Roman" w:hAnsi="Times New Roman" w:cs="Times New Roman"/>
          <w:sz w:val="24"/>
          <w:szCs w:val="24"/>
        </w:rPr>
        <w:t>licensees</w:t>
      </w:r>
      <w:r w:rsidRPr="008C24B5">
        <w:rPr>
          <w:rFonts w:ascii="Times New Roman" w:hAnsi="Times New Roman" w:cs="Times New Roman"/>
          <w:sz w:val="24"/>
          <w:szCs w:val="24"/>
        </w:rPr>
        <w:t xml:space="preserve"> by the </w:t>
      </w:r>
      <w:r w:rsidR="00A36692">
        <w:rPr>
          <w:rFonts w:ascii="Times New Roman" w:hAnsi="Times New Roman" w:cs="Times New Roman"/>
          <w:sz w:val="24"/>
          <w:szCs w:val="24"/>
        </w:rPr>
        <w:t>association whichever is less.  The Applicant will show that th</w:t>
      </w:r>
      <w:r w:rsidRPr="008C24B5">
        <w:rPr>
          <w:rFonts w:ascii="Times New Roman" w:hAnsi="Times New Roman" w:cs="Times New Roman"/>
          <w:sz w:val="24"/>
          <w:szCs w:val="24"/>
        </w:rPr>
        <w:t>ere is not only adequate parking but there is excess parking.  If the program is able to gr</w:t>
      </w:r>
      <w:r w:rsidR="00A36692">
        <w:rPr>
          <w:rFonts w:ascii="Times New Roman" w:hAnsi="Times New Roman" w:cs="Times New Roman"/>
          <w:sz w:val="24"/>
          <w:szCs w:val="24"/>
        </w:rPr>
        <w:t>ow into that excess parking, the Applicant would agree</w:t>
      </w:r>
      <w:r w:rsidRPr="008C24B5">
        <w:rPr>
          <w:rFonts w:ascii="Times New Roman" w:hAnsi="Times New Roman" w:cs="Times New Roman"/>
          <w:sz w:val="24"/>
          <w:szCs w:val="24"/>
        </w:rPr>
        <w:t xml:space="preserve"> that</w:t>
      </w:r>
      <w:r w:rsidR="00A36692">
        <w:rPr>
          <w:rFonts w:ascii="Times New Roman" w:hAnsi="Times New Roman" w:cs="Times New Roman"/>
          <w:sz w:val="24"/>
          <w:szCs w:val="24"/>
        </w:rPr>
        <w:t xml:space="preserve"> anything over 90, they would go</w:t>
      </w:r>
      <w:r w:rsidRPr="008C24B5">
        <w:rPr>
          <w:rFonts w:ascii="Times New Roman" w:hAnsi="Times New Roman" w:cs="Times New Roman"/>
          <w:sz w:val="24"/>
          <w:szCs w:val="24"/>
        </w:rPr>
        <w:t xml:space="preserve"> back to the Zoning Officer</w:t>
      </w:r>
      <w:r w:rsidR="00A36692">
        <w:rPr>
          <w:rFonts w:ascii="Times New Roman" w:hAnsi="Times New Roman" w:cs="Times New Roman"/>
          <w:sz w:val="24"/>
          <w:szCs w:val="24"/>
        </w:rPr>
        <w:t>,</w:t>
      </w:r>
      <w:r w:rsidRPr="008C24B5">
        <w:rPr>
          <w:rFonts w:ascii="Times New Roman" w:hAnsi="Times New Roman" w:cs="Times New Roman"/>
          <w:sz w:val="24"/>
          <w:szCs w:val="24"/>
        </w:rPr>
        <w:t xml:space="preserve"> </w:t>
      </w:r>
      <w:r w:rsidR="00A36692">
        <w:rPr>
          <w:rFonts w:ascii="Times New Roman" w:hAnsi="Times New Roman" w:cs="Times New Roman"/>
          <w:sz w:val="24"/>
          <w:szCs w:val="24"/>
        </w:rPr>
        <w:t>if that is approved by the Boar</w:t>
      </w:r>
      <w:r w:rsidRPr="008C24B5">
        <w:rPr>
          <w:rFonts w:ascii="Times New Roman" w:hAnsi="Times New Roman" w:cs="Times New Roman"/>
          <w:sz w:val="24"/>
          <w:szCs w:val="24"/>
        </w:rPr>
        <w:t>d</w:t>
      </w:r>
      <w:r w:rsidR="00A36692">
        <w:rPr>
          <w:rFonts w:ascii="Times New Roman" w:hAnsi="Times New Roman" w:cs="Times New Roman"/>
          <w:sz w:val="24"/>
          <w:szCs w:val="24"/>
        </w:rPr>
        <w:t>,</w:t>
      </w:r>
      <w:r w:rsidRPr="008C24B5">
        <w:rPr>
          <w:rFonts w:ascii="Times New Roman" w:hAnsi="Times New Roman" w:cs="Times New Roman"/>
          <w:sz w:val="24"/>
          <w:szCs w:val="24"/>
        </w:rPr>
        <w:t xml:space="preserve"> and show that any additional students would not impact the parking.  </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Mr. Senges stated since there are only five boa</w:t>
      </w:r>
      <w:r w:rsidR="00A36692">
        <w:rPr>
          <w:rFonts w:ascii="Times New Roman" w:hAnsi="Times New Roman" w:cs="Times New Roman"/>
          <w:sz w:val="24"/>
          <w:szCs w:val="24"/>
        </w:rPr>
        <w:t xml:space="preserve">rd members present, the Applicant </w:t>
      </w:r>
      <w:r w:rsidR="00B10143">
        <w:rPr>
          <w:rFonts w:ascii="Times New Roman" w:hAnsi="Times New Roman" w:cs="Times New Roman"/>
          <w:sz w:val="24"/>
          <w:szCs w:val="24"/>
        </w:rPr>
        <w:t>would need a</w:t>
      </w:r>
      <w:r w:rsidR="00A36692">
        <w:rPr>
          <w:rFonts w:ascii="Times New Roman" w:hAnsi="Times New Roman" w:cs="Times New Roman"/>
          <w:sz w:val="24"/>
          <w:szCs w:val="24"/>
        </w:rPr>
        <w:t xml:space="preserve"> unanimous </w:t>
      </w:r>
      <w:r w:rsidRPr="008C24B5">
        <w:rPr>
          <w:rFonts w:ascii="Times New Roman" w:hAnsi="Times New Roman" w:cs="Times New Roman"/>
          <w:sz w:val="24"/>
          <w:szCs w:val="24"/>
        </w:rPr>
        <w:t xml:space="preserve">vote and the </w:t>
      </w:r>
      <w:r w:rsidR="00A36692">
        <w:rPr>
          <w:rFonts w:ascii="Times New Roman" w:hAnsi="Times New Roman" w:cs="Times New Roman"/>
          <w:sz w:val="24"/>
          <w:szCs w:val="24"/>
        </w:rPr>
        <w:t>A</w:t>
      </w:r>
      <w:r w:rsidRPr="008C24B5">
        <w:rPr>
          <w:rFonts w:ascii="Times New Roman" w:hAnsi="Times New Roman" w:cs="Times New Roman"/>
          <w:sz w:val="24"/>
          <w:szCs w:val="24"/>
        </w:rPr>
        <w:t>pplic</w:t>
      </w:r>
      <w:r w:rsidR="00A36692">
        <w:rPr>
          <w:rFonts w:ascii="Times New Roman" w:hAnsi="Times New Roman" w:cs="Times New Roman"/>
          <w:sz w:val="24"/>
          <w:szCs w:val="24"/>
        </w:rPr>
        <w:t xml:space="preserve">ant is entitled to a board of seven members.  Mr. Mintz stated the Applicant is prepared to proceed.  The Applicant </w:t>
      </w:r>
      <w:r w:rsidRPr="008C24B5">
        <w:rPr>
          <w:rFonts w:ascii="Times New Roman" w:hAnsi="Times New Roman" w:cs="Times New Roman"/>
          <w:sz w:val="24"/>
          <w:szCs w:val="24"/>
        </w:rPr>
        <w:t>believe</w:t>
      </w:r>
      <w:r w:rsidR="00A36692">
        <w:rPr>
          <w:rFonts w:ascii="Times New Roman" w:hAnsi="Times New Roman" w:cs="Times New Roman"/>
          <w:sz w:val="24"/>
          <w:szCs w:val="24"/>
        </w:rPr>
        <w:t>s</w:t>
      </w:r>
      <w:r w:rsidRPr="008C24B5">
        <w:rPr>
          <w:rFonts w:ascii="Times New Roman" w:hAnsi="Times New Roman" w:cs="Times New Roman"/>
          <w:sz w:val="24"/>
          <w:szCs w:val="24"/>
        </w:rPr>
        <w:t xml:space="preserve"> in the application and they are u</w:t>
      </w:r>
      <w:r w:rsidR="00B10143">
        <w:rPr>
          <w:rFonts w:ascii="Times New Roman" w:hAnsi="Times New Roman" w:cs="Times New Roman"/>
          <w:sz w:val="24"/>
          <w:szCs w:val="24"/>
        </w:rPr>
        <w:t>nder a very</w:t>
      </w:r>
      <w:r w:rsidRPr="008C24B5">
        <w:rPr>
          <w:rFonts w:ascii="Times New Roman" w:hAnsi="Times New Roman" w:cs="Times New Roman"/>
          <w:sz w:val="24"/>
          <w:szCs w:val="24"/>
        </w:rPr>
        <w:t xml:space="preserve"> tight schedule.  </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 xml:space="preserve">Mr. Senges stated </w:t>
      </w:r>
      <w:r w:rsidR="00B10143">
        <w:rPr>
          <w:rFonts w:ascii="Times New Roman" w:hAnsi="Times New Roman" w:cs="Times New Roman"/>
          <w:sz w:val="24"/>
          <w:szCs w:val="24"/>
        </w:rPr>
        <w:t>the Board does not approve site plan waivers.  The Board will only address the use at this hearing.  Should the Applicant be approved with the condition of a certain</w:t>
      </w:r>
      <w:r w:rsidRPr="008C24B5">
        <w:rPr>
          <w:rFonts w:ascii="Times New Roman" w:hAnsi="Times New Roman" w:cs="Times New Roman"/>
          <w:sz w:val="24"/>
          <w:szCs w:val="24"/>
        </w:rPr>
        <w:t xml:space="preserve"> number of students, anything over that would require </w:t>
      </w:r>
      <w:r w:rsidR="00B10143">
        <w:rPr>
          <w:rFonts w:ascii="Times New Roman" w:hAnsi="Times New Roman" w:cs="Times New Roman"/>
          <w:sz w:val="24"/>
          <w:szCs w:val="24"/>
        </w:rPr>
        <w:t xml:space="preserve">the Applicant </w:t>
      </w:r>
      <w:r w:rsidRPr="008C24B5">
        <w:rPr>
          <w:rFonts w:ascii="Times New Roman" w:hAnsi="Times New Roman" w:cs="Times New Roman"/>
          <w:sz w:val="24"/>
          <w:szCs w:val="24"/>
        </w:rPr>
        <w:t>come back to the B</w:t>
      </w:r>
      <w:r w:rsidR="00B10143">
        <w:rPr>
          <w:rFonts w:ascii="Times New Roman" w:hAnsi="Times New Roman" w:cs="Times New Roman"/>
          <w:sz w:val="24"/>
          <w:szCs w:val="24"/>
        </w:rPr>
        <w:t>oa</w:t>
      </w:r>
      <w:r w:rsidRPr="008C24B5">
        <w:rPr>
          <w:rFonts w:ascii="Times New Roman" w:hAnsi="Times New Roman" w:cs="Times New Roman"/>
          <w:sz w:val="24"/>
          <w:szCs w:val="24"/>
        </w:rPr>
        <w:t xml:space="preserve">rd.  </w:t>
      </w:r>
    </w:p>
    <w:p w:rsidR="00374E01" w:rsidRPr="008C24B5" w:rsidRDefault="00236B7E" w:rsidP="00374E01">
      <w:pPr>
        <w:jc w:val="both"/>
        <w:rPr>
          <w:rFonts w:ascii="Times New Roman" w:hAnsi="Times New Roman" w:cs="Times New Roman"/>
          <w:sz w:val="24"/>
          <w:szCs w:val="24"/>
        </w:rPr>
      </w:pPr>
      <w:r>
        <w:rPr>
          <w:rFonts w:ascii="Times New Roman" w:hAnsi="Times New Roman" w:cs="Times New Roman"/>
          <w:sz w:val="24"/>
          <w:szCs w:val="24"/>
        </w:rPr>
        <w:tab/>
        <w:t xml:space="preserve">Mr. Mintz stated </w:t>
      </w:r>
      <w:r w:rsidR="00B10143">
        <w:rPr>
          <w:rFonts w:ascii="Times New Roman" w:hAnsi="Times New Roman" w:cs="Times New Roman"/>
          <w:sz w:val="24"/>
          <w:szCs w:val="24"/>
        </w:rPr>
        <w:t xml:space="preserve">a </w:t>
      </w:r>
      <w:r w:rsidR="00374E01" w:rsidRPr="008C24B5">
        <w:rPr>
          <w:rFonts w:ascii="Times New Roman" w:hAnsi="Times New Roman" w:cs="Times New Roman"/>
          <w:sz w:val="24"/>
          <w:szCs w:val="24"/>
        </w:rPr>
        <w:t>parking summary</w:t>
      </w:r>
      <w:r w:rsidR="00B10143">
        <w:rPr>
          <w:rFonts w:ascii="Times New Roman" w:hAnsi="Times New Roman" w:cs="Times New Roman"/>
          <w:sz w:val="24"/>
          <w:szCs w:val="24"/>
        </w:rPr>
        <w:t xml:space="preserve"> was submitted. Due to the fact there was no specific definition Under</w:t>
      </w:r>
      <w:r w:rsidR="00374E01" w:rsidRPr="008C24B5">
        <w:rPr>
          <w:rFonts w:ascii="Times New Roman" w:hAnsi="Times New Roman" w:cs="Times New Roman"/>
          <w:sz w:val="24"/>
          <w:szCs w:val="24"/>
        </w:rPr>
        <w:t xml:space="preserve"> Section 150.16, </w:t>
      </w:r>
      <w:r w:rsidR="00B10143">
        <w:rPr>
          <w:rFonts w:ascii="Times New Roman" w:hAnsi="Times New Roman" w:cs="Times New Roman"/>
          <w:sz w:val="24"/>
          <w:szCs w:val="24"/>
        </w:rPr>
        <w:t>the Applicant l</w:t>
      </w:r>
      <w:r>
        <w:rPr>
          <w:rFonts w:ascii="Times New Roman" w:hAnsi="Times New Roman" w:cs="Times New Roman"/>
          <w:sz w:val="24"/>
          <w:szCs w:val="24"/>
        </w:rPr>
        <w:t xml:space="preserve">ooked at the square footage of </w:t>
      </w:r>
      <w:r w:rsidR="00B10143">
        <w:rPr>
          <w:rFonts w:ascii="Times New Roman" w:hAnsi="Times New Roman" w:cs="Times New Roman"/>
          <w:sz w:val="24"/>
          <w:szCs w:val="24"/>
        </w:rPr>
        <w:t>16,</w:t>
      </w:r>
      <w:r w:rsidR="00374E01" w:rsidRPr="008C24B5">
        <w:rPr>
          <w:rFonts w:ascii="Times New Roman" w:hAnsi="Times New Roman" w:cs="Times New Roman"/>
          <w:sz w:val="24"/>
          <w:szCs w:val="24"/>
        </w:rPr>
        <w:t xml:space="preserve">126 </w:t>
      </w:r>
      <w:r w:rsidR="00B10143">
        <w:rPr>
          <w:rFonts w:ascii="Times New Roman" w:hAnsi="Times New Roman" w:cs="Times New Roman"/>
          <w:sz w:val="24"/>
          <w:szCs w:val="24"/>
        </w:rPr>
        <w:t xml:space="preserve">square feet and by ordinance and perceived the </w:t>
      </w:r>
      <w:r w:rsidR="00374E01" w:rsidRPr="008C24B5">
        <w:rPr>
          <w:rFonts w:ascii="Times New Roman" w:hAnsi="Times New Roman" w:cs="Times New Roman"/>
          <w:sz w:val="24"/>
          <w:szCs w:val="24"/>
        </w:rPr>
        <w:t xml:space="preserve">need </w:t>
      </w:r>
      <w:r w:rsidR="00B10143">
        <w:rPr>
          <w:rFonts w:ascii="Times New Roman" w:hAnsi="Times New Roman" w:cs="Times New Roman"/>
          <w:sz w:val="24"/>
          <w:szCs w:val="24"/>
        </w:rPr>
        <w:t xml:space="preserve">for </w:t>
      </w:r>
      <w:r w:rsidR="00374E01" w:rsidRPr="008C24B5">
        <w:rPr>
          <w:rFonts w:ascii="Times New Roman" w:hAnsi="Times New Roman" w:cs="Times New Roman"/>
          <w:sz w:val="24"/>
          <w:szCs w:val="24"/>
        </w:rPr>
        <w:t xml:space="preserve">73 spaces.  That calculation </w:t>
      </w:r>
      <w:r w:rsidR="00B10143">
        <w:rPr>
          <w:rFonts w:ascii="Times New Roman" w:hAnsi="Times New Roman" w:cs="Times New Roman"/>
          <w:sz w:val="24"/>
          <w:szCs w:val="24"/>
        </w:rPr>
        <w:t xml:space="preserve">is </w:t>
      </w:r>
      <w:r>
        <w:rPr>
          <w:rFonts w:ascii="Times New Roman" w:hAnsi="Times New Roman" w:cs="Times New Roman"/>
          <w:sz w:val="24"/>
          <w:szCs w:val="24"/>
        </w:rPr>
        <w:t xml:space="preserve">based on </w:t>
      </w:r>
      <w:r w:rsidR="00374E01" w:rsidRPr="008C24B5">
        <w:rPr>
          <w:rFonts w:ascii="Times New Roman" w:hAnsi="Times New Roman" w:cs="Times New Roman"/>
          <w:sz w:val="24"/>
          <w:szCs w:val="24"/>
        </w:rPr>
        <w:t xml:space="preserve">4.5 parking spaces per 1,000 square feet as a medical building.  If </w:t>
      </w:r>
      <w:r>
        <w:rPr>
          <w:rFonts w:ascii="Times New Roman" w:hAnsi="Times New Roman" w:cs="Times New Roman"/>
          <w:sz w:val="24"/>
          <w:szCs w:val="24"/>
        </w:rPr>
        <w:t xml:space="preserve">it were interpreted </w:t>
      </w:r>
      <w:r w:rsidR="00374E01" w:rsidRPr="008C24B5">
        <w:rPr>
          <w:rFonts w:ascii="Times New Roman" w:hAnsi="Times New Roman" w:cs="Times New Roman"/>
          <w:sz w:val="24"/>
          <w:szCs w:val="24"/>
        </w:rPr>
        <w:t>as a medical car</w:t>
      </w:r>
      <w:r>
        <w:rPr>
          <w:rFonts w:ascii="Times New Roman" w:hAnsi="Times New Roman" w:cs="Times New Roman"/>
          <w:sz w:val="24"/>
          <w:szCs w:val="24"/>
        </w:rPr>
        <w:t xml:space="preserve">e center it drops down to 4.0 per thousand and only 65 spaces would be needed.  </w:t>
      </w:r>
      <w:r w:rsidR="00374E01" w:rsidRPr="008C24B5">
        <w:rPr>
          <w:rFonts w:ascii="Times New Roman" w:hAnsi="Times New Roman" w:cs="Times New Roman"/>
          <w:sz w:val="24"/>
          <w:szCs w:val="24"/>
        </w:rPr>
        <w:t xml:space="preserve">The original approval was for a medical office.  </w:t>
      </w:r>
      <w:r>
        <w:rPr>
          <w:rFonts w:ascii="Times New Roman" w:hAnsi="Times New Roman" w:cs="Times New Roman"/>
          <w:sz w:val="24"/>
          <w:szCs w:val="24"/>
        </w:rPr>
        <w:t xml:space="preserve">Mr. Senges stated, therefore, </w:t>
      </w:r>
      <w:r w:rsidR="00374E01" w:rsidRPr="008C24B5">
        <w:rPr>
          <w:rFonts w:ascii="Times New Roman" w:hAnsi="Times New Roman" w:cs="Times New Roman"/>
          <w:sz w:val="24"/>
          <w:szCs w:val="24"/>
        </w:rPr>
        <w:t xml:space="preserve">the calculation that will be utilized will be 73 spaces.  </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That space also utilizes 5-7 physicians and 16 other staff.  With the calculation of the 73</w:t>
      </w:r>
      <w:r w:rsidR="00211DB4">
        <w:rPr>
          <w:rFonts w:ascii="Times New Roman" w:hAnsi="Times New Roman" w:cs="Times New Roman"/>
          <w:sz w:val="24"/>
          <w:szCs w:val="24"/>
        </w:rPr>
        <w:t>, there are 208 p</w:t>
      </w:r>
      <w:r w:rsidRPr="008C24B5">
        <w:rPr>
          <w:rFonts w:ascii="Times New Roman" w:hAnsi="Times New Roman" w:cs="Times New Roman"/>
          <w:sz w:val="24"/>
          <w:szCs w:val="24"/>
        </w:rPr>
        <w:t xml:space="preserve">lus parking spaces on the site.  That would provide 135 that would be available for the second floor.  On the second floor utilizing </w:t>
      </w:r>
      <w:r w:rsidR="00211DB4">
        <w:rPr>
          <w:rFonts w:ascii="Times New Roman" w:hAnsi="Times New Roman" w:cs="Times New Roman"/>
          <w:sz w:val="24"/>
          <w:szCs w:val="24"/>
        </w:rPr>
        <w:t xml:space="preserve">one space per three seats, one space </w:t>
      </w:r>
      <w:r w:rsidRPr="008C24B5">
        <w:rPr>
          <w:rFonts w:ascii="Times New Roman" w:hAnsi="Times New Roman" w:cs="Times New Roman"/>
          <w:sz w:val="24"/>
          <w:szCs w:val="24"/>
        </w:rPr>
        <w:t>per student at 90 students with 11 employees staffed for the second floor</w:t>
      </w:r>
      <w:r w:rsidR="00211DB4">
        <w:rPr>
          <w:rFonts w:ascii="Times New Roman" w:hAnsi="Times New Roman" w:cs="Times New Roman"/>
          <w:sz w:val="24"/>
          <w:szCs w:val="24"/>
        </w:rPr>
        <w:t xml:space="preserve"> </w:t>
      </w:r>
      <w:r w:rsidRPr="008C24B5">
        <w:rPr>
          <w:rFonts w:ascii="Times New Roman" w:hAnsi="Times New Roman" w:cs="Times New Roman"/>
          <w:sz w:val="24"/>
          <w:szCs w:val="24"/>
        </w:rPr>
        <w:t>would result in 101 spaces where 135 are available exclusive of the first floor.  That would provide a</w:t>
      </w:r>
      <w:r w:rsidR="00211DB4">
        <w:rPr>
          <w:rFonts w:ascii="Times New Roman" w:hAnsi="Times New Roman" w:cs="Times New Roman"/>
          <w:sz w:val="24"/>
          <w:szCs w:val="24"/>
        </w:rPr>
        <w:t>n excess of</w:t>
      </w:r>
      <w:r w:rsidRPr="008C24B5">
        <w:rPr>
          <w:rFonts w:ascii="Times New Roman" w:hAnsi="Times New Roman" w:cs="Times New Roman"/>
          <w:sz w:val="24"/>
          <w:szCs w:val="24"/>
        </w:rPr>
        <w:t xml:space="preserve"> 34 space</w:t>
      </w:r>
      <w:r w:rsidR="00211DB4">
        <w:rPr>
          <w:rFonts w:ascii="Times New Roman" w:hAnsi="Times New Roman" w:cs="Times New Roman"/>
          <w:sz w:val="24"/>
          <w:szCs w:val="24"/>
        </w:rPr>
        <w:t>s</w:t>
      </w:r>
      <w:r w:rsidRPr="008C24B5">
        <w:rPr>
          <w:rFonts w:ascii="Times New Roman" w:hAnsi="Times New Roman" w:cs="Times New Roman"/>
          <w:sz w:val="24"/>
          <w:szCs w:val="24"/>
        </w:rPr>
        <w:t xml:space="preserve">.  </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 xml:space="preserve">Mr. Smith, Sr. Project Manager, </w:t>
      </w:r>
      <w:r w:rsidR="00F42EDC">
        <w:rPr>
          <w:rFonts w:ascii="Times New Roman" w:hAnsi="Times New Roman" w:cs="Times New Roman"/>
          <w:sz w:val="24"/>
          <w:szCs w:val="24"/>
        </w:rPr>
        <w:t xml:space="preserve">is </w:t>
      </w:r>
      <w:r w:rsidRPr="008C24B5">
        <w:rPr>
          <w:rFonts w:ascii="Times New Roman" w:hAnsi="Times New Roman" w:cs="Times New Roman"/>
          <w:sz w:val="24"/>
          <w:szCs w:val="24"/>
        </w:rPr>
        <w:t>in charge of the renovations an</w:t>
      </w:r>
      <w:r w:rsidR="00211DB4">
        <w:rPr>
          <w:rFonts w:ascii="Times New Roman" w:hAnsi="Times New Roman" w:cs="Times New Roman"/>
          <w:sz w:val="24"/>
          <w:szCs w:val="24"/>
        </w:rPr>
        <w:t>d moving the school from its current location</w:t>
      </w:r>
      <w:r w:rsidR="00D559C9">
        <w:rPr>
          <w:rFonts w:ascii="Times New Roman" w:hAnsi="Times New Roman" w:cs="Times New Roman"/>
          <w:sz w:val="24"/>
          <w:szCs w:val="24"/>
        </w:rPr>
        <w:t>,</w:t>
      </w:r>
      <w:r w:rsidR="00211DB4">
        <w:rPr>
          <w:rFonts w:ascii="Times New Roman" w:hAnsi="Times New Roman" w:cs="Times New Roman"/>
          <w:sz w:val="24"/>
          <w:szCs w:val="24"/>
        </w:rPr>
        <w:t xml:space="preserve"> stated the </w:t>
      </w:r>
      <w:r w:rsidRPr="008C24B5">
        <w:rPr>
          <w:rFonts w:ascii="Times New Roman" w:hAnsi="Times New Roman" w:cs="Times New Roman"/>
          <w:sz w:val="24"/>
          <w:szCs w:val="24"/>
        </w:rPr>
        <w:t xml:space="preserve">school is currently placed </w:t>
      </w:r>
      <w:r w:rsidR="00211DB4">
        <w:rPr>
          <w:rFonts w:ascii="Times New Roman" w:hAnsi="Times New Roman" w:cs="Times New Roman"/>
          <w:sz w:val="24"/>
          <w:szCs w:val="24"/>
        </w:rPr>
        <w:t>at Stockton University and the</w:t>
      </w:r>
      <w:r w:rsidRPr="008C24B5">
        <w:rPr>
          <w:rFonts w:ascii="Times New Roman" w:hAnsi="Times New Roman" w:cs="Times New Roman"/>
          <w:sz w:val="24"/>
          <w:szCs w:val="24"/>
        </w:rPr>
        <w:t xml:space="preserve"> lease is u</w:t>
      </w:r>
      <w:r w:rsidR="00F42EDC">
        <w:rPr>
          <w:rFonts w:ascii="Times New Roman" w:hAnsi="Times New Roman" w:cs="Times New Roman"/>
          <w:sz w:val="24"/>
          <w:szCs w:val="24"/>
        </w:rPr>
        <w:t xml:space="preserve">p on the building.  They recently merged with </w:t>
      </w:r>
      <w:r w:rsidRPr="008C24B5">
        <w:rPr>
          <w:rFonts w:ascii="Times New Roman" w:hAnsi="Times New Roman" w:cs="Times New Roman"/>
          <w:sz w:val="24"/>
          <w:szCs w:val="24"/>
        </w:rPr>
        <w:t>P</w:t>
      </w:r>
      <w:r w:rsidR="00D559C9">
        <w:rPr>
          <w:rFonts w:ascii="Times New Roman" w:hAnsi="Times New Roman" w:cs="Times New Roman"/>
          <w:sz w:val="24"/>
          <w:szCs w:val="24"/>
        </w:rPr>
        <w:t xml:space="preserve">hiladelphia University and </w:t>
      </w:r>
      <w:r w:rsidRPr="008C24B5">
        <w:rPr>
          <w:rFonts w:ascii="Times New Roman" w:hAnsi="Times New Roman" w:cs="Times New Roman"/>
          <w:sz w:val="24"/>
          <w:szCs w:val="24"/>
        </w:rPr>
        <w:t>have become</w:t>
      </w:r>
      <w:r w:rsidR="00D559C9">
        <w:rPr>
          <w:rFonts w:ascii="Times New Roman" w:hAnsi="Times New Roman" w:cs="Times New Roman"/>
          <w:sz w:val="24"/>
          <w:szCs w:val="24"/>
        </w:rPr>
        <w:t xml:space="preserve"> part of Thomas Jefferson University and would like to move to this facility.  The Accreditation Review Commission on E</w:t>
      </w:r>
      <w:r w:rsidRPr="008C24B5">
        <w:rPr>
          <w:rFonts w:ascii="Times New Roman" w:hAnsi="Times New Roman" w:cs="Times New Roman"/>
          <w:sz w:val="24"/>
          <w:szCs w:val="24"/>
        </w:rPr>
        <w:t>ducation for Physic</w:t>
      </w:r>
      <w:r w:rsidR="00D559C9">
        <w:rPr>
          <w:rFonts w:ascii="Times New Roman" w:hAnsi="Times New Roman" w:cs="Times New Roman"/>
          <w:sz w:val="24"/>
          <w:szCs w:val="24"/>
        </w:rPr>
        <w:t>i</w:t>
      </w:r>
      <w:r w:rsidRPr="008C24B5">
        <w:rPr>
          <w:rFonts w:ascii="Times New Roman" w:hAnsi="Times New Roman" w:cs="Times New Roman"/>
          <w:sz w:val="24"/>
          <w:szCs w:val="24"/>
        </w:rPr>
        <w:t>an As</w:t>
      </w:r>
      <w:r w:rsidR="004C01CC">
        <w:rPr>
          <w:rFonts w:ascii="Times New Roman" w:hAnsi="Times New Roman" w:cs="Times New Roman"/>
          <w:sz w:val="24"/>
          <w:szCs w:val="24"/>
        </w:rPr>
        <w:t xml:space="preserve">sistant’s </w:t>
      </w:r>
      <w:r w:rsidR="00D559C9">
        <w:rPr>
          <w:rFonts w:ascii="Times New Roman" w:hAnsi="Times New Roman" w:cs="Times New Roman"/>
          <w:sz w:val="24"/>
          <w:szCs w:val="24"/>
        </w:rPr>
        <w:t xml:space="preserve">(ARCPA) </w:t>
      </w:r>
      <w:r w:rsidR="00211DB4">
        <w:rPr>
          <w:rFonts w:ascii="Times New Roman" w:hAnsi="Times New Roman" w:cs="Times New Roman"/>
          <w:sz w:val="24"/>
          <w:szCs w:val="24"/>
        </w:rPr>
        <w:t>lice</w:t>
      </w:r>
      <w:r w:rsidRPr="008C24B5">
        <w:rPr>
          <w:rFonts w:ascii="Times New Roman" w:hAnsi="Times New Roman" w:cs="Times New Roman"/>
          <w:sz w:val="24"/>
          <w:szCs w:val="24"/>
        </w:rPr>
        <w:t xml:space="preserve">nse the </w:t>
      </w:r>
      <w:r w:rsidR="00D559C9">
        <w:rPr>
          <w:rFonts w:ascii="Times New Roman" w:hAnsi="Times New Roman" w:cs="Times New Roman"/>
          <w:sz w:val="24"/>
          <w:szCs w:val="24"/>
        </w:rPr>
        <w:t>facility and the State also has</w:t>
      </w:r>
      <w:r w:rsidRPr="008C24B5">
        <w:rPr>
          <w:rFonts w:ascii="Times New Roman" w:hAnsi="Times New Roman" w:cs="Times New Roman"/>
          <w:sz w:val="24"/>
          <w:szCs w:val="24"/>
        </w:rPr>
        <w:t xml:space="preserve"> to provide approval.  The number of students is set by the commission.  </w:t>
      </w:r>
      <w:r w:rsidR="004C01CC">
        <w:rPr>
          <w:rFonts w:ascii="Times New Roman" w:hAnsi="Times New Roman" w:cs="Times New Roman"/>
          <w:sz w:val="24"/>
          <w:szCs w:val="24"/>
        </w:rPr>
        <w:t>The students will perform e</w:t>
      </w:r>
      <w:r w:rsidRPr="008C24B5">
        <w:rPr>
          <w:rFonts w:ascii="Times New Roman" w:hAnsi="Times New Roman" w:cs="Times New Roman"/>
          <w:sz w:val="24"/>
          <w:szCs w:val="24"/>
        </w:rPr>
        <w:t xml:space="preserve">xamination, diagnostic testing and certification.  </w:t>
      </w:r>
      <w:r w:rsidR="004C01CC">
        <w:rPr>
          <w:rFonts w:ascii="Times New Roman" w:hAnsi="Times New Roman" w:cs="Times New Roman"/>
          <w:sz w:val="24"/>
          <w:szCs w:val="24"/>
        </w:rPr>
        <w:t>The p</w:t>
      </w:r>
      <w:r w:rsidRPr="008C24B5">
        <w:rPr>
          <w:rFonts w:ascii="Times New Roman" w:hAnsi="Times New Roman" w:cs="Times New Roman"/>
          <w:sz w:val="24"/>
          <w:szCs w:val="24"/>
        </w:rPr>
        <w:t>hysician assistant operate</w:t>
      </w:r>
      <w:r w:rsidR="004C01CC">
        <w:rPr>
          <w:rFonts w:ascii="Times New Roman" w:hAnsi="Times New Roman" w:cs="Times New Roman"/>
          <w:sz w:val="24"/>
          <w:szCs w:val="24"/>
        </w:rPr>
        <w:t>s</w:t>
      </w:r>
      <w:r w:rsidRPr="008C24B5">
        <w:rPr>
          <w:rFonts w:ascii="Times New Roman" w:hAnsi="Times New Roman" w:cs="Times New Roman"/>
          <w:sz w:val="24"/>
          <w:szCs w:val="24"/>
        </w:rPr>
        <w:t xml:space="preserve"> in a typical fa</w:t>
      </w:r>
      <w:r w:rsidR="004C01CC">
        <w:rPr>
          <w:rFonts w:ascii="Times New Roman" w:hAnsi="Times New Roman" w:cs="Times New Roman"/>
          <w:sz w:val="24"/>
          <w:szCs w:val="24"/>
        </w:rPr>
        <w:t xml:space="preserve">shion as any other doctor.  They would typically perform surgeries, patient examinations, write prescriptions </w:t>
      </w:r>
      <w:r w:rsidRPr="008C24B5">
        <w:rPr>
          <w:rFonts w:ascii="Times New Roman" w:hAnsi="Times New Roman" w:cs="Times New Roman"/>
          <w:sz w:val="24"/>
          <w:szCs w:val="24"/>
        </w:rPr>
        <w:t>unde</w:t>
      </w:r>
      <w:r w:rsidR="004C01CC">
        <w:rPr>
          <w:rFonts w:ascii="Times New Roman" w:hAnsi="Times New Roman" w:cs="Times New Roman"/>
          <w:sz w:val="24"/>
          <w:szCs w:val="24"/>
        </w:rPr>
        <w:t xml:space="preserve">r the supervision </w:t>
      </w:r>
      <w:r w:rsidRPr="008C24B5">
        <w:rPr>
          <w:rFonts w:ascii="Times New Roman" w:hAnsi="Times New Roman" w:cs="Times New Roman"/>
          <w:sz w:val="24"/>
          <w:szCs w:val="24"/>
        </w:rPr>
        <w:t>of the d</w:t>
      </w:r>
      <w:r w:rsidR="004C01CC">
        <w:rPr>
          <w:rFonts w:ascii="Times New Roman" w:hAnsi="Times New Roman" w:cs="Times New Roman"/>
          <w:sz w:val="24"/>
          <w:szCs w:val="24"/>
        </w:rPr>
        <w:t>octor.  The field is growing and is p</w:t>
      </w:r>
      <w:r w:rsidRPr="008C24B5">
        <w:rPr>
          <w:rFonts w:ascii="Times New Roman" w:hAnsi="Times New Roman" w:cs="Times New Roman"/>
          <w:sz w:val="24"/>
          <w:szCs w:val="24"/>
        </w:rPr>
        <w:t xml:space="preserve">redicted to grow 38% over the next 12 </w:t>
      </w:r>
      <w:r w:rsidR="00FE00C7">
        <w:rPr>
          <w:rFonts w:ascii="Times New Roman" w:hAnsi="Times New Roman" w:cs="Times New Roman"/>
          <w:sz w:val="24"/>
          <w:szCs w:val="24"/>
        </w:rPr>
        <w:t>years.  There is a proposed fit-</w:t>
      </w:r>
      <w:r w:rsidRPr="008C24B5">
        <w:rPr>
          <w:rFonts w:ascii="Times New Roman" w:hAnsi="Times New Roman" w:cs="Times New Roman"/>
          <w:sz w:val="24"/>
          <w:szCs w:val="24"/>
        </w:rPr>
        <w:t>out for the second floor.  There is currently one large classroom.  There will be a second meeting room that will act as a second classroom.  The one classroom will be partitioned so there will pote</w:t>
      </w:r>
      <w:r w:rsidR="004C01CC">
        <w:rPr>
          <w:rFonts w:ascii="Times New Roman" w:hAnsi="Times New Roman" w:cs="Times New Roman"/>
          <w:sz w:val="24"/>
          <w:szCs w:val="24"/>
        </w:rPr>
        <w:t>ntially be three</w:t>
      </w:r>
      <w:r w:rsidRPr="008C24B5">
        <w:rPr>
          <w:rFonts w:ascii="Times New Roman" w:hAnsi="Times New Roman" w:cs="Times New Roman"/>
          <w:sz w:val="24"/>
          <w:szCs w:val="24"/>
        </w:rPr>
        <w:t xml:space="preserve"> classrooms.  There will be 30 students.  Based on the schedule it’s possible not all 30 students will be in one classroom at the same time.  </w:t>
      </w:r>
      <w:r w:rsidR="00FE00C7">
        <w:rPr>
          <w:rFonts w:ascii="Times New Roman" w:hAnsi="Times New Roman" w:cs="Times New Roman"/>
          <w:sz w:val="24"/>
          <w:szCs w:val="24"/>
        </w:rPr>
        <w:t xml:space="preserve">The Applicant submitted a demo plan and the proposed fit-out.  </w:t>
      </w:r>
      <w:r w:rsidRPr="008C24B5">
        <w:rPr>
          <w:rFonts w:ascii="Times New Roman" w:hAnsi="Times New Roman" w:cs="Times New Roman"/>
          <w:sz w:val="24"/>
          <w:szCs w:val="24"/>
        </w:rPr>
        <w:t>School is scheduled to start July 1</w:t>
      </w:r>
      <w:r w:rsidRPr="008C24B5">
        <w:rPr>
          <w:rFonts w:ascii="Times New Roman" w:hAnsi="Times New Roman" w:cs="Times New Roman"/>
          <w:sz w:val="24"/>
          <w:szCs w:val="24"/>
          <w:vertAlign w:val="superscript"/>
        </w:rPr>
        <w:t>st</w:t>
      </w:r>
      <w:r w:rsidR="00FE00C7">
        <w:rPr>
          <w:rFonts w:ascii="Times New Roman" w:hAnsi="Times New Roman" w:cs="Times New Roman"/>
          <w:sz w:val="24"/>
          <w:szCs w:val="24"/>
        </w:rPr>
        <w:t xml:space="preserve"> of this year.  It is a twenty-five month program, </w:t>
      </w:r>
      <w:r w:rsidRPr="008C24B5">
        <w:rPr>
          <w:rFonts w:ascii="Times New Roman" w:hAnsi="Times New Roman" w:cs="Times New Roman"/>
          <w:sz w:val="24"/>
          <w:szCs w:val="24"/>
        </w:rPr>
        <w:t xml:space="preserve">Monday through Friday from 8:30 a.m. to 5:30/6:00 p.m.  This will be the first program in Camden County.  The students may go into a computer lab or practice lab off hours but would have to be given permission to do so.  There is already a licensed medical pick up because of the physician’s practice that would be applicable to the second floor.  There will be a change to the signage of what is existing.  Currently the sign </w:t>
      </w:r>
      <w:r w:rsidRPr="008C24B5">
        <w:rPr>
          <w:rFonts w:ascii="Times New Roman" w:hAnsi="Times New Roman" w:cs="Times New Roman"/>
          <w:sz w:val="24"/>
          <w:szCs w:val="24"/>
        </w:rPr>
        <w:lastRenderedPageBreak/>
        <w:t>denotes Nemours.  Ne</w:t>
      </w:r>
      <w:r w:rsidR="00FE00C7">
        <w:rPr>
          <w:rFonts w:ascii="Times New Roman" w:hAnsi="Times New Roman" w:cs="Times New Roman"/>
          <w:sz w:val="24"/>
          <w:szCs w:val="24"/>
        </w:rPr>
        <w:t>mours moved to another location and no longer occupies that space</w:t>
      </w:r>
      <w:r w:rsidRPr="008C24B5">
        <w:rPr>
          <w:rFonts w:ascii="Times New Roman" w:hAnsi="Times New Roman" w:cs="Times New Roman"/>
          <w:sz w:val="24"/>
          <w:szCs w:val="24"/>
        </w:rPr>
        <w:t xml:space="preserve">.  </w:t>
      </w:r>
      <w:r w:rsidR="00FE00C7">
        <w:rPr>
          <w:rFonts w:ascii="Times New Roman" w:hAnsi="Times New Roman" w:cs="Times New Roman"/>
          <w:sz w:val="24"/>
          <w:szCs w:val="24"/>
        </w:rPr>
        <w:t>The Applicant would apply for a</w:t>
      </w:r>
      <w:r w:rsidRPr="008C24B5">
        <w:rPr>
          <w:rFonts w:ascii="Times New Roman" w:hAnsi="Times New Roman" w:cs="Times New Roman"/>
          <w:sz w:val="24"/>
          <w:szCs w:val="24"/>
        </w:rPr>
        <w:t xml:space="preserve"> sign permit.  The parking lot provides ADA parking.  There will be classroom time, practice lab, </w:t>
      </w:r>
      <w:r w:rsidR="00FE00C7">
        <w:rPr>
          <w:rFonts w:ascii="Times New Roman" w:hAnsi="Times New Roman" w:cs="Times New Roman"/>
          <w:sz w:val="24"/>
          <w:szCs w:val="24"/>
        </w:rPr>
        <w:t xml:space="preserve">the students would </w:t>
      </w:r>
      <w:r w:rsidRPr="008C24B5">
        <w:rPr>
          <w:rFonts w:ascii="Times New Roman" w:hAnsi="Times New Roman" w:cs="Times New Roman"/>
          <w:sz w:val="24"/>
          <w:szCs w:val="24"/>
        </w:rPr>
        <w:t xml:space="preserve">draw blood, </w:t>
      </w:r>
      <w:r w:rsidR="00FE00C7">
        <w:rPr>
          <w:rFonts w:ascii="Times New Roman" w:hAnsi="Times New Roman" w:cs="Times New Roman"/>
          <w:sz w:val="24"/>
          <w:szCs w:val="24"/>
        </w:rPr>
        <w:t xml:space="preserve">take </w:t>
      </w:r>
      <w:r w:rsidRPr="008C24B5">
        <w:rPr>
          <w:rFonts w:ascii="Times New Roman" w:hAnsi="Times New Roman" w:cs="Times New Roman"/>
          <w:sz w:val="24"/>
          <w:szCs w:val="24"/>
        </w:rPr>
        <w:t xml:space="preserve">blood pressure, basic medical, </w:t>
      </w:r>
      <w:r w:rsidR="00FE00C7">
        <w:rPr>
          <w:rFonts w:ascii="Times New Roman" w:hAnsi="Times New Roman" w:cs="Times New Roman"/>
          <w:sz w:val="24"/>
          <w:szCs w:val="24"/>
        </w:rPr>
        <w:t xml:space="preserve">and there would be </w:t>
      </w:r>
      <w:r w:rsidRPr="008C24B5">
        <w:rPr>
          <w:rFonts w:ascii="Times New Roman" w:hAnsi="Times New Roman" w:cs="Times New Roman"/>
          <w:sz w:val="24"/>
          <w:szCs w:val="24"/>
        </w:rPr>
        <w:t xml:space="preserve">an anatomy lab with actual cadavers.  </w:t>
      </w:r>
      <w:r w:rsidR="00FE00C7">
        <w:rPr>
          <w:rFonts w:ascii="Times New Roman" w:hAnsi="Times New Roman" w:cs="Times New Roman"/>
          <w:sz w:val="24"/>
          <w:szCs w:val="24"/>
        </w:rPr>
        <w:t>The anatomy lab is three months long and will take place f</w:t>
      </w:r>
      <w:r w:rsidRPr="008C24B5">
        <w:rPr>
          <w:rFonts w:ascii="Times New Roman" w:hAnsi="Times New Roman" w:cs="Times New Roman"/>
          <w:sz w:val="24"/>
          <w:szCs w:val="24"/>
        </w:rPr>
        <w:t>rom July through September</w:t>
      </w:r>
      <w:r w:rsidR="00586A2A">
        <w:rPr>
          <w:rFonts w:ascii="Times New Roman" w:hAnsi="Times New Roman" w:cs="Times New Roman"/>
          <w:sz w:val="24"/>
          <w:szCs w:val="24"/>
        </w:rPr>
        <w:t>.  The next twenty-two</w:t>
      </w:r>
      <w:r w:rsidRPr="008C24B5">
        <w:rPr>
          <w:rFonts w:ascii="Times New Roman" w:hAnsi="Times New Roman" w:cs="Times New Roman"/>
          <w:sz w:val="24"/>
          <w:szCs w:val="24"/>
        </w:rPr>
        <w:t xml:space="preserve"> months would be classroom and clinical practice.  There is a kitchenette with a microwave where the s</w:t>
      </w:r>
      <w:r w:rsidR="00586A2A">
        <w:rPr>
          <w:rFonts w:ascii="Times New Roman" w:hAnsi="Times New Roman" w:cs="Times New Roman"/>
          <w:sz w:val="24"/>
          <w:szCs w:val="24"/>
        </w:rPr>
        <w:t xml:space="preserve">tudents could have lunch and they </w:t>
      </w:r>
      <w:r w:rsidRPr="008C24B5">
        <w:rPr>
          <w:rFonts w:ascii="Times New Roman" w:hAnsi="Times New Roman" w:cs="Times New Roman"/>
          <w:sz w:val="24"/>
          <w:szCs w:val="24"/>
        </w:rPr>
        <w:t>are proposin</w:t>
      </w:r>
      <w:r w:rsidR="00586A2A">
        <w:rPr>
          <w:rFonts w:ascii="Times New Roman" w:hAnsi="Times New Roman" w:cs="Times New Roman"/>
          <w:sz w:val="24"/>
          <w:szCs w:val="24"/>
        </w:rPr>
        <w:t xml:space="preserve">g a lounge in the lobby area where the students can </w:t>
      </w:r>
      <w:r w:rsidRPr="008C24B5">
        <w:rPr>
          <w:rFonts w:ascii="Times New Roman" w:hAnsi="Times New Roman" w:cs="Times New Roman"/>
          <w:sz w:val="24"/>
          <w:szCs w:val="24"/>
        </w:rPr>
        <w:t xml:space="preserve">sit and eat lunch.  They can also go out </w:t>
      </w:r>
      <w:r w:rsidR="00586A2A">
        <w:rPr>
          <w:rFonts w:ascii="Times New Roman" w:hAnsi="Times New Roman" w:cs="Times New Roman"/>
          <w:sz w:val="24"/>
          <w:szCs w:val="24"/>
        </w:rPr>
        <w:t>to eat.  The refuge will be emp</w:t>
      </w:r>
      <w:r w:rsidRPr="008C24B5">
        <w:rPr>
          <w:rFonts w:ascii="Times New Roman" w:hAnsi="Times New Roman" w:cs="Times New Roman"/>
          <w:sz w:val="24"/>
          <w:szCs w:val="24"/>
        </w:rPr>
        <w:t>tied on a daily basis commensurate with the first floor.  There will be</w:t>
      </w:r>
      <w:r w:rsidR="00586A2A">
        <w:rPr>
          <w:rFonts w:ascii="Times New Roman" w:hAnsi="Times New Roman" w:cs="Times New Roman"/>
          <w:sz w:val="24"/>
          <w:szCs w:val="24"/>
        </w:rPr>
        <w:t xml:space="preserve"> a sharps container.  T</w:t>
      </w:r>
      <w:r w:rsidRPr="008C24B5">
        <w:rPr>
          <w:rFonts w:ascii="Times New Roman" w:hAnsi="Times New Roman" w:cs="Times New Roman"/>
          <w:sz w:val="24"/>
          <w:szCs w:val="24"/>
        </w:rPr>
        <w:t xml:space="preserve">he existing dumpster will be adequate because the size of the building is </w:t>
      </w:r>
      <w:r w:rsidR="00586A2A">
        <w:rPr>
          <w:rFonts w:ascii="Times New Roman" w:hAnsi="Times New Roman" w:cs="Times New Roman"/>
          <w:sz w:val="24"/>
          <w:szCs w:val="24"/>
        </w:rPr>
        <w:t xml:space="preserve">not changing.  Mr. </w:t>
      </w:r>
      <w:r w:rsidRPr="008C24B5">
        <w:rPr>
          <w:rFonts w:ascii="Times New Roman" w:hAnsi="Times New Roman" w:cs="Times New Roman"/>
          <w:sz w:val="24"/>
          <w:szCs w:val="24"/>
        </w:rPr>
        <w:t xml:space="preserve">Matlack </w:t>
      </w:r>
      <w:r w:rsidR="00586A2A">
        <w:rPr>
          <w:rFonts w:ascii="Times New Roman" w:hAnsi="Times New Roman" w:cs="Times New Roman"/>
          <w:sz w:val="24"/>
          <w:szCs w:val="24"/>
        </w:rPr>
        <w:t xml:space="preserve">agreed and </w:t>
      </w:r>
      <w:r w:rsidRPr="008C24B5">
        <w:rPr>
          <w:rFonts w:ascii="Times New Roman" w:hAnsi="Times New Roman" w:cs="Times New Roman"/>
          <w:sz w:val="24"/>
          <w:szCs w:val="24"/>
        </w:rPr>
        <w:t>does not see this use generating a lot more trash than the current use.  Mr. Mintz stated if there was a need for an additional dumpster, one would be provided.  It is a very controlled atmosphere and there will not be any need for large numbers of volunteers.  The students attending are not necessarily local and would r</w:t>
      </w:r>
      <w:r w:rsidR="00586A2A">
        <w:rPr>
          <w:rFonts w:ascii="Times New Roman" w:hAnsi="Times New Roman" w:cs="Times New Roman"/>
          <w:sz w:val="24"/>
          <w:szCs w:val="24"/>
        </w:rPr>
        <w:t>e</w:t>
      </w:r>
      <w:r w:rsidRPr="008C24B5">
        <w:rPr>
          <w:rFonts w:ascii="Times New Roman" w:hAnsi="Times New Roman" w:cs="Times New Roman"/>
          <w:sz w:val="24"/>
          <w:szCs w:val="24"/>
        </w:rPr>
        <w:t xml:space="preserve">quire housing, potentially within the local community etc.  </w:t>
      </w:r>
    </w:p>
    <w:p w:rsidR="00374E01" w:rsidRPr="008C24B5" w:rsidRDefault="00374E01" w:rsidP="00374E01">
      <w:pPr>
        <w:jc w:val="both"/>
        <w:rPr>
          <w:rFonts w:ascii="Times New Roman" w:hAnsi="Times New Roman" w:cs="Times New Roman"/>
          <w:sz w:val="24"/>
          <w:szCs w:val="24"/>
        </w:rPr>
      </w:pPr>
      <w:r w:rsidRPr="008C24B5">
        <w:rPr>
          <w:rFonts w:ascii="Times New Roman" w:hAnsi="Times New Roman" w:cs="Times New Roman"/>
          <w:sz w:val="24"/>
          <w:szCs w:val="24"/>
        </w:rPr>
        <w:tab/>
        <w:t xml:space="preserve">Ms. </w:t>
      </w:r>
      <w:proofErr w:type="spellStart"/>
      <w:r w:rsidRPr="008C24B5">
        <w:rPr>
          <w:rFonts w:ascii="Times New Roman" w:hAnsi="Times New Roman" w:cs="Times New Roman"/>
          <w:sz w:val="24"/>
          <w:szCs w:val="24"/>
        </w:rPr>
        <w:t>Morrisey</w:t>
      </w:r>
      <w:proofErr w:type="spellEnd"/>
      <w:r w:rsidRPr="008C24B5">
        <w:rPr>
          <w:rFonts w:ascii="Times New Roman" w:hAnsi="Times New Roman" w:cs="Times New Roman"/>
          <w:sz w:val="24"/>
          <w:szCs w:val="24"/>
        </w:rPr>
        <w:t xml:space="preserve">, Planner </w:t>
      </w:r>
      <w:r w:rsidR="00832F8C">
        <w:rPr>
          <w:rFonts w:ascii="Times New Roman" w:hAnsi="Times New Roman" w:cs="Times New Roman"/>
          <w:sz w:val="24"/>
          <w:szCs w:val="24"/>
        </w:rPr>
        <w:t xml:space="preserve">stated the </w:t>
      </w:r>
      <w:r w:rsidR="0087060E">
        <w:rPr>
          <w:rFonts w:ascii="Times New Roman" w:hAnsi="Times New Roman" w:cs="Times New Roman"/>
          <w:sz w:val="24"/>
          <w:szCs w:val="24"/>
        </w:rPr>
        <w:t xml:space="preserve">building is located in </w:t>
      </w:r>
      <w:r w:rsidRPr="008C24B5">
        <w:rPr>
          <w:rFonts w:ascii="Times New Roman" w:hAnsi="Times New Roman" w:cs="Times New Roman"/>
          <w:sz w:val="24"/>
          <w:szCs w:val="24"/>
        </w:rPr>
        <w:t>a</w:t>
      </w:r>
      <w:r w:rsidR="0087060E">
        <w:rPr>
          <w:rFonts w:ascii="Times New Roman" w:hAnsi="Times New Roman" w:cs="Times New Roman"/>
          <w:sz w:val="24"/>
          <w:szCs w:val="24"/>
        </w:rPr>
        <w:t>n</w:t>
      </w:r>
      <w:r w:rsidRPr="008C24B5">
        <w:rPr>
          <w:rFonts w:ascii="Times New Roman" w:hAnsi="Times New Roman" w:cs="Times New Roman"/>
          <w:sz w:val="24"/>
          <w:szCs w:val="24"/>
        </w:rPr>
        <w:t xml:space="preserve"> O3 zone with a TC1 overlay.  The educational use is not a permitted use.  It is not an uncommon use in the area.  There are a number of educational facilities in the area, Harris School of Business, a private school on Laurel Road. </w:t>
      </w:r>
      <w:r w:rsidR="0087060E">
        <w:rPr>
          <w:rFonts w:ascii="Times New Roman" w:hAnsi="Times New Roman" w:cs="Times New Roman"/>
          <w:sz w:val="24"/>
          <w:szCs w:val="24"/>
        </w:rPr>
        <w:t xml:space="preserve">There are </w:t>
      </w:r>
      <w:r w:rsidRPr="008C24B5">
        <w:rPr>
          <w:rFonts w:ascii="Times New Roman" w:hAnsi="Times New Roman" w:cs="Times New Roman"/>
          <w:sz w:val="24"/>
          <w:szCs w:val="24"/>
        </w:rPr>
        <w:t xml:space="preserve">other variety of uses in the area including the skate zone, restaurants, medical professional office facilities etc.  The proposed use we believe would qualify to satisfy the special reasons under the inherently beneficial use status.  </w:t>
      </w:r>
      <w:r w:rsidR="0087060E">
        <w:rPr>
          <w:rFonts w:ascii="Times New Roman" w:hAnsi="Times New Roman" w:cs="Times New Roman"/>
          <w:sz w:val="24"/>
          <w:szCs w:val="24"/>
        </w:rPr>
        <w:t>The MLUL defines</w:t>
      </w:r>
      <w:r w:rsidRPr="008C24B5">
        <w:rPr>
          <w:rFonts w:ascii="Times New Roman" w:hAnsi="Times New Roman" w:cs="Times New Roman"/>
          <w:sz w:val="24"/>
          <w:szCs w:val="24"/>
        </w:rPr>
        <w:t xml:space="preserve"> inherently beneficial </w:t>
      </w:r>
      <w:r w:rsidR="0087060E">
        <w:rPr>
          <w:rFonts w:ascii="Times New Roman" w:hAnsi="Times New Roman" w:cs="Times New Roman"/>
          <w:sz w:val="24"/>
          <w:szCs w:val="24"/>
        </w:rPr>
        <w:t>as a use that is univers</w:t>
      </w:r>
      <w:r w:rsidRPr="008C24B5">
        <w:rPr>
          <w:rFonts w:ascii="Times New Roman" w:hAnsi="Times New Roman" w:cs="Times New Roman"/>
          <w:sz w:val="24"/>
          <w:szCs w:val="24"/>
        </w:rPr>
        <w:t>ally considered of value to the community be</w:t>
      </w:r>
      <w:r w:rsidR="0087060E">
        <w:rPr>
          <w:rFonts w:ascii="Times New Roman" w:hAnsi="Times New Roman" w:cs="Times New Roman"/>
          <w:sz w:val="24"/>
          <w:szCs w:val="24"/>
        </w:rPr>
        <w:t>cause it fundamentally serve</w:t>
      </w:r>
      <w:r w:rsidRPr="008C24B5">
        <w:rPr>
          <w:rFonts w:ascii="Times New Roman" w:hAnsi="Times New Roman" w:cs="Times New Roman"/>
          <w:sz w:val="24"/>
          <w:szCs w:val="24"/>
        </w:rPr>
        <w:t>s the public good and prom</w:t>
      </w:r>
      <w:r w:rsidR="00353E67">
        <w:rPr>
          <w:rFonts w:ascii="Times New Roman" w:hAnsi="Times New Roman" w:cs="Times New Roman"/>
          <w:sz w:val="24"/>
          <w:szCs w:val="24"/>
        </w:rPr>
        <w:t>otes the general welfare including</w:t>
      </w:r>
      <w:r w:rsidRPr="008C24B5">
        <w:rPr>
          <w:rFonts w:ascii="Times New Roman" w:hAnsi="Times New Roman" w:cs="Times New Roman"/>
          <w:sz w:val="24"/>
          <w:szCs w:val="24"/>
        </w:rPr>
        <w:t xml:space="preserve"> but not limited to hospitals, schools, childcare centers, group homes, etc.  This facility is an educational facility, a school that provides education to the general community.  It provides a benefit to the surrounding area and to the overall education of our medical profes</w:t>
      </w:r>
      <w:r w:rsidR="00353E67">
        <w:rPr>
          <w:rFonts w:ascii="Times New Roman" w:hAnsi="Times New Roman" w:cs="Times New Roman"/>
          <w:sz w:val="24"/>
          <w:szCs w:val="24"/>
        </w:rPr>
        <w:t xml:space="preserve">sionals.  </w:t>
      </w:r>
      <w:r w:rsidR="0087060E">
        <w:rPr>
          <w:rFonts w:ascii="Times New Roman" w:hAnsi="Times New Roman" w:cs="Times New Roman"/>
          <w:sz w:val="24"/>
          <w:szCs w:val="24"/>
        </w:rPr>
        <w:t>According to a study that was</w:t>
      </w:r>
      <w:r w:rsidRPr="008C24B5">
        <w:rPr>
          <w:rFonts w:ascii="Times New Roman" w:hAnsi="Times New Roman" w:cs="Times New Roman"/>
          <w:sz w:val="24"/>
          <w:szCs w:val="24"/>
        </w:rPr>
        <w:t xml:space="preserve"> done </w:t>
      </w:r>
      <w:r w:rsidR="0087060E">
        <w:rPr>
          <w:rFonts w:ascii="Times New Roman" w:hAnsi="Times New Roman" w:cs="Times New Roman"/>
          <w:sz w:val="24"/>
          <w:szCs w:val="24"/>
        </w:rPr>
        <w:t xml:space="preserve">by </w:t>
      </w:r>
      <w:r w:rsidRPr="008C24B5">
        <w:rPr>
          <w:rFonts w:ascii="Times New Roman" w:hAnsi="Times New Roman" w:cs="Times New Roman"/>
          <w:sz w:val="24"/>
          <w:szCs w:val="24"/>
        </w:rPr>
        <w:t xml:space="preserve">the </w:t>
      </w:r>
      <w:r w:rsidR="00F568C1">
        <w:rPr>
          <w:rFonts w:ascii="Times New Roman" w:hAnsi="Times New Roman" w:cs="Times New Roman"/>
          <w:sz w:val="24"/>
          <w:szCs w:val="24"/>
        </w:rPr>
        <w:t>P</w:t>
      </w:r>
      <w:r w:rsidR="0087060E">
        <w:rPr>
          <w:rFonts w:ascii="Times New Roman" w:hAnsi="Times New Roman" w:cs="Times New Roman"/>
          <w:sz w:val="24"/>
          <w:szCs w:val="24"/>
        </w:rPr>
        <w:t xml:space="preserve">hysician </w:t>
      </w:r>
      <w:r w:rsidR="00F568C1">
        <w:rPr>
          <w:rFonts w:ascii="Times New Roman" w:hAnsi="Times New Roman" w:cs="Times New Roman"/>
          <w:sz w:val="24"/>
          <w:szCs w:val="24"/>
        </w:rPr>
        <w:t>A</w:t>
      </w:r>
      <w:r w:rsidRPr="008C24B5">
        <w:rPr>
          <w:rFonts w:ascii="Times New Roman" w:hAnsi="Times New Roman" w:cs="Times New Roman"/>
          <w:sz w:val="24"/>
          <w:szCs w:val="24"/>
        </w:rPr>
        <w:t>s</w:t>
      </w:r>
      <w:r w:rsidR="0087060E">
        <w:rPr>
          <w:rFonts w:ascii="Times New Roman" w:hAnsi="Times New Roman" w:cs="Times New Roman"/>
          <w:sz w:val="24"/>
          <w:szCs w:val="24"/>
        </w:rPr>
        <w:t>sistant</w:t>
      </w:r>
      <w:r w:rsidR="00F568C1">
        <w:rPr>
          <w:rFonts w:ascii="Times New Roman" w:hAnsi="Times New Roman" w:cs="Times New Roman"/>
          <w:sz w:val="24"/>
          <w:szCs w:val="24"/>
        </w:rPr>
        <w:t xml:space="preserve"> E</w:t>
      </w:r>
      <w:r w:rsidR="0087060E">
        <w:rPr>
          <w:rFonts w:ascii="Times New Roman" w:hAnsi="Times New Roman" w:cs="Times New Roman"/>
          <w:sz w:val="24"/>
          <w:szCs w:val="24"/>
        </w:rPr>
        <w:t>ducationa</w:t>
      </w:r>
      <w:r w:rsidR="00F568C1">
        <w:rPr>
          <w:rFonts w:ascii="Times New Roman" w:hAnsi="Times New Roman" w:cs="Times New Roman"/>
          <w:sz w:val="24"/>
          <w:szCs w:val="24"/>
        </w:rPr>
        <w:t>l A</w:t>
      </w:r>
      <w:r w:rsidR="0087060E">
        <w:rPr>
          <w:rFonts w:ascii="Times New Roman" w:hAnsi="Times New Roman" w:cs="Times New Roman"/>
          <w:sz w:val="24"/>
          <w:szCs w:val="24"/>
        </w:rPr>
        <w:t xml:space="preserve">ssociation, they are projecting </w:t>
      </w:r>
      <w:r w:rsidRPr="008C24B5">
        <w:rPr>
          <w:rFonts w:ascii="Times New Roman" w:hAnsi="Times New Roman" w:cs="Times New Roman"/>
          <w:sz w:val="24"/>
          <w:szCs w:val="24"/>
        </w:rPr>
        <w:t>a shor</w:t>
      </w:r>
      <w:r w:rsidR="0087060E">
        <w:rPr>
          <w:rFonts w:ascii="Times New Roman" w:hAnsi="Times New Roman" w:cs="Times New Roman"/>
          <w:sz w:val="24"/>
          <w:szCs w:val="24"/>
        </w:rPr>
        <w:t>t</w:t>
      </w:r>
      <w:r w:rsidRPr="008C24B5">
        <w:rPr>
          <w:rFonts w:ascii="Times New Roman" w:hAnsi="Times New Roman" w:cs="Times New Roman"/>
          <w:sz w:val="24"/>
          <w:szCs w:val="24"/>
        </w:rPr>
        <w:t>age by 2030 by almost 50,00</w:t>
      </w:r>
      <w:r w:rsidR="0087060E">
        <w:rPr>
          <w:rFonts w:ascii="Times New Roman" w:hAnsi="Times New Roman" w:cs="Times New Roman"/>
          <w:sz w:val="24"/>
          <w:szCs w:val="24"/>
        </w:rPr>
        <w:t>0 physicians.  The physician assistant i</w:t>
      </w:r>
      <w:r w:rsidRPr="008C24B5">
        <w:rPr>
          <w:rFonts w:ascii="Times New Roman" w:hAnsi="Times New Roman" w:cs="Times New Roman"/>
          <w:sz w:val="24"/>
          <w:szCs w:val="24"/>
        </w:rPr>
        <w:t>s trained to provide that coverage for the shortage of physicians.  This program fills that gap and that need and shortage in the medical professional field.  Under the MLUL a school is considered a</w:t>
      </w:r>
      <w:r w:rsidR="00353E67">
        <w:rPr>
          <w:rFonts w:ascii="Times New Roman" w:hAnsi="Times New Roman" w:cs="Times New Roman"/>
          <w:sz w:val="24"/>
          <w:szCs w:val="24"/>
        </w:rPr>
        <w:t>n</w:t>
      </w:r>
      <w:r w:rsidRPr="008C24B5">
        <w:rPr>
          <w:rFonts w:ascii="Times New Roman" w:hAnsi="Times New Roman" w:cs="Times New Roman"/>
          <w:sz w:val="24"/>
          <w:szCs w:val="24"/>
        </w:rPr>
        <w:t xml:space="preserve"> inhere</w:t>
      </w:r>
      <w:r w:rsidR="00F568C1">
        <w:rPr>
          <w:rFonts w:ascii="Times New Roman" w:hAnsi="Times New Roman" w:cs="Times New Roman"/>
          <w:sz w:val="24"/>
          <w:szCs w:val="24"/>
        </w:rPr>
        <w:t xml:space="preserve">ntly beneficial use.  </w:t>
      </w:r>
      <w:r w:rsidR="00176E37">
        <w:rPr>
          <w:rFonts w:ascii="Times New Roman" w:hAnsi="Times New Roman" w:cs="Times New Roman"/>
          <w:sz w:val="24"/>
          <w:szCs w:val="24"/>
        </w:rPr>
        <w:t>In addressing the balancing test, one must look at the bene</w:t>
      </w:r>
      <w:r w:rsidRPr="008C24B5">
        <w:rPr>
          <w:rFonts w:ascii="Times New Roman" w:hAnsi="Times New Roman" w:cs="Times New Roman"/>
          <w:sz w:val="24"/>
          <w:szCs w:val="24"/>
        </w:rPr>
        <w:t xml:space="preserve">fits and what the purposes are, identify the impacts of the </w:t>
      </w:r>
      <w:r w:rsidR="00176E37">
        <w:rPr>
          <w:rFonts w:ascii="Times New Roman" w:hAnsi="Times New Roman" w:cs="Times New Roman"/>
          <w:sz w:val="24"/>
          <w:szCs w:val="24"/>
        </w:rPr>
        <w:t>proposed use and ways to mitigat</w:t>
      </w:r>
      <w:r w:rsidRPr="008C24B5">
        <w:rPr>
          <w:rFonts w:ascii="Times New Roman" w:hAnsi="Times New Roman" w:cs="Times New Roman"/>
          <w:sz w:val="24"/>
          <w:szCs w:val="24"/>
        </w:rPr>
        <w:t xml:space="preserve">e those impacts.  As part of the review of this analysis </w:t>
      </w:r>
      <w:r w:rsidR="00176E37">
        <w:rPr>
          <w:rFonts w:ascii="Times New Roman" w:hAnsi="Times New Roman" w:cs="Times New Roman"/>
          <w:sz w:val="24"/>
          <w:szCs w:val="24"/>
        </w:rPr>
        <w:t xml:space="preserve">under the general use standard Ms. </w:t>
      </w:r>
      <w:proofErr w:type="spellStart"/>
      <w:r w:rsidR="00176E37">
        <w:rPr>
          <w:rFonts w:ascii="Times New Roman" w:hAnsi="Times New Roman" w:cs="Times New Roman"/>
          <w:sz w:val="24"/>
          <w:szCs w:val="24"/>
        </w:rPr>
        <w:t>Morrisey</w:t>
      </w:r>
      <w:proofErr w:type="spellEnd"/>
      <w:r w:rsidR="00176E37">
        <w:rPr>
          <w:rFonts w:ascii="Times New Roman" w:hAnsi="Times New Roman" w:cs="Times New Roman"/>
          <w:sz w:val="24"/>
          <w:szCs w:val="24"/>
        </w:rPr>
        <w:t xml:space="preserve"> feels as though the</w:t>
      </w:r>
      <w:r w:rsidRPr="008C24B5">
        <w:rPr>
          <w:rFonts w:ascii="Times New Roman" w:hAnsi="Times New Roman" w:cs="Times New Roman"/>
          <w:sz w:val="24"/>
          <w:szCs w:val="24"/>
        </w:rPr>
        <w:t xml:space="preserve"> site itself would promote the general welfare because the use is particularly suited for this site.  This is an existing office development with medical professional uses.  There are no changes necessary to the site.  The site can accommodate the needs of the proposed school and with Jefferson being in the area and the medical uses in the area, this site surrounded by an area of non-residential community is particularly suited for this use.  The existing second floor provides an opportunity for both medical offices to exist in combination with training for people that would eventually occupy this office in either employment or trade.  The completed site development pattern and the marriage of the uses go well together on the subject property.  There is a growing need for physician assistants.  The program provides many of the same services a physician would provide and ar</w:t>
      </w:r>
      <w:r w:rsidR="007505BE">
        <w:rPr>
          <w:rFonts w:ascii="Times New Roman" w:hAnsi="Times New Roman" w:cs="Times New Roman"/>
          <w:sz w:val="24"/>
          <w:szCs w:val="24"/>
        </w:rPr>
        <w:t>e licensed and educated by the S</w:t>
      </w:r>
      <w:r w:rsidRPr="008C24B5">
        <w:rPr>
          <w:rFonts w:ascii="Times New Roman" w:hAnsi="Times New Roman" w:cs="Times New Roman"/>
          <w:sz w:val="24"/>
          <w:szCs w:val="24"/>
        </w:rPr>
        <w:t xml:space="preserve">tate.  Once the program is completed, they would become certified through the state.  This is a specialized type of education that is really regulated and accredited.  In terms of the potential impacts, since this is a developed site in a commercial area, when you look at the other permitted uses, hotels, banks, offices, banquet centers, shopping, retail, all of these uses are uses that are traffic generating uses.  Because of that there is really no substantial change or impact on this proposed use.  The proposed use would operate in the general compliant hours of operation of other uses in the surrounding area, Monday through Friday, 8:30 a.m. to 5:30 p.m. limited weekend activity.  </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t xml:space="preserve">Ms. </w:t>
      </w:r>
      <w:proofErr w:type="spellStart"/>
      <w:r w:rsidRPr="008C24B5">
        <w:rPr>
          <w:rFonts w:ascii="Times New Roman" w:hAnsi="Times New Roman" w:cs="Times New Roman"/>
          <w:sz w:val="24"/>
          <w:szCs w:val="24"/>
        </w:rPr>
        <w:t>Morrisey</w:t>
      </w:r>
      <w:proofErr w:type="spellEnd"/>
      <w:r w:rsidRPr="008C24B5">
        <w:rPr>
          <w:rFonts w:ascii="Times New Roman" w:hAnsi="Times New Roman" w:cs="Times New Roman"/>
          <w:sz w:val="24"/>
          <w:szCs w:val="24"/>
        </w:rPr>
        <w:t xml:space="preserve"> </w:t>
      </w:r>
      <w:r w:rsidR="007505BE">
        <w:rPr>
          <w:rFonts w:ascii="Times New Roman" w:hAnsi="Times New Roman" w:cs="Times New Roman"/>
          <w:sz w:val="24"/>
          <w:szCs w:val="24"/>
        </w:rPr>
        <w:t>stated she did not perform a traffic analysis.  She further stated, the second</w:t>
      </w:r>
      <w:r w:rsidRPr="008C24B5">
        <w:rPr>
          <w:rFonts w:ascii="Times New Roman" w:hAnsi="Times New Roman" w:cs="Times New Roman"/>
          <w:sz w:val="24"/>
          <w:szCs w:val="24"/>
        </w:rPr>
        <w:t xml:space="preserve"> level was approved for professional office which would generally have the same hours of operation.  This use would use and require less parking in her opinion less of a parking need would generate less of a traffic demand.</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t xml:space="preserve">Mr. Senges did </w:t>
      </w:r>
      <w:r w:rsidR="007505BE">
        <w:rPr>
          <w:rFonts w:ascii="Times New Roman" w:hAnsi="Times New Roman" w:cs="Times New Roman"/>
          <w:sz w:val="24"/>
          <w:szCs w:val="24"/>
        </w:rPr>
        <w:t>not agree given the fact that as an</w:t>
      </w:r>
      <w:r w:rsidRPr="008C24B5">
        <w:rPr>
          <w:rFonts w:ascii="Times New Roman" w:hAnsi="Times New Roman" w:cs="Times New Roman"/>
          <w:sz w:val="24"/>
          <w:szCs w:val="24"/>
        </w:rPr>
        <w:t xml:space="preserve"> office use there would be people coming and going all day long.  </w:t>
      </w:r>
      <w:r w:rsidR="007505BE">
        <w:rPr>
          <w:rFonts w:ascii="Times New Roman" w:hAnsi="Times New Roman" w:cs="Times New Roman"/>
          <w:sz w:val="24"/>
          <w:szCs w:val="24"/>
        </w:rPr>
        <w:t>It is h</w:t>
      </w:r>
      <w:r w:rsidRPr="008C24B5">
        <w:rPr>
          <w:rFonts w:ascii="Times New Roman" w:hAnsi="Times New Roman" w:cs="Times New Roman"/>
          <w:sz w:val="24"/>
          <w:szCs w:val="24"/>
        </w:rPr>
        <w:t xml:space="preserve">is understanding </w:t>
      </w:r>
      <w:r w:rsidR="007505BE">
        <w:rPr>
          <w:rFonts w:ascii="Times New Roman" w:hAnsi="Times New Roman" w:cs="Times New Roman"/>
          <w:sz w:val="24"/>
          <w:szCs w:val="24"/>
        </w:rPr>
        <w:t xml:space="preserve">that </w:t>
      </w:r>
      <w:r w:rsidRPr="008C24B5">
        <w:rPr>
          <w:rFonts w:ascii="Times New Roman" w:hAnsi="Times New Roman" w:cs="Times New Roman"/>
          <w:sz w:val="24"/>
          <w:szCs w:val="24"/>
        </w:rPr>
        <w:t xml:space="preserve">upwards of 90 people </w:t>
      </w:r>
      <w:r w:rsidR="007505BE">
        <w:rPr>
          <w:rFonts w:ascii="Times New Roman" w:hAnsi="Times New Roman" w:cs="Times New Roman"/>
          <w:sz w:val="24"/>
          <w:szCs w:val="24"/>
        </w:rPr>
        <w:t xml:space="preserve">will be </w:t>
      </w:r>
      <w:r w:rsidRPr="008C24B5">
        <w:rPr>
          <w:rFonts w:ascii="Times New Roman" w:hAnsi="Times New Roman" w:cs="Times New Roman"/>
          <w:sz w:val="24"/>
          <w:szCs w:val="24"/>
        </w:rPr>
        <w:t xml:space="preserve">coming and going at the same time.  </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lastRenderedPageBreak/>
        <w:t>Mr. Smith stated no</w:t>
      </w:r>
      <w:r w:rsidR="007505BE">
        <w:rPr>
          <w:rFonts w:ascii="Times New Roman" w:hAnsi="Times New Roman" w:cs="Times New Roman"/>
          <w:sz w:val="24"/>
          <w:szCs w:val="24"/>
        </w:rPr>
        <w:t xml:space="preserve">t all of the students would be arriving </w:t>
      </w:r>
      <w:r w:rsidRPr="008C24B5">
        <w:rPr>
          <w:rFonts w:ascii="Times New Roman" w:hAnsi="Times New Roman" w:cs="Times New Roman"/>
          <w:sz w:val="24"/>
          <w:szCs w:val="24"/>
        </w:rPr>
        <w:t>at the same time.  The classe</w:t>
      </w:r>
      <w:r w:rsidR="007505BE">
        <w:rPr>
          <w:rFonts w:ascii="Times New Roman" w:hAnsi="Times New Roman" w:cs="Times New Roman"/>
          <w:sz w:val="24"/>
          <w:szCs w:val="24"/>
        </w:rPr>
        <w:t>s are staggered.  The original number</w:t>
      </w:r>
      <w:r w:rsidRPr="008C24B5">
        <w:rPr>
          <w:rFonts w:ascii="Times New Roman" w:hAnsi="Times New Roman" w:cs="Times New Roman"/>
          <w:sz w:val="24"/>
          <w:szCs w:val="24"/>
        </w:rPr>
        <w:t xml:space="preserve"> of student</w:t>
      </w:r>
      <w:r w:rsidR="007505BE">
        <w:rPr>
          <w:rFonts w:ascii="Times New Roman" w:hAnsi="Times New Roman" w:cs="Times New Roman"/>
          <w:sz w:val="24"/>
          <w:szCs w:val="24"/>
        </w:rPr>
        <w:t xml:space="preserve">s will only be 30.  A second class of 30 will not start at the same time.  </w:t>
      </w:r>
      <w:r w:rsidRPr="008C24B5">
        <w:rPr>
          <w:rFonts w:ascii="Times New Roman" w:hAnsi="Times New Roman" w:cs="Times New Roman"/>
          <w:sz w:val="24"/>
          <w:szCs w:val="24"/>
        </w:rPr>
        <w:t xml:space="preserve">  </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t>Mr. Senges stated t</w:t>
      </w:r>
      <w:r w:rsidR="007505BE">
        <w:rPr>
          <w:rFonts w:ascii="Times New Roman" w:hAnsi="Times New Roman" w:cs="Times New Roman"/>
          <w:sz w:val="24"/>
          <w:szCs w:val="24"/>
        </w:rPr>
        <w:t xml:space="preserve">ypically for a Use Variance, the Board </w:t>
      </w:r>
      <w:r w:rsidRPr="008C24B5">
        <w:rPr>
          <w:rFonts w:ascii="Times New Roman" w:hAnsi="Times New Roman" w:cs="Times New Roman"/>
          <w:sz w:val="24"/>
          <w:szCs w:val="24"/>
        </w:rPr>
        <w:t>require</w:t>
      </w:r>
      <w:r w:rsidR="007505BE">
        <w:rPr>
          <w:rFonts w:ascii="Times New Roman" w:hAnsi="Times New Roman" w:cs="Times New Roman"/>
          <w:sz w:val="24"/>
          <w:szCs w:val="24"/>
        </w:rPr>
        <w:t>s</w:t>
      </w:r>
      <w:r w:rsidRPr="008C24B5">
        <w:rPr>
          <w:rFonts w:ascii="Times New Roman" w:hAnsi="Times New Roman" w:cs="Times New Roman"/>
          <w:sz w:val="24"/>
          <w:szCs w:val="24"/>
        </w:rPr>
        <w:t xml:space="preserve"> a traffic study.  Mr. Mintz </w:t>
      </w:r>
      <w:r w:rsidR="007505BE">
        <w:rPr>
          <w:rFonts w:ascii="Times New Roman" w:hAnsi="Times New Roman" w:cs="Times New Roman"/>
          <w:sz w:val="24"/>
          <w:szCs w:val="24"/>
        </w:rPr>
        <w:t xml:space="preserve">stated </w:t>
      </w:r>
      <w:r w:rsidRPr="008C24B5">
        <w:rPr>
          <w:rFonts w:ascii="Times New Roman" w:hAnsi="Times New Roman" w:cs="Times New Roman"/>
          <w:sz w:val="24"/>
          <w:szCs w:val="24"/>
        </w:rPr>
        <w:t xml:space="preserve">the traffic impact should not be significant.  </w:t>
      </w:r>
      <w:r w:rsidR="007505BE">
        <w:rPr>
          <w:rFonts w:ascii="Times New Roman" w:hAnsi="Times New Roman" w:cs="Times New Roman"/>
          <w:sz w:val="24"/>
          <w:szCs w:val="24"/>
        </w:rPr>
        <w:t>Mr. Mintz further requested that due to the time constraint, if the Board would consider t</w:t>
      </w:r>
      <w:r w:rsidRPr="008C24B5">
        <w:rPr>
          <w:rFonts w:ascii="Times New Roman" w:hAnsi="Times New Roman" w:cs="Times New Roman"/>
          <w:sz w:val="24"/>
          <w:szCs w:val="24"/>
        </w:rPr>
        <w:t>he application condition</w:t>
      </w:r>
      <w:r w:rsidR="007505BE">
        <w:rPr>
          <w:rFonts w:ascii="Times New Roman" w:hAnsi="Times New Roman" w:cs="Times New Roman"/>
          <w:sz w:val="24"/>
          <w:szCs w:val="24"/>
        </w:rPr>
        <w:t>al on providing a traffic study report</w:t>
      </w:r>
      <w:r w:rsidRPr="008C24B5">
        <w:rPr>
          <w:rFonts w:ascii="Times New Roman" w:hAnsi="Times New Roman" w:cs="Times New Roman"/>
          <w:sz w:val="24"/>
          <w:szCs w:val="24"/>
        </w:rPr>
        <w:t>.</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t xml:space="preserve">Mr. Matlack agreed with Mr. Senges, the potential for all of the classes starting at the same time.  The roadway is a four-lane road.  It is not </w:t>
      </w:r>
      <w:r w:rsidR="007505BE">
        <w:rPr>
          <w:rFonts w:ascii="Times New Roman" w:hAnsi="Times New Roman" w:cs="Times New Roman"/>
          <w:sz w:val="24"/>
          <w:szCs w:val="24"/>
        </w:rPr>
        <w:t xml:space="preserve">a </w:t>
      </w:r>
      <w:r w:rsidRPr="008C24B5">
        <w:rPr>
          <w:rFonts w:ascii="Times New Roman" w:hAnsi="Times New Roman" w:cs="Times New Roman"/>
          <w:sz w:val="24"/>
          <w:szCs w:val="24"/>
        </w:rPr>
        <w:t>particularly heavily traveled.  If they were able to provide a traffic report that demonstrated they are not</w:t>
      </w:r>
      <w:r w:rsidR="007505BE">
        <w:rPr>
          <w:rFonts w:ascii="Times New Roman" w:hAnsi="Times New Roman" w:cs="Times New Roman"/>
          <w:sz w:val="24"/>
          <w:szCs w:val="24"/>
        </w:rPr>
        <w:t xml:space="preserve"> causing a significant impact, he</w:t>
      </w:r>
      <w:r w:rsidRPr="008C24B5">
        <w:rPr>
          <w:rFonts w:ascii="Times New Roman" w:hAnsi="Times New Roman" w:cs="Times New Roman"/>
          <w:sz w:val="24"/>
          <w:szCs w:val="24"/>
        </w:rPr>
        <w:t xml:space="preserve"> would feel comfortable with that.</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t xml:space="preserve">Mr. Senges stated that he is concerned with the two intersections that have signals on them, White Horse Road, and Haddonfield-Berlin Road (Rt. 561).  </w:t>
      </w:r>
    </w:p>
    <w:p w:rsidR="00374E01" w:rsidRPr="008C24B5" w:rsidRDefault="007505BE" w:rsidP="00BE6A98">
      <w:pPr>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Morrisey</w:t>
      </w:r>
      <w:proofErr w:type="spellEnd"/>
      <w:r>
        <w:rPr>
          <w:rFonts w:ascii="Times New Roman" w:hAnsi="Times New Roman" w:cs="Times New Roman"/>
          <w:sz w:val="24"/>
          <w:szCs w:val="24"/>
        </w:rPr>
        <w:t xml:space="preserve"> stated t</w:t>
      </w:r>
      <w:r w:rsidR="00374E01" w:rsidRPr="008C24B5">
        <w:rPr>
          <w:rFonts w:ascii="Times New Roman" w:hAnsi="Times New Roman" w:cs="Times New Roman"/>
          <w:sz w:val="24"/>
          <w:szCs w:val="24"/>
        </w:rPr>
        <w:t>here will be no changes to the site</w:t>
      </w:r>
      <w:r>
        <w:rPr>
          <w:rFonts w:ascii="Times New Roman" w:hAnsi="Times New Roman" w:cs="Times New Roman"/>
          <w:sz w:val="24"/>
          <w:szCs w:val="24"/>
        </w:rPr>
        <w:t>, lighting, landscaping, etc.  T</w:t>
      </w:r>
      <w:r w:rsidR="00374E01" w:rsidRPr="008C24B5">
        <w:rPr>
          <w:rFonts w:ascii="Times New Roman" w:hAnsi="Times New Roman" w:cs="Times New Roman"/>
          <w:sz w:val="24"/>
          <w:szCs w:val="24"/>
        </w:rPr>
        <w:t xml:space="preserve">here is no substantial detriment to the zoning ordinance or to the public good.  While it is not </w:t>
      </w:r>
      <w:r>
        <w:rPr>
          <w:rFonts w:ascii="Times New Roman" w:hAnsi="Times New Roman" w:cs="Times New Roman"/>
          <w:sz w:val="24"/>
          <w:szCs w:val="24"/>
        </w:rPr>
        <w:t xml:space="preserve">a permitted use in the zone, a </w:t>
      </w:r>
      <w:r w:rsidR="00374E01" w:rsidRPr="008C24B5">
        <w:rPr>
          <w:rFonts w:ascii="Times New Roman" w:hAnsi="Times New Roman" w:cs="Times New Roman"/>
          <w:sz w:val="24"/>
          <w:szCs w:val="24"/>
        </w:rPr>
        <w:t>public school however is a perm</w:t>
      </w:r>
      <w:r>
        <w:rPr>
          <w:rFonts w:ascii="Times New Roman" w:hAnsi="Times New Roman" w:cs="Times New Roman"/>
          <w:sz w:val="24"/>
          <w:szCs w:val="24"/>
        </w:rPr>
        <w:t xml:space="preserve">itted use.  Thomas Jefferson is a </w:t>
      </w:r>
      <w:r w:rsidR="00374E01" w:rsidRPr="008C24B5">
        <w:rPr>
          <w:rFonts w:ascii="Times New Roman" w:hAnsi="Times New Roman" w:cs="Times New Roman"/>
          <w:sz w:val="24"/>
          <w:szCs w:val="24"/>
        </w:rPr>
        <w:t>private school.  Ther</w:t>
      </w:r>
      <w:r>
        <w:rPr>
          <w:rFonts w:ascii="Times New Roman" w:hAnsi="Times New Roman" w:cs="Times New Roman"/>
          <w:sz w:val="24"/>
          <w:szCs w:val="24"/>
        </w:rPr>
        <w:t xml:space="preserve">e is not an inconsistency.  The site is fully developed.  She stated she does not </w:t>
      </w:r>
      <w:r w:rsidR="00374E01" w:rsidRPr="008C24B5">
        <w:rPr>
          <w:rFonts w:ascii="Times New Roman" w:hAnsi="Times New Roman" w:cs="Times New Roman"/>
          <w:sz w:val="24"/>
          <w:szCs w:val="24"/>
        </w:rPr>
        <w:t>find any substantial impairment in that there are not any proposed changes to the property.  The overview of the existing parking shows there is a surplus of parking.  The Master Plan does discuss creating opportunities for other uses. The zoning ordinance does permit education</w:t>
      </w:r>
      <w:r>
        <w:rPr>
          <w:rFonts w:ascii="Times New Roman" w:hAnsi="Times New Roman" w:cs="Times New Roman"/>
          <w:sz w:val="24"/>
          <w:szCs w:val="24"/>
        </w:rPr>
        <w:t>al</w:t>
      </w:r>
      <w:r w:rsidR="00374E01" w:rsidRPr="008C24B5">
        <w:rPr>
          <w:rFonts w:ascii="Times New Roman" w:hAnsi="Times New Roman" w:cs="Times New Roman"/>
          <w:sz w:val="24"/>
          <w:szCs w:val="24"/>
        </w:rPr>
        <w:t xml:space="preserve"> facilities.  </w:t>
      </w:r>
    </w:p>
    <w:p w:rsidR="00374E01" w:rsidRPr="008C24B5" w:rsidRDefault="00374E01" w:rsidP="00BE6A98">
      <w:pPr>
        <w:ind w:firstLine="720"/>
        <w:jc w:val="both"/>
        <w:rPr>
          <w:rFonts w:ascii="Times New Roman" w:hAnsi="Times New Roman" w:cs="Times New Roman"/>
          <w:sz w:val="24"/>
          <w:szCs w:val="24"/>
        </w:rPr>
      </w:pPr>
      <w:r w:rsidRPr="008C24B5">
        <w:rPr>
          <w:rFonts w:ascii="Times New Roman" w:hAnsi="Times New Roman" w:cs="Times New Roman"/>
          <w:sz w:val="24"/>
          <w:szCs w:val="24"/>
        </w:rPr>
        <w:t xml:space="preserve">Mr. Smith stated he did not have an exact schedule relative to the classes.  The classes run starting July </w:t>
      </w:r>
      <w:r w:rsidR="00BE6A98">
        <w:rPr>
          <w:rFonts w:ascii="Times New Roman" w:hAnsi="Times New Roman" w:cs="Times New Roman"/>
          <w:sz w:val="24"/>
          <w:szCs w:val="24"/>
        </w:rPr>
        <w:t xml:space="preserve">for twenty five </w:t>
      </w:r>
      <w:r w:rsidRPr="008C24B5">
        <w:rPr>
          <w:rFonts w:ascii="Times New Roman" w:hAnsi="Times New Roman" w:cs="Times New Roman"/>
          <w:sz w:val="24"/>
          <w:szCs w:val="24"/>
        </w:rPr>
        <w:t>months.  Next July they may start a new schedule and it’s possible to have 60 s</w:t>
      </w:r>
      <w:r w:rsidR="00BE6A98">
        <w:rPr>
          <w:rFonts w:ascii="Times New Roman" w:hAnsi="Times New Roman" w:cs="Times New Roman"/>
          <w:sz w:val="24"/>
          <w:szCs w:val="24"/>
        </w:rPr>
        <w:t>tudents starting simultaneously.  The 25</w:t>
      </w:r>
      <w:r w:rsidR="00BE6A98" w:rsidRPr="00BE6A98">
        <w:rPr>
          <w:rFonts w:ascii="Times New Roman" w:hAnsi="Times New Roman" w:cs="Times New Roman"/>
          <w:sz w:val="24"/>
          <w:szCs w:val="24"/>
          <w:vertAlign w:val="superscript"/>
        </w:rPr>
        <w:t>th</w:t>
      </w:r>
      <w:r w:rsidR="00BE6A98">
        <w:rPr>
          <w:rFonts w:ascii="Times New Roman" w:hAnsi="Times New Roman" w:cs="Times New Roman"/>
          <w:sz w:val="24"/>
          <w:szCs w:val="24"/>
        </w:rPr>
        <w:t xml:space="preserve"> </w:t>
      </w:r>
      <w:r w:rsidRPr="008C24B5">
        <w:rPr>
          <w:rFonts w:ascii="Times New Roman" w:hAnsi="Times New Roman" w:cs="Times New Roman"/>
          <w:sz w:val="24"/>
          <w:szCs w:val="24"/>
        </w:rPr>
        <w:t>month is completed off-site as an intern.  The maximum student capacity would be 90.</w:t>
      </w:r>
    </w:p>
    <w:p w:rsidR="00374E01" w:rsidRPr="008C24B5" w:rsidRDefault="00F642EC" w:rsidP="00F642EC">
      <w:pPr>
        <w:ind w:firstLine="720"/>
        <w:jc w:val="both"/>
        <w:rPr>
          <w:rFonts w:ascii="Times New Roman" w:hAnsi="Times New Roman" w:cs="Times New Roman"/>
          <w:sz w:val="24"/>
          <w:szCs w:val="24"/>
        </w:rPr>
      </w:pPr>
      <w:r>
        <w:rPr>
          <w:rFonts w:ascii="Times New Roman" w:hAnsi="Times New Roman" w:cs="Times New Roman"/>
          <w:sz w:val="24"/>
          <w:szCs w:val="24"/>
        </w:rPr>
        <w:t>Mr. Senges stated the Board</w:t>
      </w:r>
      <w:r w:rsidR="00374E01" w:rsidRPr="008C24B5">
        <w:rPr>
          <w:rFonts w:ascii="Times New Roman" w:hAnsi="Times New Roman" w:cs="Times New Roman"/>
          <w:sz w:val="24"/>
          <w:szCs w:val="24"/>
        </w:rPr>
        <w:t xml:space="preserve"> would need to see what the impact will be on traffic.  </w:t>
      </w:r>
      <w:r>
        <w:rPr>
          <w:rFonts w:ascii="Times New Roman" w:hAnsi="Times New Roman" w:cs="Times New Roman"/>
          <w:sz w:val="24"/>
          <w:szCs w:val="24"/>
        </w:rPr>
        <w:t xml:space="preserve">Mr. Senges inquired should the Applicant be approved </w:t>
      </w:r>
      <w:r w:rsidR="00374E01" w:rsidRPr="008C24B5">
        <w:rPr>
          <w:rFonts w:ascii="Times New Roman" w:hAnsi="Times New Roman" w:cs="Times New Roman"/>
          <w:sz w:val="24"/>
          <w:szCs w:val="24"/>
        </w:rPr>
        <w:t>this evening</w:t>
      </w:r>
      <w:r>
        <w:rPr>
          <w:rFonts w:ascii="Times New Roman" w:hAnsi="Times New Roman" w:cs="Times New Roman"/>
          <w:sz w:val="24"/>
          <w:szCs w:val="24"/>
        </w:rPr>
        <w:t xml:space="preserve">, would they </w:t>
      </w:r>
      <w:r w:rsidR="00374E01" w:rsidRPr="008C24B5">
        <w:rPr>
          <w:rFonts w:ascii="Times New Roman" w:hAnsi="Times New Roman" w:cs="Times New Roman"/>
          <w:sz w:val="24"/>
          <w:szCs w:val="24"/>
        </w:rPr>
        <w:t xml:space="preserve">accept the approval to be conditional upon review of a traffic study and site plan.  </w:t>
      </w:r>
      <w:r>
        <w:rPr>
          <w:rFonts w:ascii="Times New Roman" w:hAnsi="Times New Roman" w:cs="Times New Roman"/>
          <w:sz w:val="24"/>
          <w:szCs w:val="24"/>
        </w:rPr>
        <w:t xml:space="preserve">Mr. Mintz agreed.  He also inquired should the use be </w:t>
      </w:r>
      <w:r w:rsidR="00374E01" w:rsidRPr="008C24B5">
        <w:rPr>
          <w:rFonts w:ascii="Times New Roman" w:hAnsi="Times New Roman" w:cs="Times New Roman"/>
          <w:sz w:val="24"/>
          <w:szCs w:val="24"/>
        </w:rPr>
        <w:t>permitted and there is no change to the structure whether there is a need fo</w:t>
      </w:r>
      <w:r>
        <w:rPr>
          <w:rFonts w:ascii="Times New Roman" w:hAnsi="Times New Roman" w:cs="Times New Roman"/>
          <w:sz w:val="24"/>
          <w:szCs w:val="24"/>
        </w:rPr>
        <w:t xml:space="preserve">r a site plan.  </w:t>
      </w:r>
      <w:r w:rsidR="00374E01" w:rsidRPr="008C24B5">
        <w:rPr>
          <w:rFonts w:ascii="Times New Roman" w:hAnsi="Times New Roman" w:cs="Times New Roman"/>
          <w:sz w:val="24"/>
          <w:szCs w:val="24"/>
        </w:rPr>
        <w:t xml:space="preserve">Mr. Senges stated </w:t>
      </w:r>
      <w:r>
        <w:rPr>
          <w:rFonts w:ascii="Times New Roman" w:hAnsi="Times New Roman" w:cs="Times New Roman"/>
          <w:sz w:val="24"/>
          <w:szCs w:val="24"/>
        </w:rPr>
        <w:t xml:space="preserve">the site plan will include egress and ingress and </w:t>
      </w:r>
      <w:r w:rsidR="00374E01" w:rsidRPr="008C24B5">
        <w:rPr>
          <w:rFonts w:ascii="Times New Roman" w:hAnsi="Times New Roman" w:cs="Times New Roman"/>
          <w:sz w:val="24"/>
          <w:szCs w:val="24"/>
        </w:rPr>
        <w:t xml:space="preserve">there are a number of </w:t>
      </w:r>
      <w:r>
        <w:rPr>
          <w:rFonts w:ascii="Times New Roman" w:hAnsi="Times New Roman" w:cs="Times New Roman"/>
          <w:sz w:val="24"/>
          <w:szCs w:val="24"/>
        </w:rPr>
        <w:t xml:space="preserve">other </w:t>
      </w:r>
      <w:r w:rsidR="00374E01" w:rsidRPr="008C24B5">
        <w:rPr>
          <w:rFonts w:ascii="Times New Roman" w:hAnsi="Times New Roman" w:cs="Times New Roman"/>
          <w:sz w:val="24"/>
          <w:szCs w:val="24"/>
        </w:rPr>
        <w:t xml:space="preserve">reasons the </w:t>
      </w:r>
      <w:r>
        <w:rPr>
          <w:rFonts w:ascii="Times New Roman" w:hAnsi="Times New Roman" w:cs="Times New Roman"/>
          <w:sz w:val="24"/>
          <w:szCs w:val="24"/>
        </w:rPr>
        <w:t xml:space="preserve">Board requires a site plan.  A use variance </w:t>
      </w:r>
      <w:r w:rsidR="00374E01" w:rsidRPr="008C24B5">
        <w:rPr>
          <w:rFonts w:ascii="Times New Roman" w:hAnsi="Times New Roman" w:cs="Times New Roman"/>
          <w:sz w:val="24"/>
          <w:szCs w:val="24"/>
        </w:rPr>
        <w:t xml:space="preserve">almost always </w:t>
      </w:r>
      <w:r>
        <w:rPr>
          <w:rFonts w:ascii="Times New Roman" w:hAnsi="Times New Roman" w:cs="Times New Roman"/>
          <w:sz w:val="24"/>
          <w:szCs w:val="24"/>
        </w:rPr>
        <w:t xml:space="preserve">requires </w:t>
      </w:r>
      <w:r w:rsidR="00374E01" w:rsidRPr="008C24B5">
        <w:rPr>
          <w:rFonts w:ascii="Times New Roman" w:hAnsi="Times New Roman" w:cs="Times New Roman"/>
          <w:sz w:val="24"/>
          <w:szCs w:val="24"/>
        </w:rPr>
        <w:t xml:space="preserve">a site plan and a traffic study, it would be unusual to approve a use </w:t>
      </w:r>
      <w:r>
        <w:rPr>
          <w:rFonts w:ascii="Times New Roman" w:hAnsi="Times New Roman" w:cs="Times New Roman"/>
          <w:sz w:val="24"/>
          <w:szCs w:val="24"/>
        </w:rPr>
        <w:t xml:space="preserve">variance </w:t>
      </w:r>
      <w:r w:rsidR="00374E01" w:rsidRPr="008C24B5">
        <w:rPr>
          <w:rFonts w:ascii="Times New Roman" w:hAnsi="Times New Roman" w:cs="Times New Roman"/>
          <w:sz w:val="24"/>
          <w:szCs w:val="24"/>
        </w:rPr>
        <w:t xml:space="preserve">without a traffic study and site plan.  </w:t>
      </w:r>
    </w:p>
    <w:p w:rsidR="00374E01" w:rsidRPr="008C24B5" w:rsidRDefault="00F642EC" w:rsidP="00F642EC">
      <w:pPr>
        <w:ind w:firstLine="720"/>
        <w:jc w:val="both"/>
        <w:rPr>
          <w:rFonts w:ascii="Times New Roman" w:hAnsi="Times New Roman" w:cs="Times New Roman"/>
          <w:sz w:val="24"/>
          <w:szCs w:val="24"/>
        </w:rPr>
      </w:pPr>
      <w:r>
        <w:rPr>
          <w:rFonts w:ascii="Times New Roman" w:hAnsi="Times New Roman" w:cs="Times New Roman"/>
          <w:sz w:val="24"/>
          <w:szCs w:val="24"/>
        </w:rPr>
        <w:t>See</w:t>
      </w:r>
      <w:r w:rsidR="009F0972">
        <w:rPr>
          <w:rFonts w:ascii="Times New Roman" w:hAnsi="Times New Roman" w:cs="Times New Roman"/>
          <w:sz w:val="24"/>
          <w:szCs w:val="24"/>
        </w:rPr>
        <w:t>ing</w:t>
      </w:r>
      <w:r>
        <w:rPr>
          <w:rFonts w:ascii="Times New Roman" w:hAnsi="Times New Roman" w:cs="Times New Roman"/>
          <w:sz w:val="24"/>
          <w:szCs w:val="24"/>
        </w:rPr>
        <w:t xml:space="preserve"> nothing further from the A</w:t>
      </w:r>
      <w:r w:rsidR="00374E01" w:rsidRPr="008C24B5">
        <w:rPr>
          <w:rFonts w:ascii="Times New Roman" w:hAnsi="Times New Roman" w:cs="Times New Roman"/>
          <w:sz w:val="24"/>
          <w:szCs w:val="24"/>
        </w:rPr>
        <w:t>pplicant</w:t>
      </w:r>
      <w:r>
        <w:rPr>
          <w:rFonts w:ascii="Times New Roman" w:hAnsi="Times New Roman" w:cs="Times New Roman"/>
          <w:sz w:val="24"/>
          <w:szCs w:val="24"/>
        </w:rPr>
        <w:t xml:space="preserve">, the hearing was opened to the public.  </w:t>
      </w:r>
    </w:p>
    <w:p w:rsidR="00374E01" w:rsidRPr="008C24B5" w:rsidRDefault="00374E01" w:rsidP="00F642EC">
      <w:pPr>
        <w:ind w:firstLine="720"/>
        <w:jc w:val="both"/>
        <w:rPr>
          <w:rFonts w:ascii="Times New Roman" w:hAnsi="Times New Roman" w:cs="Times New Roman"/>
          <w:sz w:val="24"/>
          <w:szCs w:val="24"/>
        </w:rPr>
      </w:pPr>
      <w:r w:rsidRPr="008C24B5">
        <w:rPr>
          <w:rFonts w:ascii="Times New Roman" w:hAnsi="Times New Roman" w:cs="Times New Roman"/>
          <w:sz w:val="24"/>
          <w:szCs w:val="24"/>
        </w:rPr>
        <w:t xml:space="preserve">Seeing no one from the public, </w:t>
      </w:r>
      <w:r w:rsidR="00F642EC">
        <w:rPr>
          <w:rFonts w:ascii="Times New Roman" w:hAnsi="Times New Roman" w:cs="Times New Roman"/>
          <w:sz w:val="24"/>
          <w:szCs w:val="24"/>
        </w:rPr>
        <w:t xml:space="preserve">the public portion was closed.  </w:t>
      </w:r>
    </w:p>
    <w:p w:rsidR="00374E01" w:rsidRPr="008C24B5" w:rsidRDefault="00F642EC" w:rsidP="00F642EC">
      <w:pPr>
        <w:ind w:firstLine="720"/>
        <w:jc w:val="both"/>
        <w:rPr>
          <w:rFonts w:ascii="Times New Roman" w:hAnsi="Times New Roman" w:cs="Times New Roman"/>
          <w:sz w:val="24"/>
          <w:szCs w:val="24"/>
        </w:rPr>
      </w:pPr>
      <w:r>
        <w:rPr>
          <w:rFonts w:ascii="Times New Roman" w:hAnsi="Times New Roman" w:cs="Times New Roman"/>
          <w:sz w:val="24"/>
          <w:szCs w:val="24"/>
        </w:rPr>
        <w:t xml:space="preserve">Mr. Norman summarized </w:t>
      </w:r>
      <w:r w:rsidR="001F2616">
        <w:rPr>
          <w:rFonts w:ascii="Times New Roman" w:hAnsi="Times New Roman" w:cs="Times New Roman"/>
          <w:sz w:val="24"/>
          <w:szCs w:val="24"/>
        </w:rPr>
        <w:t>the application stating</w:t>
      </w:r>
      <w:r>
        <w:rPr>
          <w:rFonts w:ascii="Times New Roman" w:hAnsi="Times New Roman" w:cs="Times New Roman"/>
          <w:sz w:val="24"/>
          <w:szCs w:val="24"/>
        </w:rPr>
        <w:t xml:space="preserve"> the </w:t>
      </w:r>
      <w:r w:rsidR="00374E01" w:rsidRPr="008C24B5">
        <w:rPr>
          <w:rFonts w:ascii="Times New Roman" w:hAnsi="Times New Roman" w:cs="Times New Roman"/>
          <w:sz w:val="24"/>
          <w:szCs w:val="24"/>
        </w:rPr>
        <w:t>use</w:t>
      </w:r>
      <w:r>
        <w:rPr>
          <w:rFonts w:ascii="Times New Roman" w:hAnsi="Times New Roman" w:cs="Times New Roman"/>
          <w:sz w:val="24"/>
          <w:szCs w:val="24"/>
        </w:rPr>
        <w:t xml:space="preserve"> variance would be subject to </w:t>
      </w:r>
      <w:r w:rsidR="00374E01" w:rsidRPr="008C24B5">
        <w:rPr>
          <w:rFonts w:ascii="Times New Roman" w:hAnsi="Times New Roman" w:cs="Times New Roman"/>
          <w:sz w:val="24"/>
          <w:szCs w:val="24"/>
        </w:rPr>
        <w:t xml:space="preserve">site plan approval and submission of a traffic study.  </w:t>
      </w:r>
    </w:p>
    <w:p w:rsidR="00374E01" w:rsidRPr="008C24B5" w:rsidRDefault="00F642EC" w:rsidP="00F642EC">
      <w:pPr>
        <w:ind w:firstLine="720"/>
        <w:jc w:val="both"/>
        <w:rPr>
          <w:rFonts w:ascii="Times New Roman" w:hAnsi="Times New Roman" w:cs="Times New Roman"/>
          <w:sz w:val="24"/>
          <w:szCs w:val="24"/>
        </w:rPr>
      </w:pPr>
      <w:r>
        <w:rPr>
          <w:rFonts w:ascii="Times New Roman" w:hAnsi="Times New Roman" w:cs="Times New Roman"/>
          <w:sz w:val="24"/>
          <w:szCs w:val="24"/>
        </w:rPr>
        <w:t xml:space="preserve">Mr. Willard motioned to approve </w:t>
      </w:r>
      <w:r w:rsidR="009F0972">
        <w:rPr>
          <w:rFonts w:ascii="Times New Roman" w:hAnsi="Times New Roman" w:cs="Times New Roman"/>
          <w:sz w:val="24"/>
          <w:szCs w:val="24"/>
        </w:rPr>
        <w:t>the application subject to site plan approval and submission of a traffic study</w:t>
      </w:r>
      <w:r w:rsidR="00374E01" w:rsidRPr="008C24B5">
        <w:rPr>
          <w:rFonts w:ascii="Times New Roman" w:hAnsi="Times New Roman" w:cs="Times New Roman"/>
          <w:sz w:val="24"/>
          <w:szCs w:val="24"/>
        </w:rPr>
        <w:t>; seconded by Mr. Daddario</w:t>
      </w:r>
    </w:p>
    <w:p w:rsidR="00374E01" w:rsidRDefault="00374E01" w:rsidP="009F0972">
      <w:pPr>
        <w:jc w:val="both"/>
        <w:rPr>
          <w:rFonts w:ascii="Times New Roman" w:hAnsi="Times New Roman" w:cs="Times New Roman"/>
          <w:sz w:val="24"/>
          <w:szCs w:val="24"/>
        </w:rPr>
      </w:pPr>
      <w:r w:rsidRPr="008C24B5">
        <w:rPr>
          <w:rFonts w:ascii="Times New Roman" w:hAnsi="Times New Roman" w:cs="Times New Roman"/>
          <w:sz w:val="24"/>
          <w:szCs w:val="24"/>
        </w:rPr>
        <w:t>Ayes:  Mr. Willard, Mr. Daddario, Mr. Leoncio, Mr. Schwenke, Mr. Senges</w:t>
      </w:r>
    </w:p>
    <w:p w:rsidR="009F0972" w:rsidRPr="008C24B5" w:rsidRDefault="009F0972" w:rsidP="009F0972">
      <w:pPr>
        <w:jc w:val="both"/>
        <w:rPr>
          <w:rFonts w:ascii="Times New Roman" w:hAnsi="Times New Roman" w:cs="Times New Roman"/>
          <w:sz w:val="24"/>
          <w:szCs w:val="24"/>
        </w:rPr>
      </w:pPr>
      <w:r>
        <w:rPr>
          <w:rFonts w:ascii="Times New Roman" w:hAnsi="Times New Roman" w:cs="Times New Roman"/>
          <w:sz w:val="24"/>
          <w:szCs w:val="24"/>
        </w:rPr>
        <w:t>Nays:  None</w:t>
      </w:r>
    </w:p>
    <w:p w:rsidR="009F0972" w:rsidRPr="00C63622" w:rsidRDefault="009F0972" w:rsidP="009F0972">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Pr>
          <w:rFonts w:ascii="Times New Roman" w:hAnsi="Times New Roman" w:cs="Times New Roman"/>
          <w:sz w:val="24"/>
          <w:szCs w:val="24"/>
        </w:rPr>
        <w:t>Senges made</w:t>
      </w:r>
      <w:r w:rsidRPr="00C63622">
        <w:rPr>
          <w:rFonts w:ascii="Times New Roman" w:hAnsi="Times New Roman" w:cs="Times New Roman"/>
          <w:sz w:val="24"/>
          <w:szCs w:val="24"/>
        </w:rPr>
        <w:t xml:space="preserve"> a motion to ad</w:t>
      </w:r>
      <w:r>
        <w:rPr>
          <w:rFonts w:ascii="Times New Roman" w:hAnsi="Times New Roman" w:cs="Times New Roman"/>
          <w:sz w:val="24"/>
          <w:szCs w:val="24"/>
        </w:rPr>
        <w:t>journ, seconded by Mr. Willard</w:t>
      </w:r>
      <w:r w:rsidRPr="00C63622">
        <w:rPr>
          <w:rFonts w:ascii="Times New Roman" w:hAnsi="Times New Roman" w:cs="Times New Roman"/>
          <w:sz w:val="24"/>
          <w:szCs w:val="24"/>
        </w:rPr>
        <w:t xml:space="preserve">  </w:t>
      </w:r>
    </w:p>
    <w:p w:rsidR="00374E01" w:rsidRPr="008C24B5" w:rsidRDefault="00374E01" w:rsidP="00A767F9">
      <w:pPr>
        <w:spacing w:after="0"/>
        <w:ind w:firstLine="720"/>
        <w:rPr>
          <w:rFonts w:ascii="Times New Roman" w:hAnsi="Times New Roman" w:cs="Times New Roman"/>
          <w:sz w:val="24"/>
          <w:szCs w:val="24"/>
        </w:rPr>
      </w:pPr>
    </w:p>
    <w:p w:rsidR="00374E01" w:rsidRPr="008C24B5" w:rsidRDefault="00374E01" w:rsidP="00A767F9">
      <w:pPr>
        <w:spacing w:after="0"/>
        <w:ind w:firstLine="720"/>
        <w:rPr>
          <w:rFonts w:ascii="Times New Roman" w:hAnsi="Times New Roman" w:cs="Times New Roman"/>
          <w:sz w:val="24"/>
          <w:szCs w:val="24"/>
        </w:rPr>
      </w:pPr>
    </w:p>
    <w:p w:rsidR="004B5BC7" w:rsidRPr="00723B22" w:rsidRDefault="004B5BC7" w:rsidP="004B5BC7">
      <w:pPr>
        <w:spacing w:after="0"/>
        <w:jc w:val="both"/>
        <w:rPr>
          <w:rFonts w:ascii="Times New Roman" w:hAnsi="Times New Roman"/>
          <w:sz w:val="24"/>
        </w:rPr>
      </w:pPr>
      <w:bookmarkStart w:id="0" w:name="_GoBack"/>
      <w:bookmarkEnd w:id="0"/>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D3" w:rsidRDefault="006C6DD3" w:rsidP="00635011">
      <w:pPr>
        <w:spacing w:after="0" w:line="240" w:lineRule="auto"/>
      </w:pPr>
      <w:r>
        <w:separator/>
      </w:r>
    </w:p>
  </w:endnote>
  <w:endnote w:type="continuationSeparator" w:id="0">
    <w:p w:rsidR="006C6DD3" w:rsidRDefault="006C6DD3"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D3" w:rsidRDefault="006C6DD3" w:rsidP="00635011">
      <w:pPr>
        <w:spacing w:after="0" w:line="240" w:lineRule="auto"/>
      </w:pPr>
      <w:r>
        <w:separator/>
      </w:r>
    </w:p>
  </w:footnote>
  <w:footnote w:type="continuationSeparator" w:id="0">
    <w:p w:rsidR="006C6DD3" w:rsidRDefault="006C6DD3"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551962" w:rsidRDefault="0055196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F0972" w:rsidRPr="009F0972">
          <w:rPr>
            <w:b/>
            <w:bCs/>
            <w:noProof/>
          </w:rPr>
          <w:t>4</w:t>
        </w:r>
        <w:r>
          <w:rPr>
            <w:b/>
            <w:bCs/>
            <w:noProof/>
          </w:rPr>
          <w:fldChar w:fldCharType="end"/>
        </w:r>
      </w:p>
    </w:sdtContent>
  </w:sdt>
  <w:p w:rsidR="00551962" w:rsidRPr="00635011" w:rsidRDefault="00551962" w:rsidP="00285262">
    <w:pPr>
      <w:pStyle w:val="Header"/>
      <w:pBdr>
        <w:bottom w:val="single" w:sz="4" w:space="1" w:color="auto"/>
      </w:pBdr>
      <w:rPr>
        <w:b/>
        <w:sz w:val="28"/>
        <w:szCs w:val="28"/>
      </w:rPr>
    </w:pPr>
    <w:r w:rsidRPr="00635011">
      <w:rPr>
        <w:b/>
        <w:sz w:val="28"/>
        <w:szCs w:val="28"/>
      </w:rPr>
      <w:t>VOORHEES TOWNSHIP</w:t>
    </w:r>
    <w:r w:rsidR="00C17D9B">
      <w:rPr>
        <w:b/>
        <w:sz w:val="28"/>
        <w:szCs w:val="28"/>
      </w:rPr>
      <w:tab/>
      <w:t>ZONING BOARD MINUTES</w:t>
    </w:r>
    <w:r w:rsidR="00C17D9B">
      <w:rPr>
        <w:b/>
        <w:sz w:val="28"/>
        <w:szCs w:val="28"/>
      </w:rPr>
      <w:tab/>
    </w:r>
    <w:r w:rsidR="00F47BB7">
      <w:rPr>
        <w:b/>
        <w:sz w:val="28"/>
        <w:szCs w:val="28"/>
      </w:rPr>
      <w:t>FEBRUARY 28</w:t>
    </w:r>
    <w:r w:rsidR="00BB7D49">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A10E0"/>
    <w:rsid w:val="000A2111"/>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61DA"/>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7A9"/>
    <w:rsid w:val="0010589D"/>
    <w:rsid w:val="001146CB"/>
    <w:rsid w:val="0011620D"/>
    <w:rsid w:val="0011644B"/>
    <w:rsid w:val="00116FC8"/>
    <w:rsid w:val="00117156"/>
    <w:rsid w:val="00125DAD"/>
    <w:rsid w:val="001265C8"/>
    <w:rsid w:val="001357A8"/>
    <w:rsid w:val="00135931"/>
    <w:rsid w:val="00143158"/>
    <w:rsid w:val="0014659C"/>
    <w:rsid w:val="00147530"/>
    <w:rsid w:val="00151A65"/>
    <w:rsid w:val="001526CF"/>
    <w:rsid w:val="0015425A"/>
    <w:rsid w:val="00155514"/>
    <w:rsid w:val="00160D23"/>
    <w:rsid w:val="00163B4C"/>
    <w:rsid w:val="00166FC9"/>
    <w:rsid w:val="00167B81"/>
    <w:rsid w:val="00167F64"/>
    <w:rsid w:val="001714C8"/>
    <w:rsid w:val="00173966"/>
    <w:rsid w:val="00176E37"/>
    <w:rsid w:val="00177928"/>
    <w:rsid w:val="00186D58"/>
    <w:rsid w:val="00187A0F"/>
    <w:rsid w:val="001905BF"/>
    <w:rsid w:val="00190E65"/>
    <w:rsid w:val="001920A8"/>
    <w:rsid w:val="0019458E"/>
    <w:rsid w:val="001A1C6D"/>
    <w:rsid w:val="001A1DF8"/>
    <w:rsid w:val="001A4F51"/>
    <w:rsid w:val="001A6C8E"/>
    <w:rsid w:val="001B025E"/>
    <w:rsid w:val="001B723E"/>
    <w:rsid w:val="001C03AD"/>
    <w:rsid w:val="001C1F3D"/>
    <w:rsid w:val="001C33C0"/>
    <w:rsid w:val="001C381F"/>
    <w:rsid w:val="001C5C06"/>
    <w:rsid w:val="001C6569"/>
    <w:rsid w:val="001D2596"/>
    <w:rsid w:val="001E2139"/>
    <w:rsid w:val="001E24C7"/>
    <w:rsid w:val="001E5B18"/>
    <w:rsid w:val="001E5FBE"/>
    <w:rsid w:val="001F0D85"/>
    <w:rsid w:val="001F0F79"/>
    <w:rsid w:val="001F2616"/>
    <w:rsid w:val="001F3D8D"/>
    <w:rsid w:val="001F3DAA"/>
    <w:rsid w:val="001F57C3"/>
    <w:rsid w:val="00202BBA"/>
    <w:rsid w:val="00205494"/>
    <w:rsid w:val="00205931"/>
    <w:rsid w:val="0021009B"/>
    <w:rsid w:val="00210794"/>
    <w:rsid w:val="00211DB4"/>
    <w:rsid w:val="00211E5F"/>
    <w:rsid w:val="00212E81"/>
    <w:rsid w:val="00213957"/>
    <w:rsid w:val="00220FCA"/>
    <w:rsid w:val="002236C8"/>
    <w:rsid w:val="00224958"/>
    <w:rsid w:val="002341C8"/>
    <w:rsid w:val="00234B13"/>
    <w:rsid w:val="00235003"/>
    <w:rsid w:val="00235860"/>
    <w:rsid w:val="002366A6"/>
    <w:rsid w:val="00236B7E"/>
    <w:rsid w:val="00236B96"/>
    <w:rsid w:val="00236D67"/>
    <w:rsid w:val="002371DE"/>
    <w:rsid w:val="002408B9"/>
    <w:rsid w:val="002439EA"/>
    <w:rsid w:val="0024597E"/>
    <w:rsid w:val="00261075"/>
    <w:rsid w:val="00261236"/>
    <w:rsid w:val="00264399"/>
    <w:rsid w:val="0026530C"/>
    <w:rsid w:val="002673D9"/>
    <w:rsid w:val="002701DD"/>
    <w:rsid w:val="00270ECC"/>
    <w:rsid w:val="0027217F"/>
    <w:rsid w:val="002740B4"/>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A2712"/>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10666"/>
    <w:rsid w:val="003137D8"/>
    <w:rsid w:val="00313953"/>
    <w:rsid w:val="00313D6A"/>
    <w:rsid w:val="0032099F"/>
    <w:rsid w:val="003253E7"/>
    <w:rsid w:val="00326053"/>
    <w:rsid w:val="003268A6"/>
    <w:rsid w:val="00326A97"/>
    <w:rsid w:val="00330DED"/>
    <w:rsid w:val="00331CD8"/>
    <w:rsid w:val="00333331"/>
    <w:rsid w:val="0033773E"/>
    <w:rsid w:val="00341EE5"/>
    <w:rsid w:val="0034466C"/>
    <w:rsid w:val="00346806"/>
    <w:rsid w:val="00347592"/>
    <w:rsid w:val="003503A2"/>
    <w:rsid w:val="00353E67"/>
    <w:rsid w:val="003545D6"/>
    <w:rsid w:val="00356544"/>
    <w:rsid w:val="003577F9"/>
    <w:rsid w:val="00360051"/>
    <w:rsid w:val="00361F4A"/>
    <w:rsid w:val="00363268"/>
    <w:rsid w:val="00367908"/>
    <w:rsid w:val="003706DC"/>
    <w:rsid w:val="00370F82"/>
    <w:rsid w:val="003713EE"/>
    <w:rsid w:val="00371586"/>
    <w:rsid w:val="00371B08"/>
    <w:rsid w:val="00372BD2"/>
    <w:rsid w:val="00374E01"/>
    <w:rsid w:val="00375284"/>
    <w:rsid w:val="00381243"/>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F0095"/>
    <w:rsid w:val="003F3E95"/>
    <w:rsid w:val="003F4A3E"/>
    <w:rsid w:val="003F569C"/>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D6B"/>
    <w:rsid w:val="00464C67"/>
    <w:rsid w:val="00465839"/>
    <w:rsid w:val="00471179"/>
    <w:rsid w:val="004730EC"/>
    <w:rsid w:val="00481792"/>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01CC"/>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86A2A"/>
    <w:rsid w:val="0059289D"/>
    <w:rsid w:val="00592D62"/>
    <w:rsid w:val="005975BD"/>
    <w:rsid w:val="0059792E"/>
    <w:rsid w:val="005A2C4A"/>
    <w:rsid w:val="005A53A3"/>
    <w:rsid w:val="005A7AD9"/>
    <w:rsid w:val="005B26E5"/>
    <w:rsid w:val="005B65B6"/>
    <w:rsid w:val="005C10BC"/>
    <w:rsid w:val="005C32E1"/>
    <w:rsid w:val="005C3FE1"/>
    <w:rsid w:val="005D09A7"/>
    <w:rsid w:val="005D1913"/>
    <w:rsid w:val="005D2FA5"/>
    <w:rsid w:val="005D39FC"/>
    <w:rsid w:val="005D5186"/>
    <w:rsid w:val="005D5244"/>
    <w:rsid w:val="005D5F0D"/>
    <w:rsid w:val="005E020B"/>
    <w:rsid w:val="005E03D2"/>
    <w:rsid w:val="005E13E6"/>
    <w:rsid w:val="005E31BB"/>
    <w:rsid w:val="005E4F20"/>
    <w:rsid w:val="005E778F"/>
    <w:rsid w:val="005F13E6"/>
    <w:rsid w:val="005F1B44"/>
    <w:rsid w:val="005F200A"/>
    <w:rsid w:val="005F2342"/>
    <w:rsid w:val="005F2C4D"/>
    <w:rsid w:val="005F5976"/>
    <w:rsid w:val="005F5DCB"/>
    <w:rsid w:val="00603BAE"/>
    <w:rsid w:val="00603C58"/>
    <w:rsid w:val="00605058"/>
    <w:rsid w:val="00607CA3"/>
    <w:rsid w:val="006148F4"/>
    <w:rsid w:val="006161E0"/>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2ACB"/>
    <w:rsid w:val="00674FFE"/>
    <w:rsid w:val="00675006"/>
    <w:rsid w:val="00676025"/>
    <w:rsid w:val="0067685D"/>
    <w:rsid w:val="00680C30"/>
    <w:rsid w:val="00682D76"/>
    <w:rsid w:val="00686567"/>
    <w:rsid w:val="006A00A6"/>
    <w:rsid w:val="006A1923"/>
    <w:rsid w:val="006A328F"/>
    <w:rsid w:val="006A4669"/>
    <w:rsid w:val="006A5597"/>
    <w:rsid w:val="006B051F"/>
    <w:rsid w:val="006B0EE6"/>
    <w:rsid w:val="006B5232"/>
    <w:rsid w:val="006B7D54"/>
    <w:rsid w:val="006C16E3"/>
    <w:rsid w:val="006C189F"/>
    <w:rsid w:val="006C45CF"/>
    <w:rsid w:val="006C6DD3"/>
    <w:rsid w:val="006C7479"/>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377E"/>
    <w:rsid w:val="007505BE"/>
    <w:rsid w:val="007508DD"/>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C03"/>
    <w:rsid w:val="007C05D7"/>
    <w:rsid w:val="007C0E33"/>
    <w:rsid w:val="007C273C"/>
    <w:rsid w:val="007C34C1"/>
    <w:rsid w:val="007D011F"/>
    <w:rsid w:val="007D1AFE"/>
    <w:rsid w:val="007D21FA"/>
    <w:rsid w:val="007D4BC5"/>
    <w:rsid w:val="007D512F"/>
    <w:rsid w:val="007D76D6"/>
    <w:rsid w:val="007D776A"/>
    <w:rsid w:val="007E306C"/>
    <w:rsid w:val="007E3993"/>
    <w:rsid w:val="007E5BFB"/>
    <w:rsid w:val="007F0A14"/>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2F8C"/>
    <w:rsid w:val="00835392"/>
    <w:rsid w:val="00836851"/>
    <w:rsid w:val="00841446"/>
    <w:rsid w:val="008415D0"/>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060E"/>
    <w:rsid w:val="0087511C"/>
    <w:rsid w:val="00876283"/>
    <w:rsid w:val="00877FF9"/>
    <w:rsid w:val="00880867"/>
    <w:rsid w:val="008816C5"/>
    <w:rsid w:val="00881CBF"/>
    <w:rsid w:val="0088307C"/>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4B5"/>
    <w:rsid w:val="008C2CC2"/>
    <w:rsid w:val="008C335A"/>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64CE"/>
    <w:rsid w:val="009073B5"/>
    <w:rsid w:val="00915388"/>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F72"/>
    <w:rsid w:val="009F0972"/>
    <w:rsid w:val="009F203A"/>
    <w:rsid w:val="009F28AF"/>
    <w:rsid w:val="009F3FBA"/>
    <w:rsid w:val="009F54BF"/>
    <w:rsid w:val="009F6330"/>
    <w:rsid w:val="00A03C6E"/>
    <w:rsid w:val="00A03F61"/>
    <w:rsid w:val="00A069BF"/>
    <w:rsid w:val="00A06D4A"/>
    <w:rsid w:val="00A13913"/>
    <w:rsid w:val="00A171BA"/>
    <w:rsid w:val="00A225AB"/>
    <w:rsid w:val="00A226DE"/>
    <w:rsid w:val="00A311CF"/>
    <w:rsid w:val="00A346A4"/>
    <w:rsid w:val="00A36692"/>
    <w:rsid w:val="00A37942"/>
    <w:rsid w:val="00A44363"/>
    <w:rsid w:val="00A45A06"/>
    <w:rsid w:val="00A4763F"/>
    <w:rsid w:val="00A47B47"/>
    <w:rsid w:val="00A47D15"/>
    <w:rsid w:val="00A503E3"/>
    <w:rsid w:val="00A51709"/>
    <w:rsid w:val="00A54212"/>
    <w:rsid w:val="00A55483"/>
    <w:rsid w:val="00A565EF"/>
    <w:rsid w:val="00A5669C"/>
    <w:rsid w:val="00A65C91"/>
    <w:rsid w:val="00A66188"/>
    <w:rsid w:val="00A667DA"/>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B7E44"/>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0143"/>
    <w:rsid w:val="00B15316"/>
    <w:rsid w:val="00B17DAC"/>
    <w:rsid w:val="00B2139C"/>
    <w:rsid w:val="00B22812"/>
    <w:rsid w:val="00B22E89"/>
    <w:rsid w:val="00B24FE7"/>
    <w:rsid w:val="00B25634"/>
    <w:rsid w:val="00B27029"/>
    <w:rsid w:val="00B2760A"/>
    <w:rsid w:val="00B300E3"/>
    <w:rsid w:val="00B33987"/>
    <w:rsid w:val="00B4020D"/>
    <w:rsid w:val="00B41D01"/>
    <w:rsid w:val="00B425EA"/>
    <w:rsid w:val="00B429D6"/>
    <w:rsid w:val="00B43A2E"/>
    <w:rsid w:val="00B45336"/>
    <w:rsid w:val="00B45412"/>
    <w:rsid w:val="00B46717"/>
    <w:rsid w:val="00B55BD3"/>
    <w:rsid w:val="00B566B9"/>
    <w:rsid w:val="00B61BDD"/>
    <w:rsid w:val="00B63AEE"/>
    <w:rsid w:val="00B64EAA"/>
    <w:rsid w:val="00B64F08"/>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4337"/>
    <w:rsid w:val="00BC4FDA"/>
    <w:rsid w:val="00BC515F"/>
    <w:rsid w:val="00BD43E5"/>
    <w:rsid w:val="00BD618A"/>
    <w:rsid w:val="00BD6434"/>
    <w:rsid w:val="00BD6ED9"/>
    <w:rsid w:val="00BE03DA"/>
    <w:rsid w:val="00BE565E"/>
    <w:rsid w:val="00BE5743"/>
    <w:rsid w:val="00BE6A98"/>
    <w:rsid w:val="00BE6AD1"/>
    <w:rsid w:val="00BE7EEC"/>
    <w:rsid w:val="00BF1099"/>
    <w:rsid w:val="00BF22CF"/>
    <w:rsid w:val="00BF2482"/>
    <w:rsid w:val="00BF64CA"/>
    <w:rsid w:val="00BF652D"/>
    <w:rsid w:val="00BF6907"/>
    <w:rsid w:val="00BF7A0A"/>
    <w:rsid w:val="00C0252B"/>
    <w:rsid w:val="00C06DB5"/>
    <w:rsid w:val="00C17D6F"/>
    <w:rsid w:val="00C17D9B"/>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80F79"/>
    <w:rsid w:val="00C82D2F"/>
    <w:rsid w:val="00C871EA"/>
    <w:rsid w:val="00C87627"/>
    <w:rsid w:val="00C90374"/>
    <w:rsid w:val="00C90AE7"/>
    <w:rsid w:val="00C95679"/>
    <w:rsid w:val="00CA38FA"/>
    <w:rsid w:val="00CA438C"/>
    <w:rsid w:val="00CA4E09"/>
    <w:rsid w:val="00CA5A31"/>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317B6"/>
    <w:rsid w:val="00D31F66"/>
    <w:rsid w:val="00D34866"/>
    <w:rsid w:val="00D3513A"/>
    <w:rsid w:val="00D36AA0"/>
    <w:rsid w:val="00D41D26"/>
    <w:rsid w:val="00D433E0"/>
    <w:rsid w:val="00D47381"/>
    <w:rsid w:val="00D52F6C"/>
    <w:rsid w:val="00D54ACC"/>
    <w:rsid w:val="00D559C9"/>
    <w:rsid w:val="00D60DA8"/>
    <w:rsid w:val="00D6210F"/>
    <w:rsid w:val="00D65978"/>
    <w:rsid w:val="00D65CDA"/>
    <w:rsid w:val="00D65FEF"/>
    <w:rsid w:val="00D66435"/>
    <w:rsid w:val="00D66718"/>
    <w:rsid w:val="00D6718C"/>
    <w:rsid w:val="00D70139"/>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4CB4"/>
    <w:rsid w:val="00DA720A"/>
    <w:rsid w:val="00DB01DC"/>
    <w:rsid w:val="00DB2BE7"/>
    <w:rsid w:val="00DB2E9C"/>
    <w:rsid w:val="00DB428F"/>
    <w:rsid w:val="00DB534C"/>
    <w:rsid w:val="00DC024B"/>
    <w:rsid w:val="00DC2BC9"/>
    <w:rsid w:val="00DC4737"/>
    <w:rsid w:val="00DC64EF"/>
    <w:rsid w:val="00DC7E98"/>
    <w:rsid w:val="00DD1942"/>
    <w:rsid w:val="00DD2F8C"/>
    <w:rsid w:val="00DD4CF0"/>
    <w:rsid w:val="00DD514C"/>
    <w:rsid w:val="00DD7075"/>
    <w:rsid w:val="00DD7427"/>
    <w:rsid w:val="00DD7B7F"/>
    <w:rsid w:val="00DE002D"/>
    <w:rsid w:val="00DE013F"/>
    <w:rsid w:val="00DE0A52"/>
    <w:rsid w:val="00DE3452"/>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6100"/>
    <w:rsid w:val="00E47506"/>
    <w:rsid w:val="00E55822"/>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41C9"/>
    <w:rsid w:val="00EB6C9D"/>
    <w:rsid w:val="00EB6D6E"/>
    <w:rsid w:val="00EC22F1"/>
    <w:rsid w:val="00EC2615"/>
    <w:rsid w:val="00EC5E0F"/>
    <w:rsid w:val="00ED04C7"/>
    <w:rsid w:val="00ED0699"/>
    <w:rsid w:val="00ED1BF8"/>
    <w:rsid w:val="00ED24CC"/>
    <w:rsid w:val="00ED32C0"/>
    <w:rsid w:val="00ED44AC"/>
    <w:rsid w:val="00EE37FB"/>
    <w:rsid w:val="00EE4608"/>
    <w:rsid w:val="00EF06F3"/>
    <w:rsid w:val="00EF08FB"/>
    <w:rsid w:val="00EF0B68"/>
    <w:rsid w:val="00EF1197"/>
    <w:rsid w:val="00EF1A8E"/>
    <w:rsid w:val="00EF2791"/>
    <w:rsid w:val="00EF2A94"/>
    <w:rsid w:val="00EF42C8"/>
    <w:rsid w:val="00EF78CE"/>
    <w:rsid w:val="00F00B5F"/>
    <w:rsid w:val="00F00E25"/>
    <w:rsid w:val="00F02771"/>
    <w:rsid w:val="00F03678"/>
    <w:rsid w:val="00F04875"/>
    <w:rsid w:val="00F07CD1"/>
    <w:rsid w:val="00F110AE"/>
    <w:rsid w:val="00F127A4"/>
    <w:rsid w:val="00F13E62"/>
    <w:rsid w:val="00F15186"/>
    <w:rsid w:val="00F1563C"/>
    <w:rsid w:val="00F17D3B"/>
    <w:rsid w:val="00F221A3"/>
    <w:rsid w:val="00F23132"/>
    <w:rsid w:val="00F23B5D"/>
    <w:rsid w:val="00F24EC0"/>
    <w:rsid w:val="00F25BFE"/>
    <w:rsid w:val="00F273AA"/>
    <w:rsid w:val="00F304DD"/>
    <w:rsid w:val="00F30DFC"/>
    <w:rsid w:val="00F35397"/>
    <w:rsid w:val="00F3795D"/>
    <w:rsid w:val="00F42EDC"/>
    <w:rsid w:val="00F44941"/>
    <w:rsid w:val="00F45595"/>
    <w:rsid w:val="00F46F3E"/>
    <w:rsid w:val="00F474B0"/>
    <w:rsid w:val="00F476D8"/>
    <w:rsid w:val="00F47BB7"/>
    <w:rsid w:val="00F501DE"/>
    <w:rsid w:val="00F515A6"/>
    <w:rsid w:val="00F554A5"/>
    <w:rsid w:val="00F568C1"/>
    <w:rsid w:val="00F60EA8"/>
    <w:rsid w:val="00F628A9"/>
    <w:rsid w:val="00F642EC"/>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00C7"/>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BF55-D7ED-4D75-B4D2-0CE85430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22</cp:revision>
  <cp:lastPrinted>2018-08-01T13:51:00Z</cp:lastPrinted>
  <dcterms:created xsi:type="dcterms:W3CDTF">2019-03-28T20:16:00Z</dcterms:created>
  <dcterms:modified xsi:type="dcterms:W3CDTF">2019-04-08T14:17:00Z</dcterms:modified>
</cp:coreProperties>
</file>