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F" w:rsidRDefault="00EC584F" w:rsidP="00A47876">
      <w:pPr>
        <w:pStyle w:val="NoSpacing"/>
        <w:rPr>
          <w:u w:val="single"/>
        </w:rPr>
      </w:pPr>
      <w:r>
        <w:rPr>
          <w:u w:val="single"/>
        </w:rPr>
        <w:t>_____________________________________________________________________________________</w:t>
      </w:r>
    </w:p>
    <w:p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7B3F32">
        <w:rPr>
          <w:u w:val="single"/>
        </w:rPr>
        <w:t xml:space="preserve">             JUNE 26</w:t>
      </w:r>
      <w:r w:rsidR="005C7DAF">
        <w:rPr>
          <w:u w:val="single"/>
        </w:rPr>
        <w:t>, 2019____</w:t>
      </w:r>
      <w:r w:rsidR="00DB7700">
        <w:rPr>
          <w:u w:val="single"/>
        </w:rPr>
        <w:t>__</w:t>
      </w:r>
      <w:r w:rsidR="00CF5DA9">
        <w:rPr>
          <w:u w:val="single"/>
        </w:rPr>
        <w:t>__</w:t>
      </w:r>
    </w:p>
    <w:p w:rsidR="00A47876" w:rsidRDefault="00A47876" w:rsidP="00A47876">
      <w:pPr>
        <w:pStyle w:val="NoSpacing"/>
      </w:pPr>
    </w:p>
    <w:p w:rsidR="00A47876" w:rsidRDefault="005C7DAF" w:rsidP="00A47876">
      <w:pPr>
        <w:pStyle w:val="NoSpacing"/>
      </w:pPr>
      <w:r>
        <w:t xml:space="preserve">Mr. </w:t>
      </w:r>
      <w:proofErr w:type="spellStart"/>
      <w:r>
        <w:t>Fanelli</w:t>
      </w:r>
      <w:proofErr w:type="spellEnd"/>
      <w:r w:rsidR="00A47876">
        <w:t xml:space="preserve"> called the meeting to order and stated that the meeting was being held in compliance with the “Open Public Meetings Act” and had been duly noticed and published as required by law.</w:t>
      </w:r>
    </w:p>
    <w:p w:rsidR="00A47876" w:rsidRDefault="00A47876" w:rsidP="00A47876">
      <w:pPr>
        <w:pStyle w:val="NoSpacing"/>
      </w:pPr>
    </w:p>
    <w:p w:rsidR="00A47876" w:rsidRDefault="00A47876" w:rsidP="00A47876">
      <w:pPr>
        <w:pStyle w:val="NoSpacing"/>
      </w:pPr>
      <w:r>
        <w:t>ROLL CALL</w:t>
      </w:r>
      <w:r>
        <w:br/>
      </w:r>
    </w:p>
    <w:p w:rsidR="007B3F32" w:rsidRDefault="00EF7924" w:rsidP="00DB7700">
      <w:pPr>
        <w:pStyle w:val="NoSpacing"/>
      </w:pPr>
      <w:r>
        <w:t>Present:</w:t>
      </w:r>
      <w:r>
        <w:tab/>
      </w:r>
      <w:r w:rsidR="005C7DAF">
        <w:t xml:space="preserve">Mr. </w:t>
      </w:r>
      <w:proofErr w:type="spellStart"/>
      <w:r w:rsidR="005C7DAF">
        <w:t>Fanelli</w:t>
      </w:r>
      <w:proofErr w:type="spellEnd"/>
      <w:r w:rsidR="007B3F32">
        <w:t xml:space="preserve">, Mr. Ravitz, Mr. Rashatwar, Mr. </w:t>
      </w:r>
      <w:proofErr w:type="spellStart"/>
      <w:r w:rsidR="007B3F32">
        <w:t>DiNatale</w:t>
      </w:r>
      <w:proofErr w:type="spellEnd"/>
      <w:r w:rsidR="007B3F32">
        <w:t xml:space="preserve">, </w:t>
      </w:r>
      <w:r w:rsidR="00DB7700">
        <w:t>Mr. Nicini</w:t>
      </w:r>
      <w:r w:rsidR="00065EC1">
        <w:t>,</w:t>
      </w:r>
      <w:r w:rsidR="00CF5DA9">
        <w:t xml:space="preserve"> </w:t>
      </w:r>
      <w:r w:rsidR="007B3F32">
        <w:t xml:space="preserve">Mr. </w:t>
      </w:r>
      <w:proofErr w:type="spellStart"/>
      <w:r w:rsidR="007B3F32">
        <w:t>Vandegrift</w:t>
      </w:r>
      <w:proofErr w:type="spellEnd"/>
      <w:r w:rsidR="007B3F32">
        <w:t xml:space="preserve">, </w:t>
      </w:r>
    </w:p>
    <w:p w:rsidR="00DB7700" w:rsidRDefault="00CF5DA9" w:rsidP="007B3F32">
      <w:pPr>
        <w:pStyle w:val="NoSpacing"/>
        <w:ind w:left="720" w:firstLine="720"/>
      </w:pPr>
      <w:r>
        <w:t>Ms. Sytnik</w:t>
      </w:r>
      <w:r w:rsidR="00EF7924">
        <w:t>,</w:t>
      </w:r>
      <w:r w:rsidR="005C7DAF">
        <w:t xml:space="preserve"> Mr. </w:t>
      </w:r>
      <w:proofErr w:type="gramStart"/>
      <w:r w:rsidR="005C7DAF">
        <w:t>Schallenhammer</w:t>
      </w:r>
      <w:r w:rsidR="00EF7924">
        <w:t xml:space="preserve"> </w:t>
      </w:r>
      <w:r w:rsidR="007B3F32">
        <w:t>,</w:t>
      </w:r>
      <w:proofErr w:type="gramEnd"/>
      <w:r w:rsidR="007B3F32">
        <w:t xml:space="preserve"> Mr. Kleiman, Mr. </w:t>
      </w:r>
      <w:proofErr w:type="spellStart"/>
      <w:r w:rsidR="007B3F32">
        <w:t>Brzozowski</w:t>
      </w:r>
      <w:proofErr w:type="spellEnd"/>
    </w:p>
    <w:p w:rsidR="00A47876" w:rsidRDefault="00A47876" w:rsidP="00A47876">
      <w:pPr>
        <w:pStyle w:val="NoSpacing"/>
      </w:pPr>
    </w:p>
    <w:p w:rsidR="00CF5DA9" w:rsidRDefault="007B3F32" w:rsidP="00A47876">
      <w:pPr>
        <w:pStyle w:val="NoSpacing"/>
      </w:pPr>
      <w:r>
        <w:t>Absent:</w:t>
      </w:r>
      <w:r>
        <w:tab/>
      </w:r>
      <w:r>
        <w:tab/>
        <w:t xml:space="preserve">Ms. Stroemel </w:t>
      </w:r>
    </w:p>
    <w:p w:rsidR="006F7324" w:rsidRDefault="00065EC1" w:rsidP="00A47876">
      <w:pPr>
        <w:pStyle w:val="NoSpacing"/>
      </w:pPr>
      <w:r>
        <w:tab/>
      </w:r>
      <w:r>
        <w:tab/>
      </w:r>
    </w:p>
    <w:p w:rsidR="00A47876" w:rsidRDefault="00A47876" w:rsidP="00A47876">
      <w:pPr>
        <w:pStyle w:val="NoSpacing"/>
      </w:pPr>
    </w:p>
    <w:p w:rsidR="00A47876" w:rsidRDefault="0097519D" w:rsidP="00A47876">
      <w:pPr>
        <w:pStyle w:val="NoSpacing"/>
      </w:pPr>
      <w:r>
        <w:t>Also</w:t>
      </w:r>
      <w:r w:rsidR="00065EC1">
        <w:t xml:space="preserve"> pr</w:t>
      </w:r>
      <w:r w:rsidR="00237B3B">
        <w:t>esent was Mr. Alen Arnautovic, Board Solicitor</w:t>
      </w:r>
      <w:r w:rsidR="007B3F32">
        <w:t xml:space="preserve"> and Mr. Rakesh Darji, Board Engineer</w:t>
      </w:r>
    </w:p>
    <w:p w:rsidR="00A47876" w:rsidRDefault="00A47876" w:rsidP="00A47876">
      <w:pPr>
        <w:pStyle w:val="NoSpacing"/>
        <w:pBdr>
          <w:bottom w:val="dotted" w:sz="24" w:space="1" w:color="auto"/>
        </w:pBdr>
      </w:pPr>
    </w:p>
    <w:p w:rsidR="00A47876" w:rsidRPr="0014113F" w:rsidRDefault="00A47876" w:rsidP="0014113F">
      <w:pPr>
        <w:pStyle w:val="Quote"/>
        <w:rPr>
          <w:rStyle w:val="Strong"/>
        </w:rPr>
      </w:pPr>
    </w:p>
    <w:p w:rsidR="004E1102" w:rsidRDefault="004E1102" w:rsidP="008C4DB0">
      <w:pPr>
        <w:pStyle w:val="NoSpacing"/>
        <w:rPr>
          <w:u w:val="single"/>
        </w:rPr>
      </w:pPr>
    </w:p>
    <w:p w:rsidR="008C4DB0" w:rsidRPr="008C4DB0" w:rsidRDefault="00CF5DA9" w:rsidP="008C4DB0">
      <w:pPr>
        <w:pStyle w:val="NoSpacing"/>
        <w:rPr>
          <w:u w:val="single"/>
        </w:rPr>
      </w:pPr>
      <w:r>
        <w:rPr>
          <w:u w:val="single"/>
        </w:rPr>
        <w:t>MEMORIALIZATION OF RESOLUTIONS</w:t>
      </w:r>
    </w:p>
    <w:p w:rsidR="008C4DB0" w:rsidRDefault="008C4DB0" w:rsidP="008C4DB0">
      <w:pPr>
        <w:pStyle w:val="NoSpacing"/>
      </w:pPr>
    </w:p>
    <w:p w:rsidR="00237B3B" w:rsidRDefault="00237B3B" w:rsidP="00A47876">
      <w:pPr>
        <w:pStyle w:val="NoSpacing"/>
      </w:pPr>
      <w:r>
        <w:rPr>
          <w:u w:val="single"/>
        </w:rPr>
        <w:t>APPROVAL OF MINUTES</w:t>
      </w:r>
    </w:p>
    <w:p w:rsidR="00237B3B" w:rsidRDefault="00237B3B" w:rsidP="00A47876">
      <w:pPr>
        <w:pStyle w:val="NoSpacing"/>
      </w:pPr>
    </w:p>
    <w:p w:rsidR="007B3F32" w:rsidRPr="007B3F32" w:rsidRDefault="007B3F32" w:rsidP="0014113F">
      <w:pPr>
        <w:pStyle w:val="Quote"/>
      </w:pPr>
      <w:r w:rsidRPr="007B3F32">
        <w:t>NEW BUSINES</w:t>
      </w:r>
      <w:bookmarkStart w:id="0" w:name="_GoBack"/>
      <w:bookmarkEnd w:id="0"/>
      <w:r w:rsidRPr="007B3F32">
        <w:t>S</w:t>
      </w:r>
    </w:p>
    <w:p w:rsidR="007B3F32" w:rsidRDefault="005C49A6" w:rsidP="007B3F32">
      <w:pPr>
        <w:pStyle w:val="NoSpacing"/>
      </w:pPr>
      <w:r>
        <w:t>SOUTH JERSEY INDOOR SPORTS CENTER, LLC</w:t>
      </w:r>
    </w:p>
    <w:p w:rsidR="005C49A6" w:rsidRDefault="005C49A6" w:rsidP="007B3F32">
      <w:pPr>
        <w:pStyle w:val="NoSpacing"/>
      </w:pPr>
      <w:r>
        <w:t>BLOCK 262; LOT 4</w:t>
      </w:r>
    </w:p>
    <w:p w:rsidR="005C49A6" w:rsidRDefault="005C49A6" w:rsidP="007B3F32">
      <w:pPr>
        <w:pStyle w:val="NoSpacing"/>
      </w:pPr>
      <w:r>
        <w:t>MINOR SITE PLAN</w:t>
      </w:r>
    </w:p>
    <w:p w:rsidR="005C49A6" w:rsidRDefault="005C49A6" w:rsidP="007B3F32">
      <w:pPr>
        <w:pStyle w:val="NoSpacing"/>
      </w:pPr>
      <w:r>
        <w:t>PC 19-006</w:t>
      </w:r>
    </w:p>
    <w:p w:rsidR="005C49A6" w:rsidRDefault="005C49A6" w:rsidP="007B3F32">
      <w:pPr>
        <w:pStyle w:val="NoSpacing"/>
      </w:pPr>
    </w:p>
    <w:p w:rsidR="005C49A6" w:rsidRDefault="005C49A6" w:rsidP="007B3F32">
      <w:pPr>
        <w:pStyle w:val="NoSpacing"/>
      </w:pPr>
      <w:r>
        <w:t xml:space="preserve">It is announced that a letter from the applicant’s attorney, Mr. Frank Tedesco dated June 25, 2019 was received requesting an adjournment until the July 24, 2019 Planning Board meeting.  It is also stated on </w:t>
      </w:r>
      <w:proofErr w:type="gramStart"/>
      <w:r>
        <w:t>the</w:t>
      </w:r>
      <w:proofErr w:type="gramEnd"/>
      <w:r>
        <w:t xml:space="preserve"> record that no further public notice will be given. </w:t>
      </w:r>
    </w:p>
    <w:p w:rsidR="005C49A6" w:rsidRDefault="005C49A6" w:rsidP="007B3F32">
      <w:pPr>
        <w:pStyle w:val="NoSpacing"/>
      </w:pPr>
    </w:p>
    <w:p w:rsidR="007B3F32" w:rsidRDefault="007B3F32" w:rsidP="007B3F32">
      <w:pPr>
        <w:pStyle w:val="NoSpacing"/>
      </w:pPr>
      <w:r>
        <w:t>VALUMAX EXECUTIVE 3, LLC</w:t>
      </w:r>
    </w:p>
    <w:p w:rsidR="007B3F32" w:rsidRDefault="007B3F32" w:rsidP="007B3F32">
      <w:pPr>
        <w:pStyle w:val="NoSpacing"/>
      </w:pPr>
      <w:r>
        <w:t>BLOCK 160; LOT 1.03</w:t>
      </w:r>
    </w:p>
    <w:p w:rsidR="007B3F32" w:rsidRDefault="007B3F32" w:rsidP="007B3F32">
      <w:pPr>
        <w:pStyle w:val="NoSpacing"/>
      </w:pPr>
      <w:r>
        <w:t>CHANGE OF USE</w:t>
      </w:r>
    </w:p>
    <w:p w:rsidR="007B3F32" w:rsidRDefault="007B3F32" w:rsidP="007B3F32">
      <w:pPr>
        <w:pStyle w:val="NoSpacing"/>
      </w:pPr>
      <w:r>
        <w:t>PC 19-005</w:t>
      </w:r>
    </w:p>
    <w:p w:rsidR="007B3F32" w:rsidRDefault="007B3F32" w:rsidP="007B3F32">
      <w:pPr>
        <w:pStyle w:val="NoSpacing"/>
      </w:pPr>
    </w:p>
    <w:p w:rsidR="007B3F32" w:rsidRDefault="007B3F32" w:rsidP="007B3F32">
      <w:pPr>
        <w:pStyle w:val="NoSpacing"/>
      </w:pPr>
      <w:r>
        <w:t xml:space="preserve">Appearing before the board was Mr. David </w:t>
      </w:r>
      <w:proofErr w:type="spellStart"/>
      <w:r w:rsidR="00C31EFB">
        <w:t>D</w:t>
      </w:r>
      <w:r w:rsidR="005C49A6">
        <w:t>eClement</w:t>
      </w:r>
      <w:proofErr w:type="spellEnd"/>
      <w:r w:rsidR="005C49A6">
        <w:t>, attorney and Mr. Brian Peterman, engineer.</w:t>
      </w:r>
    </w:p>
    <w:p w:rsidR="005C49A6" w:rsidRDefault="005C49A6" w:rsidP="007B3F32">
      <w:pPr>
        <w:pStyle w:val="NoSpacing"/>
      </w:pPr>
    </w:p>
    <w:p w:rsidR="005C49A6" w:rsidRDefault="005C49A6" w:rsidP="007B3F32">
      <w:pPr>
        <w:pStyle w:val="NoSpacing"/>
      </w:pPr>
      <w:r>
        <w:t xml:space="preserve">Mr. </w:t>
      </w:r>
      <w:proofErr w:type="spellStart"/>
      <w:r>
        <w:t>DeClement</w:t>
      </w:r>
      <w:proofErr w:type="spellEnd"/>
      <w:r>
        <w:t xml:space="preserve"> states the applicant is seeking Change of Use approval for the property located at 2 Executive Drive.  </w:t>
      </w:r>
    </w:p>
    <w:p w:rsidR="005C49A6" w:rsidRDefault="005C49A6" w:rsidP="007B3F32">
      <w:pPr>
        <w:pStyle w:val="NoSpacing"/>
      </w:pPr>
    </w:p>
    <w:p w:rsidR="005C49A6" w:rsidRDefault="005C49A6" w:rsidP="007B3F32">
      <w:pPr>
        <w:pStyle w:val="NoSpacing"/>
      </w:pPr>
      <w:r>
        <w:t xml:space="preserve">Mr. Peterman testifies that the applicant recently purchased the building located at 2 Executive Drive, Block 160, </w:t>
      </w:r>
      <w:proofErr w:type="gramStart"/>
      <w:r>
        <w:t>Lot</w:t>
      </w:r>
      <w:proofErr w:type="gramEnd"/>
      <w:r>
        <w:t xml:space="preserve"> 1.03.  The site is 9.67 acres and was previously the AFL Printing building.  The vacant building has 18,000 square feet of office space and 94,000 square feet of warehouse space.</w:t>
      </w:r>
      <w:r w:rsidR="00B90C47">
        <w:t xml:space="preserve">  The applicant </w:t>
      </w:r>
      <w:r w:rsidR="00DA6A37">
        <w:t xml:space="preserve">currently has another facility in Allentown Pennsylvania. </w:t>
      </w:r>
    </w:p>
    <w:p w:rsidR="005C49A6" w:rsidRDefault="005C49A6" w:rsidP="007B3F32">
      <w:pPr>
        <w:pStyle w:val="NoSpacing"/>
      </w:pPr>
    </w:p>
    <w:p w:rsidR="005C49A6" w:rsidRDefault="005C49A6" w:rsidP="007B3F32">
      <w:pPr>
        <w:pStyle w:val="NoSpacing"/>
      </w:pPr>
      <w:r>
        <w:t xml:space="preserve">The proposed use is warehousing/distributing disposable medical supplies such as gowns, lab coats, gloves and masks. </w:t>
      </w:r>
      <w:r w:rsidR="001E4185">
        <w:t xml:space="preserve">There will only be dry goods and non- perishables.  Mr. Peterman also testifies that it is intending to have one shift and a maximum of 6 employees.  After some discussion the applicant seeks approval for a 6:00 AM to 6:00 PM shift. </w:t>
      </w:r>
    </w:p>
    <w:p w:rsidR="001E4185" w:rsidRDefault="001E4185" w:rsidP="007B3F32">
      <w:pPr>
        <w:pStyle w:val="NoSpacing"/>
      </w:pPr>
    </w:p>
    <w:p w:rsidR="00C015A8" w:rsidRDefault="001E4185" w:rsidP="007B3F32">
      <w:pPr>
        <w:pStyle w:val="NoSpacing"/>
      </w:pPr>
      <w:r>
        <w:t xml:space="preserve">Mr. Peterman states there are presently 100 parking spaces and 8 loading docks. </w:t>
      </w:r>
      <w:r w:rsidR="00591AC5">
        <w:t xml:space="preserve">There will </w:t>
      </w:r>
      <w:r w:rsidR="00B90C47">
        <w:t xml:space="preserve">be </w:t>
      </w:r>
      <w:r w:rsidR="00C015A8">
        <w:t xml:space="preserve">one truck delivery made per day. There are no proposed exterior changes. Mr. Peterman also states the applicant will clean up the site and has already re-paved the parking lot near the loading dock and is seeking to install exterior security cameras. </w:t>
      </w:r>
    </w:p>
    <w:p w:rsidR="00B90C47" w:rsidRDefault="00B90C47" w:rsidP="007B3F32">
      <w:pPr>
        <w:pStyle w:val="NoSpacing"/>
      </w:pPr>
    </w:p>
    <w:p w:rsidR="00B90C47" w:rsidRDefault="00B90C47" w:rsidP="007B3F32">
      <w:pPr>
        <w:pStyle w:val="NoSpacing"/>
      </w:pPr>
      <w:r>
        <w:t xml:space="preserve">There is discussion regarding wetlands and if the site is environmentally sensitive area.  Mr. </w:t>
      </w:r>
      <w:proofErr w:type="spellStart"/>
      <w:r>
        <w:t>DeClement</w:t>
      </w:r>
      <w:proofErr w:type="spellEnd"/>
      <w:r>
        <w:t xml:space="preserve"> states the intended use will not affect the current conditions.  He also states the applicant will be utilizing 50% of the warehouse space and 50% of the office space.  He also states there will be no outdoor storage. </w:t>
      </w:r>
    </w:p>
    <w:p w:rsidR="00DA6A37" w:rsidRDefault="00DA6A37" w:rsidP="007B3F32">
      <w:pPr>
        <w:pStyle w:val="NoSpacing"/>
      </w:pPr>
    </w:p>
    <w:p w:rsidR="00DA6A37" w:rsidRDefault="00DA6A37" w:rsidP="007B3F32">
      <w:pPr>
        <w:pStyle w:val="NoSpacing"/>
      </w:pPr>
    </w:p>
    <w:p w:rsidR="00DA6A37" w:rsidRDefault="00DA6A37" w:rsidP="007B3F32">
      <w:pPr>
        <w:pStyle w:val="NoSpacing"/>
      </w:pPr>
    </w:p>
    <w:p w:rsidR="00DA6A37" w:rsidRDefault="00DA6A37" w:rsidP="007B3F32">
      <w:pPr>
        <w:pStyle w:val="NoSpacing"/>
      </w:pPr>
    </w:p>
    <w:p w:rsidR="00DA6A37" w:rsidRDefault="00DA6A37" w:rsidP="007B3F32">
      <w:pPr>
        <w:pStyle w:val="NoSpacing"/>
      </w:pPr>
    </w:p>
    <w:p w:rsidR="00DA6A37" w:rsidRDefault="00DA6A37" w:rsidP="007B3F32">
      <w:pPr>
        <w:pStyle w:val="NoSpacing"/>
      </w:pPr>
    </w:p>
    <w:p w:rsidR="00DA6A37" w:rsidRDefault="00DA6A37" w:rsidP="007B3F32">
      <w:pPr>
        <w:pStyle w:val="NoSpacing"/>
      </w:pPr>
    </w:p>
    <w:p w:rsidR="00DA6A37" w:rsidRDefault="00DA6A37" w:rsidP="007B3F32">
      <w:pPr>
        <w:pStyle w:val="NoSpacing"/>
      </w:pPr>
    </w:p>
    <w:p w:rsidR="00DA6A37" w:rsidRDefault="00DA6A37" w:rsidP="007B3F32">
      <w:pPr>
        <w:pStyle w:val="NoSpacing"/>
      </w:pPr>
      <w:r>
        <w:t xml:space="preserve">Mr. </w:t>
      </w:r>
      <w:proofErr w:type="spellStart"/>
      <w:r w:rsidR="00E00E51">
        <w:t>DeClement</w:t>
      </w:r>
      <w:proofErr w:type="spellEnd"/>
      <w:r w:rsidR="00E00E51">
        <w:t xml:space="preserve"> introduces Exhibit A1 which is the business brochure</w:t>
      </w:r>
      <w:r w:rsidR="00D42E0E">
        <w:t xml:space="preserve"> and Exhibit A2 the Remedial Action Protectiveness/Biennial Certification dated May 28, 2019.</w:t>
      </w:r>
    </w:p>
    <w:p w:rsidR="00D42E0E" w:rsidRDefault="00D42E0E" w:rsidP="007B3F32">
      <w:pPr>
        <w:pStyle w:val="NoSpacing"/>
      </w:pPr>
    </w:p>
    <w:p w:rsidR="00C91F5A" w:rsidRDefault="00D42E0E" w:rsidP="007B3F32">
      <w:pPr>
        <w:pStyle w:val="NoSpacing"/>
      </w:pPr>
      <w:r>
        <w:t xml:space="preserve">Mr. </w:t>
      </w:r>
      <w:r w:rsidR="00C91F5A">
        <w:t xml:space="preserve">Peterman states the applicant is not proposing any additional signage with this application and will make use of the existing sign panel and will submit the proper permit applications.  It is also stated the applicant is not seeking any relief from existing conditions.  </w:t>
      </w:r>
    </w:p>
    <w:p w:rsidR="00C91F5A" w:rsidRDefault="00C91F5A" w:rsidP="007B3F32">
      <w:pPr>
        <w:pStyle w:val="NoSpacing"/>
      </w:pPr>
    </w:p>
    <w:p w:rsidR="00C91F5A" w:rsidRDefault="00C91F5A" w:rsidP="007B3F32">
      <w:pPr>
        <w:pStyle w:val="NoSpacing"/>
      </w:pPr>
      <w:r>
        <w:t xml:space="preserve">Mr. </w:t>
      </w:r>
      <w:proofErr w:type="spellStart"/>
      <w:r>
        <w:t>DeClement</w:t>
      </w:r>
      <w:proofErr w:type="spellEnd"/>
      <w:r>
        <w:t xml:space="preserve"> states the applicant will comply with the Fire Department’s review letter dated June 24, 2019.</w:t>
      </w:r>
    </w:p>
    <w:p w:rsidR="00C91F5A" w:rsidRDefault="00C91F5A" w:rsidP="007B3F32">
      <w:pPr>
        <w:pStyle w:val="NoSpacing"/>
      </w:pPr>
    </w:p>
    <w:p w:rsidR="00C91F5A" w:rsidRPr="00A16CE1" w:rsidRDefault="00C91F5A" w:rsidP="00C91F5A">
      <w:pPr>
        <w:pStyle w:val="NoSpacing"/>
      </w:pPr>
      <w:r>
        <w:t>The Chairman opens the meeting up to the public.  Seeing no public comments Mr. Nicini makes a motion to close public portion; seconded by Mr. Rashatwar.  Motion carries by the assenting voice vote of all present board members.</w:t>
      </w:r>
    </w:p>
    <w:p w:rsidR="007B3F32" w:rsidRDefault="007B3F32" w:rsidP="007B3F32">
      <w:pPr>
        <w:pStyle w:val="NoSpacing"/>
      </w:pPr>
    </w:p>
    <w:p w:rsidR="007B3F32" w:rsidRDefault="00C91F5A" w:rsidP="007B3F32">
      <w:pPr>
        <w:pStyle w:val="NoSpacing"/>
      </w:pPr>
      <w:r>
        <w:t xml:space="preserve">Mr. Ravitz </w:t>
      </w:r>
      <w:r w:rsidR="007B3F32">
        <w:t xml:space="preserve">makes a motion to grant </w:t>
      </w:r>
      <w:r w:rsidR="003F625F">
        <w:t>approval for the Change of Use application</w:t>
      </w:r>
      <w:r w:rsidR="007B3F32">
        <w:t xml:space="preserve"> for </w:t>
      </w:r>
      <w:r w:rsidR="001D68A9">
        <w:t>Warehouse with Office for disposable medical supplies such as masks, gowns, and gloves for the property located at 2 Executive Drive</w:t>
      </w:r>
      <w:r w:rsidR="007B3F32">
        <w:t xml:space="preserve"> with the following conditions /stipulations:</w:t>
      </w:r>
    </w:p>
    <w:p w:rsidR="007B3F32" w:rsidRDefault="007B3F32" w:rsidP="007B3F32">
      <w:pPr>
        <w:pStyle w:val="NoSpacing"/>
      </w:pPr>
    </w:p>
    <w:p w:rsidR="007B3F32" w:rsidRDefault="001D68A9" w:rsidP="001D68A9">
      <w:pPr>
        <w:pStyle w:val="NoSpacing"/>
        <w:numPr>
          <w:ilvl w:val="0"/>
          <w:numId w:val="10"/>
        </w:numPr>
      </w:pPr>
      <w:r>
        <w:t xml:space="preserve"> The applicant will comply with the Board Engineer’s review letter dated June 20, 2019.</w:t>
      </w:r>
    </w:p>
    <w:p w:rsidR="001D68A9" w:rsidRDefault="001D68A9" w:rsidP="001D68A9">
      <w:pPr>
        <w:pStyle w:val="NoSpacing"/>
        <w:numPr>
          <w:ilvl w:val="0"/>
          <w:numId w:val="10"/>
        </w:numPr>
      </w:pPr>
      <w:r>
        <w:t>The applicant will comply with the Fire Marshall’s review letter dated June 24, 2019.</w:t>
      </w:r>
    </w:p>
    <w:p w:rsidR="001D68A9" w:rsidRDefault="001D68A9" w:rsidP="001D68A9">
      <w:pPr>
        <w:pStyle w:val="NoSpacing"/>
        <w:numPr>
          <w:ilvl w:val="0"/>
          <w:numId w:val="10"/>
        </w:numPr>
      </w:pPr>
      <w:r>
        <w:t xml:space="preserve">The applicant will obtain proper permits and inspections. </w:t>
      </w:r>
    </w:p>
    <w:p w:rsidR="007B3F32" w:rsidRDefault="007B3F32" w:rsidP="007B3F32">
      <w:pPr>
        <w:pStyle w:val="NoSpacing"/>
      </w:pPr>
    </w:p>
    <w:p w:rsidR="007B3F32" w:rsidRDefault="001D68A9" w:rsidP="007B3F32">
      <w:pPr>
        <w:pStyle w:val="NoSpacing"/>
      </w:pPr>
      <w:r>
        <w:t>Seconded by Mr. Schallenhammer</w:t>
      </w:r>
      <w:r w:rsidR="007B3F32">
        <w:t>.  Motion carries by the following roll call vote:</w:t>
      </w:r>
    </w:p>
    <w:p w:rsidR="007B3F32" w:rsidRDefault="007B3F32" w:rsidP="007B3F32">
      <w:pPr>
        <w:pStyle w:val="NoSpacing"/>
      </w:pPr>
    </w:p>
    <w:p w:rsidR="007B3F32" w:rsidRDefault="001D68A9" w:rsidP="007B3F32">
      <w:pPr>
        <w:pStyle w:val="NoSpacing"/>
      </w:pPr>
      <w:r>
        <w:t>AYES:  Mr. Ravitz, Mr. Schallenhammer, Mr. Rashatwar,</w:t>
      </w:r>
      <w:r w:rsidR="00AB12C3">
        <w:t xml:space="preserve"> Mr. </w:t>
      </w:r>
      <w:proofErr w:type="spellStart"/>
      <w:r w:rsidR="00AB12C3">
        <w:t>DiNatale</w:t>
      </w:r>
      <w:proofErr w:type="spellEnd"/>
      <w:r w:rsidR="00AB12C3">
        <w:t xml:space="preserve">, Mr. Nicini, Mr. </w:t>
      </w:r>
      <w:proofErr w:type="spellStart"/>
      <w:r w:rsidR="00AB12C3">
        <w:t>V</w:t>
      </w:r>
      <w:r>
        <w:t>andegrift</w:t>
      </w:r>
      <w:proofErr w:type="spellEnd"/>
      <w:r>
        <w:t xml:space="preserve">, Mrs. Sytnik, Mr. Kleiman, Mr. </w:t>
      </w:r>
      <w:proofErr w:type="spellStart"/>
      <w:r>
        <w:t>Fanelli</w:t>
      </w:r>
      <w:proofErr w:type="spellEnd"/>
    </w:p>
    <w:p w:rsidR="007B3F32" w:rsidRDefault="007B3F32" w:rsidP="007B3F32">
      <w:pPr>
        <w:pStyle w:val="NoSpacing"/>
      </w:pPr>
      <w:r>
        <w:t>NAYS:  None</w:t>
      </w:r>
    </w:p>
    <w:p w:rsidR="00237B3B" w:rsidRDefault="00237B3B" w:rsidP="00A47876">
      <w:pPr>
        <w:pStyle w:val="NoSpacing"/>
      </w:pPr>
    </w:p>
    <w:p w:rsidR="001D68A9" w:rsidRDefault="001D68A9" w:rsidP="00A47876">
      <w:pPr>
        <w:pStyle w:val="NoSpacing"/>
      </w:pPr>
    </w:p>
    <w:p w:rsidR="001D68A9" w:rsidRPr="001D68A9" w:rsidRDefault="001D68A9" w:rsidP="001D68A9">
      <w:pPr>
        <w:rPr>
          <w:rFonts w:eastAsia="Times New Roman" w:cs="Times New Roman"/>
          <w:b/>
          <w:sz w:val="22"/>
          <w:szCs w:val="22"/>
        </w:rPr>
      </w:pPr>
      <w:r w:rsidRPr="001D68A9">
        <w:rPr>
          <w:rFonts w:eastAsia="Times New Roman" w:cs="Times New Roman"/>
          <w:b/>
          <w:sz w:val="22"/>
          <w:szCs w:val="22"/>
        </w:rPr>
        <w:t>Review and recommendation of an ordinance of the Township of Voorhees amending Chapter 152: Zoning Districts to add Section 152.161 entitled Affordable Housing District (AH) of the revised general ordinances of the Township of Voorhees</w:t>
      </w:r>
    </w:p>
    <w:p w:rsidR="001D68A9" w:rsidRDefault="001D68A9" w:rsidP="00A47876">
      <w:pPr>
        <w:pStyle w:val="NoSpacing"/>
      </w:pPr>
    </w:p>
    <w:p w:rsidR="00AB12C3" w:rsidRDefault="001D68A9" w:rsidP="00A47876">
      <w:pPr>
        <w:pStyle w:val="NoSpacing"/>
      </w:pPr>
      <w:r>
        <w:t xml:space="preserve">The Board reviews the ordinance. </w:t>
      </w:r>
      <w:r w:rsidR="00A81709">
        <w:t>After discussion the Planning Board found the ordinance to be substantially consistent with the Fair Share Housing Element of the Master Plan.  Mr. Schallenhammer makes the motion to re</w:t>
      </w:r>
      <w:r w:rsidR="00AB12C3">
        <w:t xml:space="preserve">commend in favor of the ordinance to Township Committee; seconded by </w:t>
      </w:r>
    </w:p>
    <w:p w:rsidR="001D68A9" w:rsidRDefault="00AB12C3" w:rsidP="00A47876">
      <w:pPr>
        <w:pStyle w:val="NoSpacing"/>
      </w:pPr>
      <w:r>
        <w:t xml:space="preserve">Mr. </w:t>
      </w:r>
      <w:proofErr w:type="spellStart"/>
      <w:r>
        <w:t>DiNatale</w:t>
      </w:r>
      <w:proofErr w:type="spellEnd"/>
      <w:r>
        <w:t xml:space="preserve">.  Motion carries by the following roll call vote: </w:t>
      </w:r>
    </w:p>
    <w:p w:rsidR="00AB12C3" w:rsidRDefault="00AB12C3" w:rsidP="00A47876">
      <w:pPr>
        <w:pStyle w:val="NoSpacing"/>
      </w:pPr>
    </w:p>
    <w:p w:rsidR="00AB12C3" w:rsidRDefault="00AB12C3" w:rsidP="00A47876">
      <w:pPr>
        <w:pStyle w:val="NoSpacing"/>
      </w:pPr>
      <w:r>
        <w:t xml:space="preserve">AYES: :  Mr. Ravitz, Mr. Schallenhammer, Mr. Rashatwar, Mr. </w:t>
      </w:r>
      <w:proofErr w:type="spellStart"/>
      <w:r>
        <w:t>DiNatale</w:t>
      </w:r>
      <w:proofErr w:type="spellEnd"/>
      <w:r>
        <w:t xml:space="preserve">, Mr. Nicini, Mrs. Sytnik, </w:t>
      </w:r>
    </w:p>
    <w:p w:rsidR="00AB12C3" w:rsidRDefault="00AB12C3" w:rsidP="00A47876">
      <w:pPr>
        <w:pStyle w:val="NoSpacing"/>
      </w:pPr>
      <w:r>
        <w:t xml:space="preserve">Mr. Kleiman, Mr. </w:t>
      </w:r>
      <w:proofErr w:type="spellStart"/>
      <w:r>
        <w:t>Fanelli</w:t>
      </w:r>
      <w:proofErr w:type="spellEnd"/>
    </w:p>
    <w:p w:rsidR="00AB12C3" w:rsidRDefault="00AB12C3" w:rsidP="00A47876">
      <w:pPr>
        <w:pStyle w:val="NoSpacing"/>
      </w:pPr>
      <w:r>
        <w:t xml:space="preserve">NAYS: Mr. </w:t>
      </w:r>
      <w:proofErr w:type="spellStart"/>
      <w:r>
        <w:t>Vandegrift</w:t>
      </w:r>
      <w:proofErr w:type="spellEnd"/>
    </w:p>
    <w:p w:rsidR="00A81709" w:rsidRDefault="00A81709" w:rsidP="00A47876">
      <w:pPr>
        <w:pStyle w:val="NoSpacing"/>
      </w:pPr>
    </w:p>
    <w:p w:rsidR="007B5318" w:rsidRDefault="007B5318" w:rsidP="00B40768">
      <w:pPr>
        <w:pStyle w:val="NoSpacing"/>
        <w:ind w:left="720"/>
      </w:pPr>
    </w:p>
    <w:p w:rsidR="004060D9" w:rsidRDefault="004060D9" w:rsidP="00A47876">
      <w:pPr>
        <w:pStyle w:val="NoSpacing"/>
      </w:pPr>
      <w:r>
        <w:t xml:space="preserve">There being </w:t>
      </w:r>
      <w:r w:rsidR="0089756A">
        <w:t>no</w:t>
      </w:r>
      <w:r w:rsidR="00EC584F">
        <w:t xml:space="preserve"> </w:t>
      </w:r>
      <w:r>
        <w:t>further business</w:t>
      </w:r>
      <w:r w:rsidR="00D913CB">
        <w:t xml:space="preserve"> before the board, Mr. </w:t>
      </w:r>
      <w:proofErr w:type="spellStart"/>
      <w:r w:rsidR="00D913CB">
        <w:t>Fanelli</w:t>
      </w:r>
      <w:proofErr w:type="spellEnd"/>
      <w:r w:rsidR="00706C1B">
        <w:t xml:space="preserve"> </w:t>
      </w:r>
      <w:r w:rsidR="00EC584F">
        <w:t>adjourns</w:t>
      </w:r>
      <w:r>
        <w:t xml:space="preserve"> the meeting.</w:t>
      </w:r>
    </w:p>
    <w:p w:rsidR="00EC584F" w:rsidRDefault="00EC584F" w:rsidP="00A47876">
      <w:pPr>
        <w:pStyle w:val="NoSpacing"/>
      </w:pPr>
    </w:p>
    <w:p w:rsidR="00706C1B" w:rsidRDefault="00706C1B" w:rsidP="00706C1B">
      <w:pPr>
        <w:pStyle w:val="NoSpacing"/>
      </w:pPr>
      <w:r>
        <w:t>____________________________</w:t>
      </w:r>
    </w:p>
    <w:p w:rsidR="00706C1B" w:rsidRDefault="00706C1B" w:rsidP="00706C1B">
      <w:pPr>
        <w:pStyle w:val="NoSpacing"/>
      </w:pPr>
      <w:r>
        <w:t xml:space="preserve"> Wendy Flite</w:t>
      </w:r>
    </w:p>
    <w:p w:rsidR="00706C1B" w:rsidRDefault="00706C1B" w:rsidP="00706C1B">
      <w:pPr>
        <w:pStyle w:val="NoSpacing"/>
      </w:pPr>
      <w:r>
        <w:t>Planning Board Secretary</w:t>
      </w:r>
    </w:p>
    <w:p w:rsidR="00706C1B" w:rsidRDefault="00706C1B" w:rsidP="00706C1B">
      <w:pPr>
        <w:pStyle w:val="NoSpacing"/>
      </w:pPr>
      <w:r>
        <w:t>Voorhees Township</w:t>
      </w:r>
    </w:p>
    <w:p w:rsidR="00706C1B" w:rsidRPr="00535F66" w:rsidRDefault="00706C1B" w:rsidP="00706C1B">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EC584F" w:rsidRDefault="00EC584F"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2E" w:rsidRDefault="0026682E" w:rsidP="0026682E">
      <w:r>
        <w:separator/>
      </w:r>
    </w:p>
  </w:endnote>
  <w:endnote w:type="continuationSeparator" w:id="0">
    <w:p w:rsidR="0026682E" w:rsidRDefault="0026682E" w:rsidP="0026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2E" w:rsidRDefault="0026682E" w:rsidP="0026682E">
      <w:r>
        <w:separator/>
      </w:r>
    </w:p>
  </w:footnote>
  <w:footnote w:type="continuationSeparator" w:id="0">
    <w:p w:rsidR="0026682E" w:rsidRDefault="0026682E" w:rsidP="0026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2E" w:rsidRDefault="00B3413F">
    <w:pPr>
      <w:pStyle w:val="Header"/>
    </w:pPr>
    <w:r>
      <w:t>September 26</w:t>
    </w:r>
    <w:r w:rsidR="0041695F">
      <w:t>, 2018</w:t>
    </w:r>
    <w:r w:rsidR="0026682E">
      <w:t xml:space="preserve">                                                                                                  </w:t>
    </w:r>
    <w:r w:rsidR="00B51B60">
      <w:t xml:space="preserve">                              </w:t>
    </w:r>
    <w:r w:rsidR="00706C1B">
      <w:t xml:space="preserve"> Page 3</w:t>
    </w:r>
    <w:r w:rsidR="00DC258C">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23DFF"/>
    <w:multiLevelType w:val="hybridMultilevel"/>
    <w:tmpl w:val="E6285276"/>
    <w:lvl w:ilvl="0" w:tplc="0FA2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C3A8E"/>
    <w:multiLevelType w:val="hybridMultilevel"/>
    <w:tmpl w:val="7EFA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F2BA5"/>
    <w:multiLevelType w:val="hybridMultilevel"/>
    <w:tmpl w:val="497CA3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D20C5D"/>
    <w:multiLevelType w:val="hybridMultilevel"/>
    <w:tmpl w:val="24A416F8"/>
    <w:lvl w:ilvl="0" w:tplc="8CB47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6"/>
  </w:num>
  <w:num w:numId="5">
    <w:abstractNumId w:val="0"/>
  </w:num>
  <w:num w:numId="6">
    <w:abstractNumId w:val="8"/>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6"/>
    <w:rsid w:val="00002630"/>
    <w:rsid w:val="0000718D"/>
    <w:rsid w:val="00045209"/>
    <w:rsid w:val="00050721"/>
    <w:rsid w:val="00065EC1"/>
    <w:rsid w:val="00084675"/>
    <w:rsid w:val="000D4356"/>
    <w:rsid w:val="000F2492"/>
    <w:rsid w:val="0014113F"/>
    <w:rsid w:val="00146AF3"/>
    <w:rsid w:val="00190D17"/>
    <w:rsid w:val="001B2D79"/>
    <w:rsid w:val="001D68A9"/>
    <w:rsid w:val="001D6FD0"/>
    <w:rsid w:val="001E4185"/>
    <w:rsid w:val="00206B25"/>
    <w:rsid w:val="00220DA6"/>
    <w:rsid w:val="00232ACF"/>
    <w:rsid w:val="00237B3B"/>
    <w:rsid w:val="0025414F"/>
    <w:rsid w:val="0026682E"/>
    <w:rsid w:val="002748ED"/>
    <w:rsid w:val="00287177"/>
    <w:rsid w:val="002969EC"/>
    <w:rsid w:val="002B3EDB"/>
    <w:rsid w:val="002B4980"/>
    <w:rsid w:val="002C5DB0"/>
    <w:rsid w:val="002D7614"/>
    <w:rsid w:val="002E004E"/>
    <w:rsid w:val="002E216A"/>
    <w:rsid w:val="002E7791"/>
    <w:rsid w:val="0032027C"/>
    <w:rsid w:val="00327BD3"/>
    <w:rsid w:val="0038322E"/>
    <w:rsid w:val="0038475F"/>
    <w:rsid w:val="003859E9"/>
    <w:rsid w:val="003A6994"/>
    <w:rsid w:val="003B7B0B"/>
    <w:rsid w:val="003D1C7D"/>
    <w:rsid w:val="003E488F"/>
    <w:rsid w:val="003F0981"/>
    <w:rsid w:val="003F49D3"/>
    <w:rsid w:val="003F625F"/>
    <w:rsid w:val="004035F6"/>
    <w:rsid w:val="004060D9"/>
    <w:rsid w:val="00413DC4"/>
    <w:rsid w:val="0041695F"/>
    <w:rsid w:val="00432E6E"/>
    <w:rsid w:val="00436DD3"/>
    <w:rsid w:val="0045324D"/>
    <w:rsid w:val="00477CBA"/>
    <w:rsid w:val="00482010"/>
    <w:rsid w:val="004835A4"/>
    <w:rsid w:val="00485F63"/>
    <w:rsid w:val="00494342"/>
    <w:rsid w:val="00496A7C"/>
    <w:rsid w:val="004B7BBE"/>
    <w:rsid w:val="004C7B8B"/>
    <w:rsid w:val="004D1196"/>
    <w:rsid w:val="004E1102"/>
    <w:rsid w:val="004F2257"/>
    <w:rsid w:val="004F485F"/>
    <w:rsid w:val="0050579E"/>
    <w:rsid w:val="00552B1D"/>
    <w:rsid w:val="00564051"/>
    <w:rsid w:val="00565C03"/>
    <w:rsid w:val="00591AC5"/>
    <w:rsid w:val="005C2896"/>
    <w:rsid w:val="005C49A6"/>
    <w:rsid w:val="005C78CF"/>
    <w:rsid w:val="005C7DAF"/>
    <w:rsid w:val="005E0F7B"/>
    <w:rsid w:val="0064449E"/>
    <w:rsid w:val="0065442B"/>
    <w:rsid w:val="006676A9"/>
    <w:rsid w:val="006D6C99"/>
    <w:rsid w:val="006F7324"/>
    <w:rsid w:val="00706C1B"/>
    <w:rsid w:val="00713DD3"/>
    <w:rsid w:val="00725602"/>
    <w:rsid w:val="00732465"/>
    <w:rsid w:val="00734C74"/>
    <w:rsid w:val="00734F17"/>
    <w:rsid w:val="007365BE"/>
    <w:rsid w:val="00744BDB"/>
    <w:rsid w:val="00771E19"/>
    <w:rsid w:val="007A72EE"/>
    <w:rsid w:val="007B07A6"/>
    <w:rsid w:val="007B2A53"/>
    <w:rsid w:val="007B3F32"/>
    <w:rsid w:val="007B5318"/>
    <w:rsid w:val="007B6155"/>
    <w:rsid w:val="007E2A7E"/>
    <w:rsid w:val="007E4474"/>
    <w:rsid w:val="00813FC7"/>
    <w:rsid w:val="00814D2F"/>
    <w:rsid w:val="00837902"/>
    <w:rsid w:val="0084538C"/>
    <w:rsid w:val="00847F5D"/>
    <w:rsid w:val="00861C0E"/>
    <w:rsid w:val="00862F85"/>
    <w:rsid w:val="00863437"/>
    <w:rsid w:val="00863AAA"/>
    <w:rsid w:val="00877077"/>
    <w:rsid w:val="00880F2D"/>
    <w:rsid w:val="00885FEE"/>
    <w:rsid w:val="00893337"/>
    <w:rsid w:val="0089756A"/>
    <w:rsid w:val="008A373B"/>
    <w:rsid w:val="008A4DBB"/>
    <w:rsid w:val="008B432B"/>
    <w:rsid w:val="008B5EEE"/>
    <w:rsid w:val="008C4DB0"/>
    <w:rsid w:val="008F3368"/>
    <w:rsid w:val="00954AEF"/>
    <w:rsid w:val="0095674D"/>
    <w:rsid w:val="00957C81"/>
    <w:rsid w:val="00962C48"/>
    <w:rsid w:val="0096721F"/>
    <w:rsid w:val="0097519D"/>
    <w:rsid w:val="00976218"/>
    <w:rsid w:val="00991590"/>
    <w:rsid w:val="00997EAE"/>
    <w:rsid w:val="009C64F3"/>
    <w:rsid w:val="009D2990"/>
    <w:rsid w:val="009E0AAB"/>
    <w:rsid w:val="00A207A5"/>
    <w:rsid w:val="00A25C72"/>
    <w:rsid w:val="00A4208B"/>
    <w:rsid w:val="00A434BA"/>
    <w:rsid w:val="00A47876"/>
    <w:rsid w:val="00A64A9A"/>
    <w:rsid w:val="00A70461"/>
    <w:rsid w:val="00A75C1E"/>
    <w:rsid w:val="00A81709"/>
    <w:rsid w:val="00A86DE0"/>
    <w:rsid w:val="00A95055"/>
    <w:rsid w:val="00AA7BF2"/>
    <w:rsid w:val="00AB12C3"/>
    <w:rsid w:val="00AC2907"/>
    <w:rsid w:val="00AC3644"/>
    <w:rsid w:val="00AD5E3C"/>
    <w:rsid w:val="00AE24F4"/>
    <w:rsid w:val="00AE49C5"/>
    <w:rsid w:val="00AF79BB"/>
    <w:rsid w:val="00B0321C"/>
    <w:rsid w:val="00B04A50"/>
    <w:rsid w:val="00B10878"/>
    <w:rsid w:val="00B11DB5"/>
    <w:rsid w:val="00B12171"/>
    <w:rsid w:val="00B30A05"/>
    <w:rsid w:val="00B3413F"/>
    <w:rsid w:val="00B40768"/>
    <w:rsid w:val="00B44688"/>
    <w:rsid w:val="00B51B60"/>
    <w:rsid w:val="00B75BD0"/>
    <w:rsid w:val="00B878AF"/>
    <w:rsid w:val="00B90C47"/>
    <w:rsid w:val="00B95F5F"/>
    <w:rsid w:val="00BA29DF"/>
    <w:rsid w:val="00BA2C44"/>
    <w:rsid w:val="00BC29F7"/>
    <w:rsid w:val="00BD7540"/>
    <w:rsid w:val="00BE0E02"/>
    <w:rsid w:val="00BE305E"/>
    <w:rsid w:val="00C015A8"/>
    <w:rsid w:val="00C07A5A"/>
    <w:rsid w:val="00C20581"/>
    <w:rsid w:val="00C31EFB"/>
    <w:rsid w:val="00C36BEF"/>
    <w:rsid w:val="00C560C0"/>
    <w:rsid w:val="00C64BE6"/>
    <w:rsid w:val="00C65E6A"/>
    <w:rsid w:val="00C7102F"/>
    <w:rsid w:val="00C87D6B"/>
    <w:rsid w:val="00C91499"/>
    <w:rsid w:val="00C91F5A"/>
    <w:rsid w:val="00C94BA7"/>
    <w:rsid w:val="00CD1219"/>
    <w:rsid w:val="00CF5DA9"/>
    <w:rsid w:val="00D041B0"/>
    <w:rsid w:val="00D12572"/>
    <w:rsid w:val="00D21938"/>
    <w:rsid w:val="00D429F3"/>
    <w:rsid w:val="00D42E0E"/>
    <w:rsid w:val="00D603DD"/>
    <w:rsid w:val="00D71CAE"/>
    <w:rsid w:val="00D763A8"/>
    <w:rsid w:val="00D913CB"/>
    <w:rsid w:val="00DA6A37"/>
    <w:rsid w:val="00DB7700"/>
    <w:rsid w:val="00DC258C"/>
    <w:rsid w:val="00DC47B2"/>
    <w:rsid w:val="00DC7E85"/>
    <w:rsid w:val="00DD23B0"/>
    <w:rsid w:val="00DD7042"/>
    <w:rsid w:val="00E004E1"/>
    <w:rsid w:val="00E00E51"/>
    <w:rsid w:val="00E21A37"/>
    <w:rsid w:val="00E23419"/>
    <w:rsid w:val="00E30027"/>
    <w:rsid w:val="00E45347"/>
    <w:rsid w:val="00E70C33"/>
    <w:rsid w:val="00E73152"/>
    <w:rsid w:val="00E86D25"/>
    <w:rsid w:val="00E94C7E"/>
    <w:rsid w:val="00EB08ED"/>
    <w:rsid w:val="00EC584F"/>
    <w:rsid w:val="00EC7305"/>
    <w:rsid w:val="00ED2C27"/>
    <w:rsid w:val="00ED443B"/>
    <w:rsid w:val="00EF078C"/>
    <w:rsid w:val="00EF2878"/>
    <w:rsid w:val="00EF4737"/>
    <w:rsid w:val="00EF7924"/>
    <w:rsid w:val="00F0408B"/>
    <w:rsid w:val="00F254ED"/>
    <w:rsid w:val="00F34ACA"/>
    <w:rsid w:val="00F57D6E"/>
    <w:rsid w:val="00F669A1"/>
    <w:rsid w:val="00F74E0F"/>
    <w:rsid w:val="00F775F1"/>
    <w:rsid w:val="00F92E54"/>
    <w:rsid w:val="00F95FB9"/>
    <w:rsid w:val="00FA0BD7"/>
    <w:rsid w:val="00FA1CBA"/>
    <w:rsid w:val="00FC2405"/>
    <w:rsid w:val="00FE6C8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 w:type="paragraph" w:styleId="Quote">
    <w:name w:val="Quote"/>
    <w:basedOn w:val="Normal"/>
    <w:next w:val="Normal"/>
    <w:link w:val="QuoteChar"/>
    <w:uiPriority w:val="29"/>
    <w:qFormat/>
    <w:rsid w:val="001411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113F"/>
    <w:rPr>
      <w:rFonts w:ascii="Times New Roman" w:hAnsi="Times New Roman" w:cstheme="majorBidi"/>
      <w:i/>
      <w:iCs/>
      <w:color w:val="404040" w:themeColor="text1" w:themeTint="BF"/>
      <w:sz w:val="24"/>
      <w:szCs w:val="20"/>
    </w:rPr>
  </w:style>
  <w:style w:type="character" w:styleId="Strong">
    <w:name w:val="Strong"/>
    <w:basedOn w:val="DefaultParagraphFont"/>
    <w:uiPriority w:val="22"/>
    <w:qFormat/>
    <w:rsid w:val="00141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49</cp:revision>
  <cp:lastPrinted>2019-07-01T14:46:00Z</cp:lastPrinted>
  <dcterms:created xsi:type="dcterms:W3CDTF">2014-07-17T15:25:00Z</dcterms:created>
  <dcterms:modified xsi:type="dcterms:W3CDTF">2019-07-19T19:48:00Z</dcterms:modified>
</cp:coreProperties>
</file>