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091F26" w14:textId="77777777" w:rsidR="00802C48" w:rsidRPr="00333A7C" w:rsidRDefault="00802C48" w:rsidP="00802C48">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52FCA7C1" w14:textId="24688225" w:rsidR="00802C48" w:rsidRPr="00333A7C" w:rsidRDefault="00802C48" w:rsidP="00802C48">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APRIL 12, 2021</w:t>
      </w:r>
      <w:r w:rsidRPr="00333A7C">
        <w:rPr>
          <w:rFonts w:ascii="Times New Roman" w:eastAsia="Calibri" w:hAnsi="Times New Roman" w:cs="Times New Roman"/>
          <w:b/>
        </w:rPr>
        <w:t xml:space="preserve"> </w:t>
      </w:r>
    </w:p>
    <w:p w14:paraId="41BC84BC" w14:textId="77777777" w:rsidR="00802C48" w:rsidRPr="00333A7C" w:rsidRDefault="00802C48" w:rsidP="00802C48">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783CF02B" w14:textId="77777777" w:rsidR="00802C48" w:rsidRPr="00333A7C" w:rsidRDefault="00802C48" w:rsidP="00802C48">
      <w:pPr>
        <w:numPr>
          <w:ilvl w:val="12"/>
          <w:numId w:val="0"/>
        </w:numPr>
        <w:spacing w:after="0" w:line="240" w:lineRule="auto"/>
        <w:rPr>
          <w:rFonts w:ascii="Times New Roman" w:eastAsia="Calibri" w:hAnsi="Times New Roman" w:cs="Times New Roman"/>
          <w:b/>
        </w:rPr>
      </w:pPr>
    </w:p>
    <w:p w14:paraId="54D69396" w14:textId="77777777" w:rsidR="00802C48" w:rsidRPr="00333A7C" w:rsidRDefault="00802C48" w:rsidP="00802C48">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46E8C5F9" w14:textId="77777777" w:rsidR="00802C48" w:rsidRPr="00333A7C" w:rsidRDefault="00802C48" w:rsidP="00802C48">
      <w:pPr>
        <w:tabs>
          <w:tab w:val="left" w:pos="90"/>
          <w:tab w:val="left" w:pos="1800"/>
        </w:tabs>
        <w:spacing w:after="0" w:line="240" w:lineRule="auto"/>
        <w:rPr>
          <w:rFonts w:ascii="Times New Roman" w:eastAsia="Calibri" w:hAnsi="Times New Roman" w:cs="Times New Roman"/>
          <w:b/>
        </w:rPr>
      </w:pPr>
    </w:p>
    <w:p w14:paraId="6AFFAB2F" w14:textId="77777777" w:rsidR="00802C48" w:rsidRDefault="00802C48" w:rsidP="00802C48">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6D572015" w14:textId="77777777" w:rsidR="00802C48" w:rsidRDefault="00802C48" w:rsidP="00802C48">
      <w:pPr>
        <w:tabs>
          <w:tab w:val="left" w:pos="90"/>
          <w:tab w:val="left" w:pos="1800"/>
        </w:tabs>
        <w:spacing w:after="0" w:line="240" w:lineRule="auto"/>
        <w:rPr>
          <w:rFonts w:ascii="Times New Roman" w:eastAsia="Calibri" w:hAnsi="Times New Roman" w:cs="Times New Roman"/>
        </w:rPr>
      </w:pPr>
    </w:p>
    <w:p w14:paraId="4276C921" w14:textId="77777777" w:rsidR="00802C48" w:rsidRPr="00333A7C" w:rsidRDefault="00802C48" w:rsidP="00802C48">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20EC86F" w14:textId="77777777" w:rsidR="00802C48" w:rsidRDefault="00802C48" w:rsidP="00802C48">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6C2C352B" w14:textId="77777777" w:rsidR="00802C48" w:rsidRDefault="00802C48" w:rsidP="00802C48">
      <w:pPr>
        <w:tabs>
          <w:tab w:val="left" w:pos="90"/>
        </w:tabs>
        <w:spacing w:after="0" w:line="240" w:lineRule="auto"/>
        <w:rPr>
          <w:rFonts w:ascii="Times New Roman" w:eastAsia="Calibri" w:hAnsi="Times New Roman" w:cs="Times New Roman"/>
        </w:rPr>
      </w:pPr>
    </w:p>
    <w:p w14:paraId="6F85DA64" w14:textId="77777777" w:rsidR="00802C48" w:rsidRPr="006F651D" w:rsidRDefault="00802C48" w:rsidP="00802C4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7D1815F3" w14:textId="77777777" w:rsidR="00802C48" w:rsidRPr="006F651D" w:rsidRDefault="00802C48" w:rsidP="00802C4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00F1393" w14:textId="77777777" w:rsidR="00802C48" w:rsidRPr="006F651D" w:rsidRDefault="00802C48" w:rsidP="00802C48">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7D6EB176" w14:textId="77777777" w:rsidR="00802C48" w:rsidRPr="006F651D" w:rsidRDefault="00802C48" w:rsidP="00802C48">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1A9AEB83" w14:textId="77777777" w:rsidR="00802C48" w:rsidRDefault="00802C48" w:rsidP="00802C48">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4449CCF1" w14:textId="77777777" w:rsidR="00802C48" w:rsidRDefault="00802C48" w:rsidP="00802C48">
      <w:pPr>
        <w:tabs>
          <w:tab w:val="left" w:pos="0"/>
          <w:tab w:val="left" w:pos="720"/>
        </w:tabs>
        <w:suppressAutoHyphens/>
        <w:spacing w:after="0" w:line="240" w:lineRule="auto"/>
        <w:rPr>
          <w:rFonts w:ascii="Times New Roman" w:eastAsia="Calibri" w:hAnsi="Times New Roman" w:cs="Times New Roman"/>
        </w:rPr>
      </w:pPr>
    </w:p>
    <w:p w14:paraId="28F17112" w14:textId="6A6B2C59" w:rsidR="00802C48" w:rsidRDefault="004A1019" w:rsidP="00802C4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802C48">
        <w:rPr>
          <w:rFonts w:ascii="Times New Roman" w:eastAsia="Calibri" w:hAnsi="Times New Roman" w:cs="Times New Roman"/>
        </w:rPr>
        <w:t xml:space="preserve">MEMORIALIZING AN EXECUTIVE SESSION </w:t>
      </w:r>
      <w:r w:rsidR="00802C48">
        <w:rPr>
          <w:rFonts w:ascii="Times New Roman" w:eastAsia="Calibri" w:hAnsi="Times New Roman" w:cs="Times New Roman"/>
        </w:rPr>
        <w:tab/>
      </w:r>
      <w:r w:rsidR="00802C48">
        <w:rPr>
          <w:rFonts w:ascii="Times New Roman" w:eastAsia="Calibri" w:hAnsi="Times New Roman" w:cs="Times New Roman"/>
        </w:rPr>
        <w:tab/>
      </w:r>
      <w:r w:rsidR="00802C48">
        <w:rPr>
          <w:rFonts w:ascii="Times New Roman" w:eastAsia="Calibri" w:hAnsi="Times New Roman" w:cs="Times New Roman"/>
        </w:rPr>
        <w:tab/>
      </w:r>
      <w:r w:rsidR="00802C48">
        <w:rPr>
          <w:rFonts w:ascii="Times New Roman" w:eastAsia="Calibri" w:hAnsi="Times New Roman" w:cs="Times New Roman"/>
        </w:rPr>
        <w:tab/>
      </w:r>
      <w:r w:rsidR="00802C48">
        <w:rPr>
          <w:rFonts w:ascii="Times New Roman" w:eastAsia="Calibri" w:hAnsi="Times New Roman" w:cs="Times New Roman"/>
        </w:rPr>
        <w:tab/>
      </w:r>
      <w:r w:rsidR="00802C48">
        <w:rPr>
          <w:rFonts w:ascii="Times New Roman" w:eastAsia="Calibri" w:hAnsi="Times New Roman" w:cs="Times New Roman"/>
        </w:rPr>
        <w:tab/>
      </w:r>
      <w:r w:rsidR="00802C48">
        <w:rPr>
          <w:rFonts w:ascii="Times New Roman" w:eastAsia="Calibri" w:hAnsi="Times New Roman" w:cs="Times New Roman"/>
        </w:rPr>
        <w:tab/>
        <w:t>FROM THE MEETING OF MARCH 22, 2021</w:t>
      </w:r>
    </w:p>
    <w:p w14:paraId="2C914F8A" w14:textId="5DA5289D" w:rsidR="003012B2" w:rsidRDefault="003012B2" w:rsidP="00802C48">
      <w:pPr>
        <w:tabs>
          <w:tab w:val="left" w:pos="0"/>
          <w:tab w:val="left" w:pos="720"/>
        </w:tabs>
        <w:suppressAutoHyphens/>
        <w:spacing w:after="0" w:line="240" w:lineRule="auto"/>
        <w:rPr>
          <w:rFonts w:ascii="Times New Roman" w:eastAsia="Calibri" w:hAnsi="Times New Roman" w:cs="Times New Roman"/>
        </w:rPr>
      </w:pPr>
    </w:p>
    <w:p w14:paraId="2413F3D1" w14:textId="33404A9F" w:rsidR="003012B2" w:rsidRDefault="003012B2" w:rsidP="00802C4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w:t>
      </w:r>
      <w:r w:rsidR="007B0211">
        <w:rPr>
          <w:rFonts w:ascii="Times New Roman" w:eastAsia="Calibri" w:hAnsi="Times New Roman" w:cs="Times New Roman"/>
        </w:rPr>
        <w:t xml:space="preserve"> MS. FETBROYT</w:t>
      </w:r>
    </w:p>
    <w:p w14:paraId="6245A68C" w14:textId="2788BBC3" w:rsidR="003012B2" w:rsidRDefault="003012B2" w:rsidP="00802C4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w:t>
      </w:r>
      <w:r w:rsidR="007B0211">
        <w:rPr>
          <w:rFonts w:ascii="Times New Roman" w:eastAsia="Calibri" w:hAnsi="Times New Roman" w:cs="Times New Roman"/>
        </w:rPr>
        <w:t xml:space="preserve"> MR. RAVITZ</w:t>
      </w:r>
    </w:p>
    <w:p w14:paraId="7628BEC3" w14:textId="08973366" w:rsidR="003012B2" w:rsidRDefault="003012B2" w:rsidP="00802C4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w:t>
      </w:r>
      <w:r w:rsidR="007B0211">
        <w:rPr>
          <w:rFonts w:ascii="Times New Roman" w:eastAsia="Calibri" w:hAnsi="Times New Roman" w:cs="Times New Roman"/>
        </w:rPr>
        <w:t xml:space="preserve"> ALL</w:t>
      </w:r>
    </w:p>
    <w:p w14:paraId="1DAFE9B5" w14:textId="39D7EF94" w:rsidR="003012B2" w:rsidRDefault="003012B2" w:rsidP="00802C4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w:t>
      </w:r>
      <w:r w:rsidR="007B0211">
        <w:rPr>
          <w:rFonts w:ascii="Times New Roman" w:eastAsia="Calibri" w:hAnsi="Times New Roman" w:cs="Times New Roman"/>
        </w:rPr>
        <w:t xml:space="preserve"> NONE</w:t>
      </w:r>
    </w:p>
    <w:p w14:paraId="583B05EB" w14:textId="77777777" w:rsidR="00802C48" w:rsidRDefault="00802C48" w:rsidP="00802C48">
      <w:pPr>
        <w:tabs>
          <w:tab w:val="left" w:pos="0"/>
          <w:tab w:val="left" w:pos="720"/>
        </w:tabs>
        <w:suppressAutoHyphens/>
        <w:spacing w:after="0" w:line="240" w:lineRule="auto"/>
        <w:rPr>
          <w:rFonts w:ascii="Times New Roman" w:eastAsia="Calibri" w:hAnsi="Times New Roman" w:cs="Times New Roman"/>
        </w:rPr>
      </w:pPr>
    </w:p>
    <w:p w14:paraId="01549402" w14:textId="5081A083" w:rsidR="004A1019" w:rsidRDefault="004A1019"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105-21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802C48">
        <w:rPr>
          <w:rFonts w:ascii="Times New Roman" w:eastAsia="Calibri" w:hAnsi="Times New Roman" w:cs="Times New Roman"/>
        </w:rPr>
        <w:t xml:space="preserve">ADJUSTING RECORDS OF THE </w:t>
      </w:r>
      <w:r>
        <w:rPr>
          <w:rFonts w:ascii="Times New Roman" w:eastAsia="Calibri" w:hAnsi="Times New Roman" w:cs="Times New Roman"/>
        </w:rPr>
        <w:t>TAX COLLECTOR</w:t>
      </w:r>
    </w:p>
    <w:p w14:paraId="13826092"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p>
    <w:p w14:paraId="0BBF8E85"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ECB30C0"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41A0493"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52E588A"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4356AFA" w14:textId="0055CADF" w:rsidR="00802C48" w:rsidRDefault="00802C48"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09DBBC6D" w14:textId="5AE1BC55" w:rsidR="007B0211" w:rsidRDefault="00802C48"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106-21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EMERGENCY TEMPORARY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APPROPRIATIONS FOR 2021</w:t>
      </w:r>
    </w:p>
    <w:p w14:paraId="1D5DDD7B"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p>
    <w:p w14:paraId="35067281"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36388E4"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C877E5A"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5070F45"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F247AE6" w14:textId="358BB501" w:rsidR="00802C48" w:rsidRDefault="00802C48"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4BABAD1F" w14:textId="2102E2CC" w:rsidR="00802C48" w:rsidRDefault="00802C48"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107-21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USE OF A THREE-YEAR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AVERAGE ALTERNATE CALCULATION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MISCELLANEOUS REVENUES</w:t>
      </w:r>
    </w:p>
    <w:p w14:paraId="1008D13D"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p>
    <w:p w14:paraId="3D4FB966"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6884649"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4FD3C42"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1FD6C5F"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75FBB45" w14:textId="7EA00348" w:rsidR="00802C48" w:rsidRDefault="00802C48"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5BAACA5B" w14:textId="12333B6D" w:rsidR="00802C48" w:rsidRDefault="00802C48"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108-21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CANCELLATION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OUTSTANDING CHECKS</w:t>
      </w:r>
    </w:p>
    <w:p w14:paraId="66E814FE"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p>
    <w:p w14:paraId="707A494F"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E5B5144"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0495108"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7B663A5"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CF15DE1" w14:textId="72AB42BF" w:rsidR="003D2702" w:rsidRDefault="003D2702"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6CF8519C" w14:textId="7B196C35" w:rsidR="003D2702" w:rsidRDefault="003D2702" w:rsidP="005737AE">
      <w:pPr>
        <w:rPr>
          <w:rFonts w:ascii="Times New Roman" w:hAnsi="Times New Roman" w:cs="Times New Roman"/>
        </w:rPr>
      </w:pPr>
      <w:r w:rsidRPr="003D2702">
        <w:rPr>
          <w:rFonts w:ascii="Times New Roman" w:eastAsia="Calibri" w:hAnsi="Times New Roman" w:cs="Times New Roman"/>
        </w:rPr>
        <w:t>RESOLUTION NO. 109-21</w:t>
      </w:r>
      <w:r w:rsidRPr="003D2702">
        <w:rPr>
          <w:rFonts w:ascii="Times New Roman" w:eastAsia="Calibri" w:hAnsi="Times New Roman" w:cs="Times New Roman"/>
        </w:rPr>
        <w:tab/>
      </w:r>
      <w:r w:rsidRPr="003D2702">
        <w:rPr>
          <w:rFonts w:ascii="Times New Roman" w:eastAsia="Calibri" w:hAnsi="Times New Roman" w:cs="Times New Roman"/>
        </w:rPr>
        <w:tab/>
      </w:r>
      <w:r w:rsidRPr="003D2702">
        <w:rPr>
          <w:rFonts w:ascii="Times New Roman" w:eastAsia="Calibri" w:hAnsi="Times New Roman" w:cs="Times New Roman"/>
        </w:rPr>
        <w:tab/>
      </w:r>
      <w:r w:rsidRPr="005737AE">
        <w:rPr>
          <w:rFonts w:ascii="Times New Roman" w:eastAsia="Calibri" w:hAnsi="Times New Roman" w:cs="Times New Roman"/>
        </w:rPr>
        <w:t xml:space="preserve">AUTHORIZING </w:t>
      </w:r>
      <w:r w:rsidRPr="005737AE">
        <w:rPr>
          <w:rFonts w:ascii="Times New Roman" w:hAnsi="Times New Roman" w:cs="Times New Roman"/>
        </w:rPr>
        <w:t xml:space="preserve">PURCHASES THROUGH STATE </w:t>
      </w:r>
      <w:r w:rsidRPr="005737AE">
        <w:rPr>
          <w:rFonts w:ascii="Times New Roman" w:hAnsi="Times New Roman" w:cs="Times New Roman"/>
        </w:rPr>
        <w:tab/>
      </w:r>
      <w:r w:rsidRPr="005737AE">
        <w:rPr>
          <w:rFonts w:ascii="Times New Roman" w:hAnsi="Times New Roman" w:cs="Times New Roman"/>
        </w:rPr>
        <w:tab/>
      </w:r>
      <w:r w:rsidRPr="005737AE">
        <w:rPr>
          <w:rFonts w:ascii="Times New Roman" w:hAnsi="Times New Roman" w:cs="Times New Roman"/>
        </w:rPr>
        <w:tab/>
      </w:r>
      <w:r w:rsidRPr="005737AE">
        <w:rPr>
          <w:rFonts w:ascii="Times New Roman" w:hAnsi="Times New Roman" w:cs="Times New Roman"/>
        </w:rPr>
        <w:tab/>
      </w:r>
      <w:r w:rsidRPr="005737AE">
        <w:rPr>
          <w:rFonts w:ascii="Times New Roman" w:hAnsi="Times New Roman" w:cs="Times New Roman"/>
        </w:rPr>
        <w:tab/>
      </w:r>
      <w:r w:rsidRPr="005737AE">
        <w:rPr>
          <w:rFonts w:ascii="Times New Roman" w:hAnsi="Times New Roman" w:cs="Times New Roman"/>
        </w:rPr>
        <w:tab/>
      </w:r>
      <w:r w:rsidRPr="005737AE">
        <w:rPr>
          <w:rFonts w:ascii="Times New Roman" w:hAnsi="Times New Roman" w:cs="Times New Roman"/>
        </w:rPr>
        <w:tab/>
        <w:t>CONTRACT (ELITE VEHICLE SOLUTIONS)</w:t>
      </w:r>
    </w:p>
    <w:p w14:paraId="0B5768AB"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p>
    <w:p w14:paraId="33571E85"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03AA936"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57A4EBD"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02B857F"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FD70EFF" w14:textId="77777777" w:rsidR="007B0211" w:rsidRDefault="007B0211"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2E7CFFF6" w14:textId="77777777" w:rsidR="007B0211" w:rsidRDefault="007B0211"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61DBACCB" w14:textId="77777777" w:rsidR="007B0211" w:rsidRDefault="007B0211"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760D0147" w14:textId="50F01A52" w:rsidR="00802C48" w:rsidRDefault="00802C48"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w:t>
      </w:r>
      <w:r w:rsidR="00231E6F">
        <w:rPr>
          <w:rFonts w:ascii="Times New Roman" w:eastAsia="Calibri" w:hAnsi="Times New Roman" w:cs="Times New Roman"/>
        </w:rPr>
        <w:t>10</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AWARD OF A CONTRACT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UNDER A NJ COOPERATIVE PRICING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FOR ONE (1) FIRE PUMPER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APPARATUS &amp; EQUIPMENT TO SEAGRAVE FIRE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APPARATUS, LLC</w:t>
      </w:r>
    </w:p>
    <w:p w14:paraId="52FFA4B2"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p>
    <w:p w14:paraId="345E200C"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A004EF8"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8E23512"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91AB720"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FC77C7C" w14:textId="77777777" w:rsidR="007B0211" w:rsidRDefault="007B0211"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7AD4AC13" w14:textId="262E9182" w:rsidR="00802C48" w:rsidRDefault="00802C48"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w:t>
      </w:r>
      <w:r w:rsidR="00231E6F">
        <w:rPr>
          <w:rFonts w:ascii="Times New Roman" w:eastAsia="Calibri" w:hAnsi="Times New Roman" w:cs="Times New Roman"/>
        </w:rPr>
        <w:t>1</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F4100A">
        <w:rPr>
          <w:rFonts w:ascii="Times New Roman" w:eastAsia="Calibri" w:hAnsi="Times New Roman" w:cs="Times New Roman"/>
        </w:rPr>
        <w:t xml:space="preserve">AUTHORIZING THE EXECUTION OF A SHARED </w:t>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t xml:space="preserve">SERVICES AGREEMENT WITH THE BOROUGH </w:t>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t xml:space="preserve">OF GIBBSBORO FOR THE USE OF VOORHEES </w:t>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t xml:space="preserve">TOWNSHIP’S MISCELLANEOUS ROAD AND </w:t>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t xml:space="preserve">DRAINAGE RECONSTRUCTION WITH DIMEGLIO </w:t>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t xml:space="preserve">CONSTRUCTION COMPANY FOR LOCAL </w:t>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t>MUNICIPAL PROJECTS</w:t>
      </w:r>
    </w:p>
    <w:p w14:paraId="4BDE254C"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p>
    <w:p w14:paraId="2449B498"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AA1F8D8"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2D45733"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7222C79"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D78367D" w14:textId="37CF39EC" w:rsidR="00412007" w:rsidRDefault="00412007"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23EDDB7E" w14:textId="25B99671" w:rsidR="00412007" w:rsidRDefault="00412007"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w:t>
      </w:r>
      <w:r w:rsidR="00231E6F">
        <w:rPr>
          <w:rFonts w:ascii="Times New Roman" w:eastAsia="Calibri" w:hAnsi="Times New Roman" w:cs="Times New Roman"/>
        </w:rPr>
        <w:t>2</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SUBMITTAL OF THE BERLIN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GIBBSBORO MUNICIPAL ALLIANCE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GRANT ON ALCOHOLISM AND DRUG ABUSE</w:t>
      </w:r>
    </w:p>
    <w:p w14:paraId="23B3E1ED"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p>
    <w:p w14:paraId="46EEFDF0"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990CCE8"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311CFA0"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D5703D0"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7A0178B" w14:textId="77777777" w:rsidR="007B0211" w:rsidRDefault="007B0211"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2B4E3ADA" w14:textId="128988FF" w:rsidR="00F4100A" w:rsidRDefault="00F4100A"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w:t>
      </w:r>
      <w:r w:rsidR="00231E6F">
        <w:rPr>
          <w:rFonts w:ascii="Times New Roman" w:eastAsia="Calibri" w:hAnsi="Times New Roman" w:cs="Times New Roman"/>
        </w:rPr>
        <w:t>3</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RESIGNATION OF FIRE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FIGHTER ROLANDO ASTACIO FROM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0D612DE9"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p>
    <w:p w14:paraId="642B0A00"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22B9157"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C73B3A9"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DC03A4E"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D090066" w14:textId="77777777" w:rsidR="007B0211" w:rsidRDefault="007B0211"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40BEA688" w14:textId="41595D21" w:rsidR="00F4100A" w:rsidRDefault="00F4100A"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w:t>
      </w:r>
      <w:r w:rsidR="00231E6F">
        <w:rPr>
          <w:rFonts w:ascii="Times New Roman" w:eastAsia="Calibri" w:hAnsi="Times New Roman" w:cs="Times New Roman"/>
        </w:rPr>
        <w:t>4</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RESIGNATION OF FIRE </w:t>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Pr>
          <w:rFonts w:ascii="Times New Roman" w:eastAsia="Calibri" w:hAnsi="Times New Roman" w:cs="Times New Roman"/>
        </w:rPr>
        <w:t xml:space="preserve">FIGHTER MARK MONDILE FROM THE </w:t>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Pr>
          <w:rFonts w:ascii="Times New Roman" w:eastAsia="Calibri" w:hAnsi="Times New Roman" w:cs="Times New Roman"/>
        </w:rPr>
        <w:t>VOORHEES TOWNSHIP FIRE DEPARTMENT</w:t>
      </w:r>
    </w:p>
    <w:p w14:paraId="42C5AE9E"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p>
    <w:p w14:paraId="34C8B11A"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23EF3C9"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41B287C"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0ECD4F1"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C7B5CC5" w14:textId="23A2F884" w:rsidR="00E43F05" w:rsidRDefault="00E43F05"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2887AACA" w14:textId="48B20EB9" w:rsidR="00231E6F" w:rsidRDefault="00231E6F" w:rsidP="00231E6F">
      <w:pPr>
        <w:spacing w:after="0" w:line="240" w:lineRule="auto"/>
        <w:rPr>
          <w:rFonts w:ascii="Times New Roman" w:eastAsia="Calibri" w:hAnsi="Times New Roman" w:cs="Times New Roman"/>
          <w:bCs/>
        </w:rPr>
      </w:pPr>
      <w:r>
        <w:rPr>
          <w:rFonts w:ascii="Times New Roman" w:eastAsia="Calibri" w:hAnsi="Times New Roman" w:cs="Times New Roman"/>
        </w:rPr>
        <w:t>RESOLUTION NO. 115-21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231E6F">
        <w:rPr>
          <w:rFonts w:ascii="Times New Roman" w:eastAsia="Calibri" w:hAnsi="Times New Roman" w:cs="Times New Roman"/>
          <w:bCs/>
        </w:rPr>
        <w:t xml:space="preserve">APPOINTING </w:t>
      </w:r>
      <w:r w:rsidR="00F670E2">
        <w:rPr>
          <w:rFonts w:ascii="Times New Roman" w:eastAsia="Calibri" w:hAnsi="Times New Roman" w:cs="Times New Roman"/>
          <w:bCs/>
        </w:rPr>
        <w:t xml:space="preserve">JOSHUA BARCLAY </w:t>
      </w:r>
      <w:r w:rsidRPr="00231E6F">
        <w:rPr>
          <w:rFonts w:ascii="Times New Roman" w:eastAsia="Calibri" w:hAnsi="Times New Roman" w:cs="Times New Roman"/>
          <w:bCs/>
        </w:rPr>
        <w:t xml:space="preserve">TO THE </w:t>
      </w:r>
      <w:r w:rsidR="00F670E2">
        <w:rPr>
          <w:rFonts w:ascii="Times New Roman" w:eastAsia="Calibri" w:hAnsi="Times New Roman" w:cs="Times New Roman"/>
          <w:bCs/>
        </w:rPr>
        <w:tab/>
      </w:r>
      <w:r w:rsidR="00F670E2">
        <w:rPr>
          <w:rFonts w:ascii="Times New Roman" w:eastAsia="Calibri" w:hAnsi="Times New Roman" w:cs="Times New Roman"/>
          <w:bCs/>
        </w:rPr>
        <w:tab/>
      </w:r>
      <w:r w:rsidR="00F670E2">
        <w:rPr>
          <w:rFonts w:ascii="Times New Roman" w:eastAsia="Calibri" w:hAnsi="Times New Roman" w:cs="Times New Roman"/>
          <w:bCs/>
        </w:rPr>
        <w:tab/>
      </w:r>
      <w:r w:rsidR="00F670E2">
        <w:rPr>
          <w:rFonts w:ascii="Times New Roman" w:eastAsia="Calibri" w:hAnsi="Times New Roman" w:cs="Times New Roman"/>
          <w:bCs/>
        </w:rPr>
        <w:tab/>
      </w:r>
      <w:r w:rsidR="00F670E2">
        <w:rPr>
          <w:rFonts w:ascii="Times New Roman" w:eastAsia="Calibri" w:hAnsi="Times New Roman" w:cs="Times New Roman"/>
          <w:bCs/>
        </w:rPr>
        <w:tab/>
      </w:r>
      <w:r w:rsidR="00F670E2">
        <w:rPr>
          <w:rFonts w:ascii="Times New Roman" w:eastAsia="Calibri" w:hAnsi="Times New Roman" w:cs="Times New Roman"/>
          <w:bCs/>
        </w:rPr>
        <w:tab/>
      </w:r>
      <w:r w:rsidR="00F670E2">
        <w:rPr>
          <w:rFonts w:ascii="Times New Roman" w:eastAsia="Calibri" w:hAnsi="Times New Roman" w:cs="Times New Roman"/>
          <w:bCs/>
        </w:rPr>
        <w:tab/>
      </w:r>
      <w:r w:rsidR="00F670E2">
        <w:rPr>
          <w:rFonts w:ascii="Times New Roman" w:eastAsia="Calibri" w:hAnsi="Times New Roman" w:cs="Times New Roman"/>
          <w:bCs/>
        </w:rPr>
        <w:tab/>
      </w:r>
      <w:r w:rsidRPr="00231E6F">
        <w:rPr>
          <w:rFonts w:ascii="Times New Roman" w:eastAsia="Calibri" w:hAnsi="Times New Roman" w:cs="Times New Roman"/>
          <w:bCs/>
        </w:rPr>
        <w:t xml:space="preserve">POSITION OF PART TIME EMERGENCY MEDICAL </w:t>
      </w:r>
      <w:r w:rsidR="00F670E2">
        <w:rPr>
          <w:rFonts w:ascii="Times New Roman" w:eastAsia="Calibri" w:hAnsi="Times New Roman" w:cs="Times New Roman"/>
          <w:bCs/>
        </w:rPr>
        <w:tab/>
      </w:r>
      <w:r w:rsidR="00F670E2">
        <w:rPr>
          <w:rFonts w:ascii="Times New Roman" w:eastAsia="Calibri" w:hAnsi="Times New Roman" w:cs="Times New Roman"/>
          <w:bCs/>
        </w:rPr>
        <w:tab/>
      </w:r>
      <w:r w:rsidR="00F670E2">
        <w:rPr>
          <w:rFonts w:ascii="Times New Roman" w:eastAsia="Calibri" w:hAnsi="Times New Roman" w:cs="Times New Roman"/>
          <w:bCs/>
        </w:rPr>
        <w:tab/>
      </w:r>
      <w:r w:rsidR="00F670E2">
        <w:rPr>
          <w:rFonts w:ascii="Times New Roman" w:eastAsia="Calibri" w:hAnsi="Times New Roman" w:cs="Times New Roman"/>
          <w:bCs/>
        </w:rPr>
        <w:tab/>
      </w:r>
      <w:r w:rsidR="00F670E2">
        <w:rPr>
          <w:rFonts w:ascii="Times New Roman" w:eastAsia="Calibri" w:hAnsi="Times New Roman" w:cs="Times New Roman"/>
          <w:bCs/>
        </w:rPr>
        <w:tab/>
      </w:r>
      <w:r w:rsidR="00F670E2">
        <w:rPr>
          <w:rFonts w:ascii="Times New Roman" w:eastAsia="Calibri" w:hAnsi="Times New Roman" w:cs="Times New Roman"/>
          <w:bCs/>
        </w:rPr>
        <w:tab/>
      </w:r>
      <w:r w:rsidRPr="00231E6F">
        <w:rPr>
          <w:rFonts w:ascii="Times New Roman" w:eastAsia="Calibri" w:hAnsi="Times New Roman" w:cs="Times New Roman"/>
          <w:bCs/>
        </w:rPr>
        <w:t xml:space="preserve">TECHNICIAN IN THE VOORHEES TOWNSHIP </w:t>
      </w:r>
      <w:r w:rsidR="00F670E2">
        <w:rPr>
          <w:rFonts w:ascii="Times New Roman" w:eastAsia="Calibri" w:hAnsi="Times New Roman" w:cs="Times New Roman"/>
          <w:bCs/>
        </w:rPr>
        <w:tab/>
      </w:r>
      <w:r w:rsidR="00F670E2">
        <w:rPr>
          <w:rFonts w:ascii="Times New Roman" w:eastAsia="Calibri" w:hAnsi="Times New Roman" w:cs="Times New Roman"/>
          <w:bCs/>
        </w:rPr>
        <w:tab/>
      </w:r>
      <w:r w:rsidR="00F670E2">
        <w:rPr>
          <w:rFonts w:ascii="Times New Roman" w:eastAsia="Calibri" w:hAnsi="Times New Roman" w:cs="Times New Roman"/>
          <w:bCs/>
        </w:rPr>
        <w:tab/>
      </w:r>
      <w:r w:rsidR="00F670E2">
        <w:rPr>
          <w:rFonts w:ascii="Times New Roman" w:eastAsia="Calibri" w:hAnsi="Times New Roman" w:cs="Times New Roman"/>
          <w:bCs/>
        </w:rPr>
        <w:tab/>
      </w:r>
      <w:r w:rsidR="00F670E2">
        <w:rPr>
          <w:rFonts w:ascii="Times New Roman" w:eastAsia="Calibri" w:hAnsi="Times New Roman" w:cs="Times New Roman"/>
          <w:bCs/>
        </w:rPr>
        <w:tab/>
      </w:r>
      <w:r w:rsidR="00F670E2">
        <w:rPr>
          <w:rFonts w:ascii="Times New Roman" w:eastAsia="Calibri" w:hAnsi="Times New Roman" w:cs="Times New Roman"/>
          <w:bCs/>
        </w:rPr>
        <w:tab/>
      </w:r>
      <w:r w:rsidR="00F670E2">
        <w:rPr>
          <w:rFonts w:ascii="Times New Roman" w:eastAsia="Calibri" w:hAnsi="Times New Roman" w:cs="Times New Roman"/>
          <w:bCs/>
        </w:rPr>
        <w:tab/>
      </w:r>
      <w:r w:rsidRPr="00231E6F">
        <w:rPr>
          <w:rFonts w:ascii="Times New Roman" w:eastAsia="Calibri" w:hAnsi="Times New Roman" w:cs="Times New Roman"/>
          <w:bCs/>
        </w:rPr>
        <w:t>FIRE DEPARTMENT</w:t>
      </w:r>
    </w:p>
    <w:p w14:paraId="76C15A0C"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p>
    <w:p w14:paraId="72A882C1"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5AD24D1"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E6A45C3"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E030987"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EC31E14" w14:textId="77777777" w:rsidR="00231E6F" w:rsidRPr="00231E6F" w:rsidRDefault="00231E6F" w:rsidP="00231E6F">
      <w:pPr>
        <w:spacing w:after="0" w:line="240" w:lineRule="auto"/>
        <w:rPr>
          <w:rFonts w:ascii="Times New Roman" w:eastAsia="Calibri" w:hAnsi="Times New Roman" w:cs="Times New Roman"/>
          <w:bCs/>
        </w:rPr>
      </w:pPr>
    </w:p>
    <w:p w14:paraId="6B94A336" w14:textId="05916905" w:rsidR="00231E6F" w:rsidRDefault="00231E6F" w:rsidP="00231E6F">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RISHI SHYAM AS A MEMBER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THE CULTURAL DIVERSITY COMMITTEE</w:t>
      </w:r>
    </w:p>
    <w:p w14:paraId="0180671C"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p>
    <w:p w14:paraId="36003FDD"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29EDEF2"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3DBD12A"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2F41DA4"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0463558" w14:textId="6A21C6D6" w:rsidR="00231E6F" w:rsidRDefault="00231E6F" w:rsidP="00231E6F">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2CD5EAAB" w14:textId="77777777" w:rsidR="007B0211" w:rsidRDefault="007B0211" w:rsidP="00231E6F">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60794C01" w14:textId="25987452" w:rsidR="00231E6F" w:rsidRDefault="00231E6F" w:rsidP="00231E6F">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117-21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JORDAN HOPCHIK AS A MEMBER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OF THE CULTURAL DIVERSITY COMMITTEE</w:t>
      </w:r>
    </w:p>
    <w:p w14:paraId="488E4E2D"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p>
    <w:p w14:paraId="1659E2BA"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15BACE6"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504B74B"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0F87384"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C9F96ED" w14:textId="59D4DF43" w:rsidR="00BF4A45" w:rsidRDefault="00BF4A45" w:rsidP="00231E6F">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5685FD6E" w14:textId="57EDA1FA" w:rsidR="00A90CF7" w:rsidRDefault="00A90CF7" w:rsidP="00231E6F">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Committeewoman Fetbroyt commented that she is looking forward with working with the two new board members on the Cultural Diversity Committee.</w:t>
      </w:r>
    </w:p>
    <w:p w14:paraId="71A6DF84" w14:textId="77777777" w:rsidR="00A90CF7" w:rsidRPr="00AA5E6F" w:rsidRDefault="00A90CF7" w:rsidP="00231E6F">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71C1E138" w14:textId="76745C6D" w:rsidR="00AA5E6F" w:rsidRDefault="00BF4A45" w:rsidP="00AA5E6F">
      <w:pPr>
        <w:spacing w:after="0" w:line="240" w:lineRule="auto"/>
        <w:rPr>
          <w:rFonts w:ascii="Times New Roman" w:eastAsia="Calibri" w:hAnsi="Times New Roman" w:cs="Times New Roman"/>
        </w:rPr>
      </w:pPr>
      <w:r w:rsidRPr="00AA5E6F">
        <w:rPr>
          <w:rFonts w:ascii="Times New Roman" w:eastAsia="Calibri" w:hAnsi="Times New Roman" w:cs="Times New Roman"/>
        </w:rPr>
        <w:t>RESOLUTION NO. 118-21</w:t>
      </w:r>
      <w:r w:rsidR="00AA5E6F" w:rsidRPr="00AA5E6F">
        <w:rPr>
          <w:rFonts w:ascii="Times New Roman" w:eastAsia="Calibri" w:hAnsi="Times New Roman" w:cs="Times New Roman"/>
        </w:rPr>
        <w:tab/>
      </w:r>
      <w:r w:rsidR="00AA5E6F" w:rsidRPr="00AA5E6F">
        <w:rPr>
          <w:rFonts w:ascii="Times New Roman" w:eastAsia="Calibri" w:hAnsi="Times New Roman" w:cs="Times New Roman"/>
        </w:rPr>
        <w:tab/>
      </w:r>
      <w:r w:rsidR="00AA5E6F" w:rsidRPr="00AA5E6F">
        <w:rPr>
          <w:rFonts w:ascii="Times New Roman" w:eastAsia="Calibri" w:hAnsi="Times New Roman" w:cs="Times New Roman"/>
        </w:rPr>
        <w:tab/>
        <w:t xml:space="preserve">RESOLUTION OPPOSING NEW FORTRESS </w:t>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sidRPr="00AA5E6F">
        <w:rPr>
          <w:rFonts w:ascii="Times New Roman" w:eastAsia="Calibri" w:hAnsi="Times New Roman" w:cs="Times New Roman"/>
        </w:rPr>
        <w:t xml:space="preserve">ENERGY’S PROPOSAL TO TRANSPORT </w:t>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sidRPr="00AA5E6F">
        <w:rPr>
          <w:rFonts w:ascii="Times New Roman" w:eastAsia="Calibri" w:hAnsi="Times New Roman" w:cs="Times New Roman"/>
        </w:rPr>
        <w:t xml:space="preserve">DANGEROUS LNG BY TRAIN AND TRUCK </w:t>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sidRPr="00AA5E6F">
        <w:rPr>
          <w:rFonts w:ascii="Times New Roman" w:eastAsia="Calibri" w:hAnsi="Times New Roman" w:cs="Times New Roman"/>
        </w:rPr>
        <w:t>THROUGH N</w:t>
      </w:r>
      <w:r w:rsidR="00AA5E6F">
        <w:rPr>
          <w:rFonts w:ascii="Times New Roman" w:eastAsia="Calibri" w:hAnsi="Times New Roman" w:cs="Times New Roman"/>
        </w:rPr>
        <w:t xml:space="preserve">EW </w:t>
      </w:r>
      <w:r w:rsidR="00AA5E6F" w:rsidRPr="00AA5E6F">
        <w:rPr>
          <w:rFonts w:ascii="Times New Roman" w:eastAsia="Calibri" w:hAnsi="Times New Roman" w:cs="Times New Roman"/>
        </w:rPr>
        <w:t>J</w:t>
      </w:r>
      <w:r w:rsidR="00AA5E6F">
        <w:rPr>
          <w:rFonts w:ascii="Times New Roman" w:eastAsia="Calibri" w:hAnsi="Times New Roman" w:cs="Times New Roman"/>
        </w:rPr>
        <w:t>ERSEY</w:t>
      </w:r>
    </w:p>
    <w:p w14:paraId="5BAB7360"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p>
    <w:p w14:paraId="5B760DFA"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B03236F" w14:textId="77777777"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2733D95" w14:textId="7073979A"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3A0E31F4" w14:textId="1D8BEA48"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BA77F09" w14:textId="6EF35AB9" w:rsidR="007B0211" w:rsidRDefault="007B0211" w:rsidP="007B02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ABSTAIN: MR. PLATT, MR. RAVITZ</w:t>
      </w:r>
    </w:p>
    <w:p w14:paraId="71B9CDBE" w14:textId="77777777" w:rsidR="00AA5E6F" w:rsidRDefault="00AA5E6F" w:rsidP="00AA5E6F">
      <w:pPr>
        <w:spacing w:after="0" w:line="240" w:lineRule="auto"/>
        <w:rPr>
          <w:rFonts w:ascii="Times New Roman" w:eastAsia="Calibri" w:hAnsi="Times New Roman" w:cs="Times New Roman"/>
        </w:rPr>
      </w:pPr>
    </w:p>
    <w:p w14:paraId="0D5C3717" w14:textId="763531BC" w:rsidR="00243E0B" w:rsidRDefault="00AA5E6F" w:rsidP="00AA5E6F">
      <w:pPr>
        <w:spacing w:after="0" w:line="240" w:lineRule="auto"/>
        <w:rPr>
          <w:rFonts w:ascii="Times New Roman" w:eastAsia="Calibri" w:hAnsi="Times New Roman" w:cs="Times New Roman"/>
        </w:rPr>
      </w:pPr>
      <w:r>
        <w:rPr>
          <w:rFonts w:ascii="Times New Roman" w:eastAsia="Calibri" w:hAnsi="Times New Roman" w:cs="Times New Roman"/>
        </w:rPr>
        <w:t xml:space="preserve"> </w:t>
      </w:r>
      <w:r w:rsidR="00243E0B">
        <w:rPr>
          <w:rFonts w:ascii="Times New Roman" w:eastAsia="Calibri" w:hAnsi="Times New Roman" w:cs="Times New Roman"/>
        </w:rPr>
        <w:t>RESOLUTION NO.</w:t>
      </w:r>
      <w:r w:rsidR="00243E0B">
        <w:rPr>
          <w:rFonts w:ascii="Times New Roman" w:eastAsia="Calibri" w:hAnsi="Times New Roman" w:cs="Times New Roman"/>
        </w:rPr>
        <w:tab/>
      </w:r>
      <w:r w:rsidR="00243E0B">
        <w:rPr>
          <w:rFonts w:ascii="Times New Roman" w:eastAsia="Calibri" w:hAnsi="Times New Roman" w:cs="Times New Roman"/>
        </w:rPr>
        <w:tab/>
      </w:r>
      <w:r w:rsidR="00243E0B">
        <w:rPr>
          <w:rFonts w:ascii="Times New Roman" w:eastAsia="Calibri" w:hAnsi="Times New Roman" w:cs="Times New Roman"/>
        </w:rPr>
        <w:tab/>
      </w:r>
      <w:r w:rsidR="00243E0B">
        <w:rPr>
          <w:rFonts w:ascii="Times New Roman" w:eastAsia="Calibri" w:hAnsi="Times New Roman" w:cs="Times New Roman"/>
        </w:rPr>
        <w:tab/>
        <w:t>EXECUTIVE SESSION</w:t>
      </w:r>
    </w:p>
    <w:p w14:paraId="25BA3091" w14:textId="77777777" w:rsidR="00243E0B" w:rsidRDefault="00243E0B" w:rsidP="00243E0B">
      <w:pPr>
        <w:widowControl w:val="0"/>
        <w:suppressAutoHyphens/>
        <w:autoSpaceDE w:val="0"/>
        <w:autoSpaceDN w:val="0"/>
        <w:adjustRightInd w:val="0"/>
        <w:spacing w:after="0" w:line="240" w:lineRule="atLeast"/>
        <w:rPr>
          <w:rFonts w:ascii="Times New Roman" w:eastAsia="Calibri" w:hAnsi="Times New Roman" w:cs="Times New Roman"/>
        </w:rPr>
      </w:pPr>
    </w:p>
    <w:p w14:paraId="72E601E4" w14:textId="77777777"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p>
    <w:p w14:paraId="3C9F126B" w14:textId="40CD5ABA" w:rsidR="00243E0B" w:rsidRDefault="00231E6F"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w:t>
      </w:r>
      <w:r w:rsidR="00243E0B">
        <w:rPr>
          <w:rFonts w:ascii="Times New Roman" w:eastAsia="Calibri" w:hAnsi="Times New Roman" w:cs="Times New Roman"/>
        </w:rPr>
        <w:t xml:space="preserve"> REPORT FOR </w:t>
      </w:r>
      <w:r>
        <w:rPr>
          <w:rFonts w:ascii="Times New Roman" w:eastAsia="Calibri" w:hAnsi="Times New Roman" w:cs="Times New Roman"/>
        </w:rPr>
        <w:t>MARCH</w:t>
      </w:r>
      <w:r w:rsidR="00243E0B">
        <w:rPr>
          <w:rFonts w:ascii="Times New Roman" w:eastAsia="Calibri" w:hAnsi="Times New Roman" w:cs="Times New Roman"/>
        </w:rPr>
        <w:t xml:space="preserve"> 2021</w:t>
      </w:r>
    </w:p>
    <w:p w14:paraId="32BAF250" w14:textId="3327A374"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BILLS FOR </w:t>
      </w:r>
      <w:r w:rsidR="00231E6F">
        <w:rPr>
          <w:rFonts w:ascii="Times New Roman" w:eastAsia="Calibri" w:hAnsi="Times New Roman" w:cs="Times New Roman"/>
        </w:rPr>
        <w:t>APRIL 1</w:t>
      </w:r>
      <w:r>
        <w:rPr>
          <w:rFonts w:ascii="Times New Roman" w:eastAsia="Calibri" w:hAnsi="Times New Roman" w:cs="Times New Roman"/>
        </w:rPr>
        <w:t>2, 2021</w:t>
      </w:r>
    </w:p>
    <w:p w14:paraId="12B67994" w14:textId="7D62CD79" w:rsidR="003012B2" w:rsidRDefault="003012B2" w:rsidP="00243E0B">
      <w:pPr>
        <w:tabs>
          <w:tab w:val="left" w:pos="0"/>
          <w:tab w:val="left" w:pos="720"/>
        </w:tabs>
        <w:suppressAutoHyphens/>
        <w:spacing w:after="0" w:line="240" w:lineRule="auto"/>
        <w:ind w:left="4320" w:hanging="4320"/>
        <w:rPr>
          <w:rFonts w:ascii="Times New Roman" w:eastAsia="Calibri" w:hAnsi="Times New Roman" w:cs="Times New Roman"/>
        </w:rPr>
      </w:pPr>
    </w:p>
    <w:p w14:paraId="52718953" w14:textId="360EFFBE" w:rsidR="003012B2" w:rsidRDefault="003012B2"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w:t>
      </w:r>
      <w:r w:rsidR="007B0211">
        <w:rPr>
          <w:rFonts w:ascii="Times New Roman" w:eastAsia="Calibri" w:hAnsi="Times New Roman" w:cs="Times New Roman"/>
        </w:rPr>
        <w:t xml:space="preserve"> MR. RAVITZ</w:t>
      </w:r>
    </w:p>
    <w:p w14:paraId="2A12759B" w14:textId="1AEADC9F" w:rsidR="003012B2" w:rsidRDefault="003012B2"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sidR="007B0211">
        <w:rPr>
          <w:rFonts w:ascii="Times New Roman" w:eastAsia="Calibri" w:hAnsi="Times New Roman" w:cs="Times New Roman"/>
        </w:rPr>
        <w:t xml:space="preserve"> MR. PLATT</w:t>
      </w:r>
    </w:p>
    <w:p w14:paraId="2FD44C4D" w14:textId="121901C4" w:rsidR="003012B2" w:rsidRDefault="003012B2"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w:t>
      </w:r>
      <w:r w:rsidR="007B0211">
        <w:rPr>
          <w:rFonts w:ascii="Times New Roman" w:eastAsia="Calibri" w:hAnsi="Times New Roman" w:cs="Times New Roman"/>
        </w:rPr>
        <w:t xml:space="preserve"> ALL</w:t>
      </w:r>
    </w:p>
    <w:p w14:paraId="4B2AE9F7" w14:textId="5100BBCF" w:rsidR="003012B2" w:rsidRDefault="003012B2"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w:t>
      </w:r>
      <w:r w:rsidR="007B0211">
        <w:rPr>
          <w:rFonts w:ascii="Times New Roman" w:eastAsia="Calibri" w:hAnsi="Times New Roman" w:cs="Times New Roman"/>
        </w:rPr>
        <w:t xml:space="preserve"> NONE</w:t>
      </w:r>
    </w:p>
    <w:p w14:paraId="48EEA793" w14:textId="77777777"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412E9394" w14:textId="6B7D2AE7"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r w:rsidR="000346B2">
        <w:rPr>
          <w:rFonts w:ascii="Times New Roman" w:eastAsia="Calibri" w:hAnsi="Times New Roman" w:cs="Times New Roman"/>
        </w:rPr>
        <w:t xml:space="preserve"> – No comments</w:t>
      </w:r>
    </w:p>
    <w:p w14:paraId="3BE3D329" w14:textId="77777777" w:rsidR="000346B2" w:rsidRDefault="000346B2" w:rsidP="00243E0B">
      <w:pPr>
        <w:tabs>
          <w:tab w:val="left" w:pos="0"/>
          <w:tab w:val="left" w:pos="720"/>
        </w:tabs>
        <w:suppressAutoHyphens/>
        <w:spacing w:after="0" w:line="240" w:lineRule="auto"/>
        <w:ind w:left="4320" w:hanging="4320"/>
        <w:rPr>
          <w:rFonts w:ascii="Times New Roman" w:eastAsia="Calibri" w:hAnsi="Times New Roman" w:cs="Times New Roman"/>
        </w:rPr>
      </w:pPr>
    </w:p>
    <w:p w14:paraId="32E06191" w14:textId="57D6D5F0"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67DA3180" w14:textId="38A9E91F" w:rsidR="000346B2" w:rsidRDefault="000346B2" w:rsidP="00243E0B">
      <w:pPr>
        <w:tabs>
          <w:tab w:val="left" w:pos="0"/>
          <w:tab w:val="left" w:pos="720"/>
        </w:tabs>
        <w:suppressAutoHyphens/>
        <w:spacing w:after="0" w:line="240" w:lineRule="auto"/>
        <w:ind w:left="4320" w:hanging="4320"/>
        <w:rPr>
          <w:rFonts w:ascii="Times New Roman" w:eastAsia="Calibri" w:hAnsi="Times New Roman" w:cs="Times New Roman"/>
        </w:rPr>
      </w:pPr>
    </w:p>
    <w:p w14:paraId="4D347C51" w14:textId="77777777" w:rsidR="000346B2" w:rsidRDefault="000346B2" w:rsidP="000346B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Mr. John Fowler</w:t>
      </w:r>
    </w:p>
    <w:p w14:paraId="719213D4" w14:textId="77777777" w:rsidR="000346B2" w:rsidRDefault="000346B2" w:rsidP="000346B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126 Fairmount Avenue</w:t>
      </w:r>
    </w:p>
    <w:p w14:paraId="0C0F9525" w14:textId="77777777" w:rsidR="000346B2" w:rsidRDefault="000346B2" w:rsidP="000346B2">
      <w:pPr>
        <w:tabs>
          <w:tab w:val="left" w:pos="0"/>
          <w:tab w:val="left" w:pos="720"/>
        </w:tabs>
        <w:suppressAutoHyphens/>
        <w:spacing w:after="0" w:line="240" w:lineRule="auto"/>
        <w:ind w:left="4320" w:hanging="4320"/>
        <w:rPr>
          <w:rFonts w:ascii="Times New Roman" w:eastAsia="Calibri" w:hAnsi="Times New Roman" w:cs="Times New Roman"/>
        </w:rPr>
      </w:pPr>
    </w:p>
    <w:p w14:paraId="4CD959EC" w14:textId="77777777" w:rsidR="000346B2" w:rsidRDefault="000346B2" w:rsidP="000346B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Mr. Fowler spoke to committee regarding trash and noise issues from Burnt Mill Plaza. </w:t>
      </w:r>
    </w:p>
    <w:p w14:paraId="495B9664" w14:textId="77777777" w:rsidR="000346B2" w:rsidRDefault="000346B2" w:rsidP="000346B2">
      <w:pPr>
        <w:tabs>
          <w:tab w:val="left" w:pos="0"/>
          <w:tab w:val="left" w:pos="720"/>
        </w:tabs>
        <w:suppressAutoHyphens/>
        <w:spacing w:after="0" w:line="240" w:lineRule="auto"/>
        <w:ind w:left="4320" w:hanging="4320"/>
        <w:rPr>
          <w:rFonts w:ascii="Times New Roman" w:eastAsia="Calibri" w:hAnsi="Times New Roman" w:cs="Times New Roman"/>
        </w:rPr>
      </w:pPr>
    </w:p>
    <w:p w14:paraId="59A54422" w14:textId="77777777" w:rsidR="000346B2" w:rsidRDefault="000346B2" w:rsidP="000346B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stated that our police department will </w:t>
      </w:r>
      <w:proofErr w:type="gramStart"/>
      <w:r>
        <w:rPr>
          <w:rFonts w:ascii="Times New Roman" w:eastAsia="Calibri" w:hAnsi="Times New Roman" w:cs="Times New Roman"/>
        </w:rPr>
        <w:t>look into</w:t>
      </w:r>
      <w:proofErr w:type="gramEnd"/>
      <w:r>
        <w:rPr>
          <w:rFonts w:ascii="Times New Roman" w:eastAsia="Calibri" w:hAnsi="Times New Roman" w:cs="Times New Roman"/>
        </w:rPr>
        <w:t xml:space="preserve"> the noise issue and that our code enforcement department will work on the trash issue.</w:t>
      </w:r>
    </w:p>
    <w:p w14:paraId="650BD87B" w14:textId="77777777"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p>
    <w:p w14:paraId="127CDA9A" w14:textId="77777777"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5ADAF958" w14:textId="00F310C0"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sidR="007B0211">
        <w:rPr>
          <w:rFonts w:ascii="Times New Roman" w:eastAsia="Calibri" w:hAnsi="Times New Roman" w:cs="Times New Roman"/>
        </w:rPr>
        <w:t xml:space="preserve"> MS. FETBROYT</w:t>
      </w:r>
      <w:r>
        <w:rPr>
          <w:rFonts w:ascii="Times New Roman" w:eastAsia="Calibri" w:hAnsi="Times New Roman" w:cs="Times New Roman"/>
        </w:rPr>
        <w:tab/>
        <w:t>AYES:</w:t>
      </w:r>
      <w:r w:rsidR="007B0211">
        <w:rPr>
          <w:rFonts w:ascii="Times New Roman" w:eastAsia="Calibri" w:hAnsi="Times New Roman" w:cs="Times New Roman"/>
        </w:rPr>
        <w:t xml:space="preserve"> ALL</w:t>
      </w:r>
    </w:p>
    <w:p w14:paraId="1D9C960A" w14:textId="75F27C11"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sidR="007B0211">
        <w:rPr>
          <w:rFonts w:ascii="Times New Roman" w:eastAsia="Calibri" w:hAnsi="Times New Roman" w:cs="Times New Roman"/>
        </w:rPr>
        <w:t xml:space="preserve"> MR. RAVITZ</w:t>
      </w:r>
      <w:r>
        <w:rPr>
          <w:rFonts w:ascii="Times New Roman" w:eastAsia="Calibri" w:hAnsi="Times New Roman" w:cs="Times New Roman"/>
        </w:rPr>
        <w:tab/>
        <w:t>NAYS:</w:t>
      </w:r>
      <w:r w:rsidR="007B0211">
        <w:rPr>
          <w:rFonts w:ascii="Times New Roman" w:eastAsia="Calibri" w:hAnsi="Times New Roman" w:cs="Times New Roman"/>
        </w:rPr>
        <w:t xml:space="preserve"> NONE</w:t>
      </w:r>
    </w:p>
    <w:p w14:paraId="1B34B4C8" w14:textId="77777777"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p>
    <w:p w14:paraId="50082A82" w14:textId="77777777"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64538C80" w14:textId="77777777" w:rsidR="00243E0B" w:rsidRDefault="00243E0B" w:rsidP="00243E0B">
      <w:pPr>
        <w:rPr>
          <w:rFonts w:ascii="Times New Roman" w:eastAsia="Calibri" w:hAnsi="Times New Roman" w:cs="Times New Roman"/>
        </w:rPr>
      </w:pPr>
      <w:r>
        <w:rPr>
          <w:rFonts w:ascii="Times New Roman" w:eastAsia="Calibri" w:hAnsi="Times New Roman" w:cs="Times New Roman"/>
        </w:rPr>
        <w:br w:type="page"/>
      </w:r>
    </w:p>
    <w:p w14:paraId="57DDA676" w14:textId="6F05FE64" w:rsidR="00214A46" w:rsidRPr="00896940" w:rsidRDefault="00214A46" w:rsidP="00214A46">
      <w:pPr>
        <w:spacing w:after="0" w:line="240" w:lineRule="auto"/>
        <w:rPr>
          <w:rFonts w:ascii="Times New Roman" w:eastAsia="Times New Roman" w:hAnsi="Times New Roman" w:cs="Times New Roman"/>
          <w:b/>
          <w:bCs/>
        </w:rPr>
      </w:pPr>
      <w:r w:rsidRPr="00896940">
        <w:rPr>
          <w:rFonts w:ascii="Times New Roman" w:eastAsia="Times New Roman" w:hAnsi="Times New Roman" w:cs="Times New Roman"/>
          <w:b/>
          <w:bCs/>
        </w:rPr>
        <w:lastRenderedPageBreak/>
        <w:t xml:space="preserve">RESOLUTION NO. </w:t>
      </w:r>
      <w:r>
        <w:rPr>
          <w:rFonts w:ascii="Times New Roman" w:eastAsia="Times New Roman" w:hAnsi="Times New Roman" w:cs="Times New Roman"/>
          <w:b/>
          <w:bCs/>
        </w:rPr>
        <w:t>104</w:t>
      </w:r>
      <w:r w:rsidRPr="00896940">
        <w:rPr>
          <w:rFonts w:ascii="Times New Roman" w:eastAsia="Times New Roman" w:hAnsi="Times New Roman" w:cs="Times New Roman"/>
          <w:b/>
          <w:bCs/>
        </w:rPr>
        <w:t>-21</w:t>
      </w:r>
    </w:p>
    <w:p w14:paraId="6D47EC48" w14:textId="77777777" w:rsidR="00214A46" w:rsidRDefault="00214A46" w:rsidP="00214A46">
      <w:pPr>
        <w:spacing w:after="0" w:line="240" w:lineRule="auto"/>
        <w:rPr>
          <w:rFonts w:ascii="Times New Roman" w:eastAsia="Times New Roman" w:hAnsi="Times New Roman" w:cs="Times New Roman"/>
        </w:rPr>
      </w:pPr>
    </w:p>
    <w:p w14:paraId="7B408A2D" w14:textId="77777777" w:rsidR="00214A46" w:rsidRDefault="00214A46" w:rsidP="00214A46">
      <w:pPr>
        <w:spacing w:after="0" w:line="240" w:lineRule="auto"/>
        <w:rPr>
          <w:rFonts w:ascii="Times New Roman" w:eastAsia="Times New Roman" w:hAnsi="Times New Roman" w:cs="Times New Roman"/>
        </w:rPr>
      </w:pPr>
    </w:p>
    <w:p w14:paraId="7601E2A5" w14:textId="77777777" w:rsidR="00214A46" w:rsidRPr="001C16B0" w:rsidRDefault="00214A46" w:rsidP="00214A46">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 xml:space="preserve">RESOLUTION MEMORIALIZING </w:t>
      </w:r>
      <w:r>
        <w:rPr>
          <w:rFonts w:ascii="Times New Roman" w:eastAsia="Calibri" w:hAnsi="Times New Roman" w:cs="Times New Roman"/>
          <w:b/>
          <w:bCs/>
        </w:rPr>
        <w:t xml:space="preserve">AN </w:t>
      </w:r>
      <w:r w:rsidRPr="001C16B0">
        <w:rPr>
          <w:rFonts w:ascii="Times New Roman" w:eastAsia="Calibri" w:hAnsi="Times New Roman" w:cs="Times New Roman"/>
          <w:b/>
          <w:bCs/>
        </w:rPr>
        <w:t>EXECUTIVE SESSION</w:t>
      </w:r>
    </w:p>
    <w:p w14:paraId="4160CF59" w14:textId="77777777" w:rsidR="00214A46" w:rsidRPr="001C16B0" w:rsidRDefault="00214A46" w:rsidP="00214A46">
      <w:pPr>
        <w:spacing w:after="0" w:line="240" w:lineRule="auto"/>
        <w:jc w:val="both"/>
        <w:rPr>
          <w:rFonts w:ascii="Times New Roman" w:eastAsia="Calibri" w:hAnsi="Times New Roman" w:cs="Times New Roman"/>
          <w:b/>
          <w:bCs/>
        </w:rPr>
      </w:pPr>
    </w:p>
    <w:p w14:paraId="39FF6977" w14:textId="77777777" w:rsidR="00214A46" w:rsidRPr="001C16B0" w:rsidRDefault="00214A46" w:rsidP="00214A46">
      <w:pPr>
        <w:spacing w:after="0" w:line="240" w:lineRule="auto"/>
        <w:jc w:val="both"/>
        <w:rPr>
          <w:rFonts w:ascii="Times New Roman" w:eastAsia="Calibri" w:hAnsi="Times New Roman" w:cs="Times New Roman"/>
          <w:b/>
          <w:bCs/>
        </w:rPr>
      </w:pPr>
    </w:p>
    <w:p w14:paraId="167DD5CC" w14:textId="77777777" w:rsidR="00214A46" w:rsidRPr="001C16B0" w:rsidRDefault="00214A46" w:rsidP="00214A46">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747FA53C" w14:textId="2F686E0E" w:rsidR="00214A46" w:rsidRPr="001C16B0" w:rsidRDefault="00214A46" w:rsidP="00214A46">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March 22,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5FF2DC7E" w14:textId="77777777" w:rsidR="00214A46" w:rsidRPr="001C16B0" w:rsidRDefault="00214A46" w:rsidP="00214A46">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0301A49F" w14:textId="77777777" w:rsidR="00214A46" w:rsidRPr="001C16B0" w:rsidRDefault="00214A46" w:rsidP="00214A46">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15F2C9B4" wp14:editId="1E30A9A0">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22BA3AAA"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711508E1" w14:textId="77777777" w:rsidR="00214A46" w:rsidRPr="001C16B0" w:rsidRDefault="00214A46" w:rsidP="00214A46">
      <w:pPr>
        <w:tabs>
          <w:tab w:val="left" w:leader="underscore" w:pos="781"/>
        </w:tabs>
        <w:spacing w:after="0" w:line="240" w:lineRule="auto"/>
        <w:jc w:val="center"/>
        <w:rPr>
          <w:rFonts w:ascii="Times New Roman" w:eastAsia="Calibri" w:hAnsi="Times New Roman" w:cs="Times New Roman"/>
          <w:sz w:val="24"/>
          <w:szCs w:val="24"/>
        </w:rPr>
      </w:pPr>
    </w:p>
    <w:p w14:paraId="4F028485" w14:textId="77777777" w:rsidR="00214A46" w:rsidRPr="001C16B0" w:rsidRDefault="00214A46" w:rsidP="00214A46">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4BE8318C" wp14:editId="25C19A35">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FA22054" w14:textId="77777777" w:rsidR="003012B2" w:rsidRDefault="003012B2" w:rsidP="00214A4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4BE8318C"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7FA22054" w14:textId="77777777" w:rsidR="003012B2" w:rsidRDefault="003012B2" w:rsidP="00214A46"/>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2EA2B88F" w14:textId="77777777" w:rsidR="00214A46" w:rsidRPr="001C16B0" w:rsidRDefault="00214A46" w:rsidP="00214A46">
      <w:pPr>
        <w:tabs>
          <w:tab w:val="left" w:leader="underscore" w:pos="781"/>
        </w:tabs>
        <w:spacing w:after="0" w:line="240" w:lineRule="auto"/>
        <w:jc w:val="center"/>
        <w:rPr>
          <w:rFonts w:ascii="Times New Roman" w:eastAsia="Calibri" w:hAnsi="Times New Roman" w:cs="Times New Roman"/>
          <w:sz w:val="24"/>
          <w:szCs w:val="24"/>
        </w:rPr>
      </w:pPr>
    </w:p>
    <w:p w14:paraId="338F2269" w14:textId="77777777" w:rsidR="00214A46" w:rsidRPr="001C16B0" w:rsidRDefault="00214A46" w:rsidP="00214A46">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0F45AEA3" wp14:editId="7F494C59">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5FBA7929"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1527F588" w14:textId="77777777" w:rsidR="00214A46" w:rsidRPr="001C16B0" w:rsidRDefault="00214A46" w:rsidP="00214A46">
      <w:pPr>
        <w:spacing w:after="0" w:line="240" w:lineRule="auto"/>
        <w:jc w:val="both"/>
        <w:rPr>
          <w:rFonts w:ascii="Times New Roman" w:eastAsia="Calibri" w:hAnsi="Times New Roman" w:cs="Times New Roman"/>
          <w:b/>
          <w:bCs/>
          <w:sz w:val="24"/>
          <w:szCs w:val="24"/>
        </w:rPr>
      </w:pPr>
    </w:p>
    <w:p w14:paraId="39031EA6" w14:textId="3D0B65DE" w:rsidR="00214A46" w:rsidRPr="001C16B0" w:rsidRDefault="00214A46" w:rsidP="00214A46">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3A02E7D2" wp14:editId="1C8435F0">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4B7A438" w14:textId="77777777" w:rsidR="003012B2" w:rsidRPr="00F953E8" w:rsidRDefault="003012B2" w:rsidP="00214A46">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3A02E7D2"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04B7A438" w14:textId="77777777" w:rsidR="003012B2" w:rsidRPr="00F953E8" w:rsidRDefault="003012B2" w:rsidP="00214A46">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Police Chief’s </w:t>
      </w:r>
      <w:proofErr w:type="gramStart"/>
      <w:r w:rsidR="0021306C">
        <w:rPr>
          <w:rFonts w:ascii="Times New Roman" w:eastAsia="Times New Roman" w:hAnsi="Times New Roman" w:cs="Times New Roman"/>
          <w:sz w:val="24"/>
          <w:szCs w:val="24"/>
        </w:rPr>
        <w:t>c</w:t>
      </w:r>
      <w:r>
        <w:rPr>
          <w:rFonts w:ascii="Times New Roman" w:eastAsia="Times New Roman" w:hAnsi="Times New Roman" w:cs="Times New Roman"/>
          <w:sz w:val="24"/>
          <w:szCs w:val="24"/>
        </w:rPr>
        <w:t>ontract</w:t>
      </w:r>
      <w:r w:rsidRPr="001C16B0">
        <w:rPr>
          <w:rFonts w:ascii="Times New Roman" w:eastAsia="Times New Roman" w:hAnsi="Times New Roman" w:cs="Times New Roman"/>
          <w:sz w:val="24"/>
          <w:szCs w:val="24"/>
        </w:rPr>
        <w:t>;</w:t>
      </w:r>
      <w:proofErr w:type="gramEnd"/>
      <w:r w:rsidRPr="001C16B0">
        <w:rPr>
          <w:rFonts w:ascii="Times New Roman" w:eastAsia="Times New Roman" w:hAnsi="Times New Roman" w:cs="Times New Roman"/>
          <w:sz w:val="24"/>
          <w:szCs w:val="24"/>
        </w:rPr>
        <w:t xml:space="preserve"> </w:t>
      </w:r>
    </w:p>
    <w:p w14:paraId="47BBA1A4" w14:textId="77777777" w:rsidR="00214A46" w:rsidRPr="001C16B0" w:rsidRDefault="00214A46" w:rsidP="00214A46">
      <w:pPr>
        <w:widowControl w:val="0"/>
        <w:autoSpaceDE w:val="0"/>
        <w:autoSpaceDN w:val="0"/>
        <w:spacing w:after="0" w:line="240" w:lineRule="auto"/>
        <w:ind w:left="990"/>
        <w:rPr>
          <w:rFonts w:ascii="Times New Roman" w:eastAsia="Times New Roman" w:hAnsi="Times New Roman" w:cs="Times New Roman"/>
          <w:b/>
          <w:i/>
          <w:sz w:val="24"/>
          <w:szCs w:val="24"/>
        </w:rPr>
      </w:pPr>
    </w:p>
    <w:p w14:paraId="0434FA88" w14:textId="77777777" w:rsidR="00214A46" w:rsidRPr="001C16B0" w:rsidRDefault="00214A46" w:rsidP="00214A46">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1715F914" wp14:editId="41013348">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816025E" w14:textId="77777777" w:rsidR="003012B2" w:rsidRDefault="003012B2" w:rsidP="00214A4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1715F914"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3816025E" w14:textId="77777777" w:rsidR="003012B2" w:rsidRDefault="003012B2" w:rsidP="00214A46"/>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7F7BE0BC" w14:textId="77777777" w:rsidR="00214A46" w:rsidRPr="001C16B0" w:rsidRDefault="00214A46" w:rsidP="00214A46">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4E698861" w14:textId="77777777" w:rsidR="00214A46" w:rsidRPr="001C16B0" w:rsidRDefault="00214A46" w:rsidP="00214A46">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661921C7" wp14:editId="6D31BA37">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7529D81D"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41A1C349" w14:textId="77777777" w:rsidR="00214A46" w:rsidRPr="001C16B0" w:rsidRDefault="00214A46" w:rsidP="00214A46">
      <w:pPr>
        <w:spacing w:after="0" w:line="240" w:lineRule="auto"/>
        <w:jc w:val="center"/>
        <w:rPr>
          <w:rFonts w:ascii="Times New Roman" w:eastAsia="Calibri" w:hAnsi="Times New Roman" w:cs="Times New Roman"/>
          <w:b/>
          <w:bCs/>
          <w:sz w:val="24"/>
          <w:szCs w:val="24"/>
        </w:rPr>
      </w:pPr>
    </w:p>
    <w:p w14:paraId="75CD9D62" w14:textId="77777777" w:rsidR="00214A46" w:rsidRPr="001C16B0" w:rsidRDefault="00214A46" w:rsidP="00214A46">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mc:AlternateContent>
          <mc:Choice Requires="wps">
            <w:drawing>
              <wp:anchor distT="0" distB="0" distL="0" distR="274320" simplePos="0" relativeHeight="251665408" behindDoc="0" locked="1" layoutInCell="1" allowOverlap="1" wp14:anchorId="27C1B18A" wp14:editId="4CC4C1CA">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765A10B" w14:textId="77777777" w:rsidR="003012B2" w:rsidRPr="00C61E00" w:rsidRDefault="003012B2" w:rsidP="00214A46">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27C1B18A"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3765A10B" w14:textId="77777777" w:rsidR="003012B2" w:rsidRPr="00C61E00" w:rsidRDefault="003012B2" w:rsidP="00214A46">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w:t>
      </w:r>
      <w:r w:rsidRPr="001C16B0">
        <w:rPr>
          <w:rFonts w:ascii="Times New Roman" w:eastAsia="Calibri" w:hAnsi="Times New Roman" w:cs="Times New Roman"/>
          <w:bCs/>
          <w:sz w:val="24"/>
          <w:szCs w:val="24"/>
        </w:rPr>
        <w:lastRenderedPageBreak/>
        <w:t>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6C1BBEF2" w14:textId="77777777" w:rsidR="00214A46" w:rsidRPr="001C16B0" w:rsidRDefault="00214A46" w:rsidP="00214A46">
      <w:pPr>
        <w:tabs>
          <w:tab w:val="left" w:leader="underscore" w:pos="781"/>
        </w:tabs>
        <w:spacing w:after="0" w:line="240" w:lineRule="auto"/>
        <w:ind w:left="990"/>
        <w:jc w:val="both"/>
        <w:rPr>
          <w:rFonts w:ascii="Times New Roman" w:eastAsia="Calibri" w:hAnsi="Times New Roman" w:cs="Times New Roman"/>
          <w:bCs/>
          <w:sz w:val="24"/>
          <w:szCs w:val="24"/>
        </w:rPr>
      </w:pPr>
    </w:p>
    <w:p w14:paraId="7F793DF9" w14:textId="77777777" w:rsidR="00214A46" w:rsidRPr="001C16B0" w:rsidRDefault="00214A46" w:rsidP="00214A46">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694B8798" w14:textId="77777777" w:rsidR="00214A46" w:rsidRPr="001C16B0" w:rsidRDefault="00214A46" w:rsidP="00214A46">
      <w:pPr>
        <w:tabs>
          <w:tab w:val="left" w:leader="underscore" w:pos="781"/>
        </w:tabs>
        <w:spacing w:after="0" w:line="240" w:lineRule="auto"/>
        <w:ind w:left="990"/>
        <w:jc w:val="both"/>
        <w:rPr>
          <w:rFonts w:ascii="Times New Roman" w:eastAsia="Calibri" w:hAnsi="Times New Roman" w:cs="Times New Roman"/>
          <w:sz w:val="24"/>
          <w:szCs w:val="24"/>
        </w:rPr>
      </w:pPr>
    </w:p>
    <w:p w14:paraId="119DC217" w14:textId="77777777" w:rsidR="00214A46" w:rsidRPr="001C16B0" w:rsidRDefault="00214A46" w:rsidP="00214A46">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334B473D" wp14:editId="69F8B55E">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3BAB92A6" w14:textId="77777777" w:rsidR="003012B2" w:rsidRDefault="003012B2" w:rsidP="00214A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334B473D"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3BAB92A6" w14:textId="77777777" w:rsidR="003012B2" w:rsidRDefault="003012B2" w:rsidP="00214A46"/>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0552B88F" wp14:editId="517EFE85">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20286B7" w14:textId="77777777" w:rsidR="003012B2" w:rsidRPr="00F953E8" w:rsidRDefault="003012B2" w:rsidP="00214A46">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0552B88F"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020286B7" w14:textId="77777777" w:rsidR="003012B2" w:rsidRPr="00F953E8" w:rsidRDefault="003012B2" w:rsidP="00214A46">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6C2BA719" w14:textId="77777777" w:rsidR="00214A46" w:rsidRPr="001C16B0" w:rsidRDefault="00214A46" w:rsidP="00214A46">
      <w:pPr>
        <w:spacing w:after="0" w:line="240" w:lineRule="auto"/>
        <w:jc w:val="center"/>
        <w:rPr>
          <w:rFonts w:ascii="Times New Roman" w:eastAsia="Calibri" w:hAnsi="Times New Roman" w:cs="Times New Roman"/>
          <w:b/>
          <w:bCs/>
          <w:sz w:val="24"/>
          <w:szCs w:val="24"/>
        </w:rPr>
      </w:pPr>
    </w:p>
    <w:p w14:paraId="61B65381" w14:textId="3B6D1E68" w:rsidR="00214A46" w:rsidRPr="001C16B0" w:rsidRDefault="00214A46" w:rsidP="00214A46">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March 22, 2021</w:t>
      </w:r>
      <w:r w:rsidRPr="001C16B0">
        <w:rPr>
          <w:rFonts w:ascii="Times New Roman" w:eastAsia="Calibri" w:hAnsi="Times New Roman" w:cs="Times New Roman"/>
        </w:rPr>
        <w:t xml:space="preserve">. </w:t>
      </w:r>
    </w:p>
    <w:p w14:paraId="2AAE6B95" w14:textId="77777777" w:rsidR="00214A46" w:rsidRPr="001C16B0" w:rsidRDefault="00214A46" w:rsidP="00214A46">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0062064E" w14:textId="77777777" w:rsidR="00214A46" w:rsidRPr="001C16B0" w:rsidRDefault="00214A46" w:rsidP="00214A46">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4B988346" w14:textId="77777777" w:rsidR="00214A46" w:rsidRPr="001C16B0" w:rsidRDefault="00214A46" w:rsidP="00214A46">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34F10353" w14:textId="77777777" w:rsidR="00214A46" w:rsidRPr="001C16B0" w:rsidRDefault="00214A46" w:rsidP="00214A46">
      <w:pPr>
        <w:rPr>
          <w:rFonts w:ascii="Times New Roman" w:eastAsia="Calibri" w:hAnsi="Times New Roman" w:cs="Times New Roman"/>
          <w:sz w:val="24"/>
          <w:szCs w:val="24"/>
        </w:rPr>
      </w:pPr>
    </w:p>
    <w:p w14:paraId="1D1968C9" w14:textId="77777777" w:rsidR="00214A46" w:rsidRPr="001C16B0" w:rsidRDefault="00214A46" w:rsidP="00214A46">
      <w:pPr>
        <w:rPr>
          <w:rFonts w:ascii="Times New Roman" w:eastAsia="Calibri" w:hAnsi="Times New Roman" w:cs="Times New Roman"/>
          <w:sz w:val="24"/>
          <w:szCs w:val="24"/>
        </w:rPr>
      </w:pPr>
    </w:p>
    <w:p w14:paraId="72D5B47E" w14:textId="63C519A4" w:rsidR="00214A46" w:rsidRPr="001C16B0" w:rsidRDefault="00214A46" w:rsidP="00214A4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APRIL 12,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00457A67">
        <w:rPr>
          <w:rFonts w:ascii="Times New Roman" w:eastAsia="Calibri" w:hAnsi="Times New Roman" w:cs="Times New Roman"/>
        </w:rPr>
        <w:t>MS. FETBROYT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B7A3EF0" w14:textId="4D004C33" w:rsidR="00214A46" w:rsidRPr="001C16B0" w:rsidRDefault="00214A46" w:rsidP="00214A46">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00457A67">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00457A67">
        <w:rPr>
          <w:rFonts w:ascii="Times New Roman" w:eastAsia="Calibri" w:hAnsi="Times New Roman" w:cs="Times New Roman"/>
        </w:rPr>
        <w:t>MR. RAVITZ</w:t>
      </w:r>
      <w:r w:rsidRPr="001C16B0">
        <w:rPr>
          <w:rFonts w:ascii="Times New Roman" w:eastAsia="Calibri" w:hAnsi="Times New Roman" w:cs="Times New Roman"/>
        </w:rPr>
        <w:tab/>
      </w:r>
    </w:p>
    <w:p w14:paraId="6BCD25B9" w14:textId="51ABAD0F" w:rsidR="00214A46" w:rsidRPr="001C16B0" w:rsidRDefault="00214A46" w:rsidP="00214A4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00457A67">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382D0E50" w14:textId="77777777" w:rsidR="00214A46" w:rsidRPr="001C16B0" w:rsidRDefault="00214A46" w:rsidP="00214A4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338AE051" w14:textId="77777777" w:rsidR="00214A46" w:rsidRPr="001C16B0" w:rsidRDefault="00214A46" w:rsidP="00214A46">
      <w:pPr>
        <w:spacing w:after="0" w:line="240" w:lineRule="auto"/>
        <w:rPr>
          <w:rFonts w:ascii="Times New Roman" w:eastAsia="Calibri" w:hAnsi="Times New Roman" w:cs="Times New Roman"/>
        </w:rPr>
      </w:pPr>
    </w:p>
    <w:p w14:paraId="71CC4150" w14:textId="77777777" w:rsidR="00214A46" w:rsidRPr="001C16B0" w:rsidRDefault="00214A46" w:rsidP="00214A46">
      <w:pPr>
        <w:spacing w:after="0" w:line="240" w:lineRule="auto"/>
        <w:rPr>
          <w:rFonts w:ascii="Times New Roman" w:eastAsia="Calibri" w:hAnsi="Times New Roman" w:cs="Times New Roman"/>
        </w:rPr>
      </w:pPr>
    </w:p>
    <w:p w14:paraId="43F29B9D" w14:textId="77777777" w:rsidR="00214A46" w:rsidRPr="001C16B0" w:rsidRDefault="00214A46" w:rsidP="00214A46">
      <w:pPr>
        <w:spacing w:after="0" w:line="240" w:lineRule="auto"/>
        <w:rPr>
          <w:rFonts w:ascii="Times New Roman" w:eastAsia="Calibri" w:hAnsi="Times New Roman" w:cs="Times New Roman"/>
        </w:rPr>
      </w:pPr>
    </w:p>
    <w:p w14:paraId="4D48B21F" w14:textId="78A17FF7" w:rsidR="00214A46" w:rsidRPr="001C16B0" w:rsidRDefault="00214A46" w:rsidP="00214A46">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12, 2021</w:t>
      </w:r>
      <w:r w:rsidRPr="001C16B0">
        <w:rPr>
          <w:rFonts w:ascii="Times New Roman" w:eastAsia="Calibri" w:hAnsi="Times New Roman" w:cs="Times New Roman"/>
        </w:rPr>
        <w:t xml:space="preserve"> held in the Municipal Building, 2400 Voorhees Town Center, Voorhees, NJ  08043</w:t>
      </w:r>
    </w:p>
    <w:p w14:paraId="78E6322A" w14:textId="77777777" w:rsidR="00214A46" w:rsidRPr="001C16B0" w:rsidRDefault="00214A46" w:rsidP="00214A46">
      <w:pPr>
        <w:spacing w:after="0" w:line="240" w:lineRule="auto"/>
        <w:rPr>
          <w:rFonts w:ascii="Times New Roman" w:eastAsia="Calibri" w:hAnsi="Times New Roman" w:cs="Times New Roman"/>
        </w:rPr>
      </w:pPr>
    </w:p>
    <w:p w14:paraId="321F6C78" w14:textId="77777777" w:rsidR="00214A46" w:rsidRPr="001C16B0" w:rsidRDefault="00214A46" w:rsidP="00214A46">
      <w:pPr>
        <w:spacing w:after="0" w:line="240" w:lineRule="auto"/>
        <w:rPr>
          <w:rFonts w:ascii="Times New Roman" w:eastAsia="Calibri" w:hAnsi="Times New Roman" w:cs="Times New Roman"/>
        </w:rPr>
      </w:pPr>
    </w:p>
    <w:p w14:paraId="7A911121" w14:textId="77777777" w:rsidR="00214A46" w:rsidRPr="001C16B0" w:rsidRDefault="00214A46" w:rsidP="00214A4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2A4B2184" w14:textId="66B73039" w:rsidR="00214A46" w:rsidRPr="001C16B0" w:rsidRDefault="00214A46" w:rsidP="00214A46">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1F51889E" w14:textId="1CC1E089" w:rsidR="00214A46" w:rsidRPr="001C16B0" w:rsidRDefault="00214A46" w:rsidP="00214A46">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1C15DA16" w14:textId="77777777" w:rsidR="00243E0B" w:rsidRDefault="00243E0B"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2005F53F" w14:textId="1F9E401D" w:rsidR="00F5271E" w:rsidRDefault="00F5271E"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150E644A" w14:textId="77777777" w:rsidR="00F5271E" w:rsidRDefault="00F5271E"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464D3084" w14:textId="1A4B1564" w:rsidR="00802C48" w:rsidRDefault="00802C48" w:rsidP="004A1019">
      <w:pPr>
        <w:widowControl w:val="0"/>
        <w:kinsoku w:val="0"/>
        <w:overflowPunct w:val="0"/>
        <w:autoSpaceDE w:val="0"/>
        <w:autoSpaceDN w:val="0"/>
        <w:adjustRightInd w:val="0"/>
        <w:spacing w:before="196" w:after="0" w:line="216" w:lineRule="auto"/>
        <w:rPr>
          <w:rFonts w:ascii="Times New Roman" w:eastAsia="Calibri" w:hAnsi="Times New Roman" w:cs="Times New Roman"/>
        </w:rPr>
      </w:pPr>
    </w:p>
    <w:p w14:paraId="0A0A0727" w14:textId="77777777" w:rsidR="00457A67" w:rsidRDefault="00457A67" w:rsidP="004A1019">
      <w:pPr>
        <w:widowControl w:val="0"/>
        <w:kinsoku w:val="0"/>
        <w:overflowPunct w:val="0"/>
        <w:autoSpaceDE w:val="0"/>
        <w:autoSpaceDN w:val="0"/>
        <w:adjustRightInd w:val="0"/>
        <w:spacing w:before="196" w:after="0" w:line="216" w:lineRule="auto"/>
        <w:rPr>
          <w:rFonts w:ascii="Times New Roman" w:eastAsia="Calibri" w:hAnsi="Times New Roman" w:cs="Times New Roman"/>
          <w:b/>
          <w:bCs/>
          <w:sz w:val="24"/>
          <w:szCs w:val="24"/>
        </w:rPr>
      </w:pPr>
    </w:p>
    <w:p w14:paraId="352F56DD" w14:textId="77777777" w:rsidR="00457A67" w:rsidRDefault="00457A67" w:rsidP="004A1019">
      <w:pPr>
        <w:widowControl w:val="0"/>
        <w:kinsoku w:val="0"/>
        <w:overflowPunct w:val="0"/>
        <w:autoSpaceDE w:val="0"/>
        <w:autoSpaceDN w:val="0"/>
        <w:adjustRightInd w:val="0"/>
        <w:spacing w:before="196" w:after="0" w:line="216" w:lineRule="auto"/>
        <w:rPr>
          <w:rFonts w:ascii="Times New Roman" w:eastAsia="Calibri" w:hAnsi="Times New Roman" w:cs="Times New Roman"/>
          <w:b/>
          <w:bCs/>
          <w:sz w:val="24"/>
          <w:szCs w:val="24"/>
        </w:rPr>
      </w:pPr>
    </w:p>
    <w:p w14:paraId="28DC023A" w14:textId="77777777" w:rsidR="00457A67" w:rsidRDefault="00457A67" w:rsidP="004A1019">
      <w:pPr>
        <w:widowControl w:val="0"/>
        <w:kinsoku w:val="0"/>
        <w:overflowPunct w:val="0"/>
        <w:autoSpaceDE w:val="0"/>
        <w:autoSpaceDN w:val="0"/>
        <w:adjustRightInd w:val="0"/>
        <w:spacing w:before="196" w:after="0" w:line="216" w:lineRule="auto"/>
        <w:rPr>
          <w:rFonts w:ascii="Times New Roman" w:eastAsia="Calibri" w:hAnsi="Times New Roman" w:cs="Times New Roman"/>
          <w:b/>
          <w:bCs/>
          <w:sz w:val="24"/>
          <w:szCs w:val="24"/>
        </w:rPr>
      </w:pPr>
    </w:p>
    <w:p w14:paraId="4D806436" w14:textId="74241F91" w:rsidR="00802C48" w:rsidRPr="003F7C9A" w:rsidRDefault="00EB53BB" w:rsidP="004A1019">
      <w:pPr>
        <w:widowControl w:val="0"/>
        <w:kinsoku w:val="0"/>
        <w:overflowPunct w:val="0"/>
        <w:autoSpaceDE w:val="0"/>
        <w:autoSpaceDN w:val="0"/>
        <w:adjustRightInd w:val="0"/>
        <w:spacing w:before="196" w:after="0" w:line="216" w:lineRule="auto"/>
        <w:rPr>
          <w:rFonts w:ascii="Times New Roman" w:eastAsia="Calibri" w:hAnsi="Times New Roman" w:cs="Times New Roman"/>
          <w:b/>
          <w:bCs/>
          <w:sz w:val="24"/>
          <w:szCs w:val="24"/>
        </w:rPr>
      </w:pPr>
      <w:r w:rsidRPr="003F7C9A">
        <w:rPr>
          <w:rFonts w:ascii="Times New Roman" w:eastAsia="Calibri" w:hAnsi="Times New Roman" w:cs="Times New Roman"/>
          <w:b/>
          <w:bCs/>
          <w:sz w:val="24"/>
          <w:szCs w:val="24"/>
        </w:rPr>
        <w:lastRenderedPageBreak/>
        <w:t>RESOLUTION NO. 105-21</w:t>
      </w:r>
    </w:p>
    <w:p w14:paraId="7E3CD897" w14:textId="7F4E1E86" w:rsidR="003F7C9A" w:rsidRPr="003F7C9A" w:rsidRDefault="003F7C9A" w:rsidP="004A1019">
      <w:pPr>
        <w:widowControl w:val="0"/>
        <w:kinsoku w:val="0"/>
        <w:overflowPunct w:val="0"/>
        <w:autoSpaceDE w:val="0"/>
        <w:autoSpaceDN w:val="0"/>
        <w:adjustRightInd w:val="0"/>
        <w:spacing w:before="196" w:after="0" w:line="216" w:lineRule="auto"/>
        <w:rPr>
          <w:rFonts w:ascii="Times New Roman" w:eastAsia="Calibri" w:hAnsi="Times New Roman" w:cs="Times New Roman"/>
          <w:b/>
          <w:bCs/>
          <w:sz w:val="24"/>
          <w:szCs w:val="24"/>
        </w:rPr>
      </w:pPr>
    </w:p>
    <w:p w14:paraId="72F5FCAD" w14:textId="490D9063" w:rsidR="003F7C9A" w:rsidRPr="003F7C9A" w:rsidRDefault="003F7C9A" w:rsidP="003F7C9A">
      <w:pPr>
        <w:widowControl w:val="0"/>
        <w:kinsoku w:val="0"/>
        <w:overflowPunct w:val="0"/>
        <w:autoSpaceDE w:val="0"/>
        <w:autoSpaceDN w:val="0"/>
        <w:adjustRightInd w:val="0"/>
        <w:spacing w:before="196" w:after="0" w:line="216" w:lineRule="auto"/>
        <w:jc w:val="center"/>
        <w:rPr>
          <w:rFonts w:ascii="Times New Roman" w:eastAsia="Calibri" w:hAnsi="Times New Roman" w:cs="Times New Roman"/>
          <w:sz w:val="24"/>
          <w:szCs w:val="24"/>
        </w:rPr>
      </w:pPr>
      <w:r w:rsidRPr="003F7C9A">
        <w:rPr>
          <w:rFonts w:ascii="Times New Roman" w:eastAsia="Calibri" w:hAnsi="Times New Roman" w:cs="Times New Roman"/>
          <w:b/>
          <w:bCs/>
          <w:sz w:val="24"/>
          <w:szCs w:val="24"/>
        </w:rPr>
        <w:t>ADJUSTING RECORDS OF THE TAX COLLECTOR</w:t>
      </w:r>
    </w:p>
    <w:p w14:paraId="6218C299" w14:textId="2869105D" w:rsidR="00EB53BB" w:rsidRDefault="00EB53BB" w:rsidP="004A1019">
      <w:pPr>
        <w:widowControl w:val="0"/>
        <w:kinsoku w:val="0"/>
        <w:overflowPunct w:val="0"/>
        <w:autoSpaceDE w:val="0"/>
        <w:autoSpaceDN w:val="0"/>
        <w:adjustRightInd w:val="0"/>
        <w:spacing w:before="196" w:after="0" w:line="216" w:lineRule="auto"/>
        <w:rPr>
          <w:rFonts w:ascii="Times New Roman" w:eastAsia="Calibri" w:hAnsi="Times New Roman" w:cs="Times New Roman"/>
          <w:sz w:val="24"/>
          <w:szCs w:val="24"/>
        </w:rPr>
      </w:pPr>
    </w:p>
    <w:p w14:paraId="61A596ED" w14:textId="77777777" w:rsidR="003F7C9A" w:rsidRPr="003F7C9A" w:rsidRDefault="003F7C9A" w:rsidP="004A1019">
      <w:pPr>
        <w:widowControl w:val="0"/>
        <w:kinsoku w:val="0"/>
        <w:overflowPunct w:val="0"/>
        <w:autoSpaceDE w:val="0"/>
        <w:autoSpaceDN w:val="0"/>
        <w:adjustRightInd w:val="0"/>
        <w:spacing w:before="196" w:after="0" w:line="216" w:lineRule="auto"/>
        <w:rPr>
          <w:rFonts w:ascii="Times New Roman" w:eastAsia="Calibri" w:hAnsi="Times New Roman" w:cs="Times New Roman"/>
          <w:sz w:val="24"/>
          <w:szCs w:val="24"/>
        </w:rPr>
      </w:pPr>
    </w:p>
    <w:p w14:paraId="40456F44" w14:textId="1A26F504" w:rsidR="00EB53BB" w:rsidRPr="00EB53BB" w:rsidRDefault="00EB53BB" w:rsidP="00EB53BB">
      <w:pPr>
        <w:tabs>
          <w:tab w:val="left" w:pos="540"/>
        </w:tabs>
        <w:spacing w:after="0" w:line="480" w:lineRule="auto"/>
        <w:rPr>
          <w:rFonts w:ascii="Times New Roman" w:eastAsia="Times New Roman" w:hAnsi="Times New Roman" w:cs="Times New Roman"/>
          <w:sz w:val="24"/>
          <w:szCs w:val="24"/>
        </w:rPr>
      </w:pPr>
      <w:r w:rsidRPr="003F7C9A">
        <w:rPr>
          <w:rFonts w:ascii="Times New Roman" w:eastAsia="Times New Roman" w:hAnsi="Times New Roman" w:cs="Times New Roman"/>
          <w:b/>
          <w:sz w:val="24"/>
          <w:szCs w:val="24"/>
        </w:rPr>
        <w:tab/>
      </w:r>
      <w:proofErr w:type="gramStart"/>
      <w:r w:rsidRPr="00EB53BB">
        <w:rPr>
          <w:rFonts w:ascii="Times New Roman" w:eastAsia="Times New Roman" w:hAnsi="Times New Roman" w:cs="Times New Roman"/>
          <w:b/>
          <w:sz w:val="24"/>
          <w:szCs w:val="24"/>
        </w:rPr>
        <w:t>WHEREAS</w:t>
      </w:r>
      <w:r w:rsidRPr="00EB53BB">
        <w:rPr>
          <w:rFonts w:ascii="Times New Roman" w:eastAsia="Times New Roman" w:hAnsi="Times New Roman" w:cs="Times New Roman"/>
          <w:sz w:val="24"/>
          <w:szCs w:val="24"/>
        </w:rPr>
        <w:t>,</w:t>
      </w:r>
      <w:proofErr w:type="gramEnd"/>
      <w:r w:rsidRPr="00EB53BB">
        <w:rPr>
          <w:rFonts w:ascii="Times New Roman" w:eastAsia="Times New Roman" w:hAnsi="Times New Roman" w:cs="Times New Roman"/>
          <w:sz w:val="24"/>
          <w:szCs w:val="24"/>
        </w:rPr>
        <w:t xml:space="preserve"> </w:t>
      </w:r>
      <w:r w:rsidRPr="003F7C9A">
        <w:rPr>
          <w:rFonts w:ascii="Times New Roman" w:eastAsia="Times New Roman" w:hAnsi="Times New Roman" w:cs="Times New Roman"/>
          <w:sz w:val="24"/>
          <w:szCs w:val="24"/>
        </w:rPr>
        <w:t>c</w:t>
      </w:r>
      <w:r w:rsidRPr="00EB53BB">
        <w:rPr>
          <w:rFonts w:ascii="Times New Roman" w:eastAsia="Times New Roman" w:hAnsi="Times New Roman" w:cs="Times New Roman"/>
          <w:sz w:val="24"/>
          <w:szCs w:val="24"/>
        </w:rPr>
        <w:t>ertain adjustments are necessary to the records of the Tax Collector.</w:t>
      </w:r>
    </w:p>
    <w:p w14:paraId="42CA5740" w14:textId="77777777" w:rsidR="00EB53BB" w:rsidRPr="00EB53BB" w:rsidRDefault="00EB53BB" w:rsidP="00EB53BB">
      <w:pPr>
        <w:tabs>
          <w:tab w:val="left" w:pos="540"/>
        </w:tabs>
        <w:spacing w:after="0" w:line="480" w:lineRule="auto"/>
        <w:rPr>
          <w:rFonts w:ascii="Times New Roman" w:eastAsia="Times New Roman" w:hAnsi="Times New Roman" w:cs="Times New Roman"/>
          <w:sz w:val="24"/>
          <w:szCs w:val="24"/>
        </w:rPr>
      </w:pPr>
      <w:r w:rsidRPr="00EB53BB">
        <w:rPr>
          <w:rFonts w:ascii="Times New Roman" w:eastAsia="Times New Roman" w:hAnsi="Times New Roman" w:cs="Times New Roman"/>
          <w:b/>
          <w:sz w:val="24"/>
          <w:szCs w:val="24"/>
        </w:rPr>
        <w:tab/>
        <w:t>NOW, THEREFORE, BE IT RESOLVED</w:t>
      </w:r>
      <w:r w:rsidRPr="00EB53BB">
        <w:rPr>
          <w:rFonts w:ascii="Times New Roman" w:eastAsia="Times New Roman" w:hAnsi="Times New Roman" w:cs="Times New Roman"/>
          <w:sz w:val="24"/>
          <w:szCs w:val="24"/>
        </w:rPr>
        <w:t xml:space="preserve"> by the Mayor and Township Committee of the Township of Voorhees, County of Camden, State of New Jersey that the following adjustments be approved.</w:t>
      </w:r>
    </w:p>
    <w:p w14:paraId="6781FA07" w14:textId="77777777" w:rsidR="00EB53BB" w:rsidRPr="00EB53BB" w:rsidRDefault="00EB53BB" w:rsidP="00EB53BB">
      <w:pPr>
        <w:spacing w:after="0" w:line="240" w:lineRule="auto"/>
        <w:rPr>
          <w:rFonts w:ascii="Times New Roman" w:eastAsia="Times New Roman" w:hAnsi="Times New Roman" w:cs="Times New Roman"/>
          <w:sz w:val="24"/>
          <w:szCs w:val="24"/>
        </w:rPr>
      </w:pPr>
    </w:p>
    <w:p w14:paraId="0061DF33" w14:textId="77777777" w:rsidR="00EB53BB" w:rsidRPr="00EB53BB" w:rsidRDefault="00EB53BB" w:rsidP="00EB53BB">
      <w:pPr>
        <w:tabs>
          <w:tab w:val="left" w:pos="1260"/>
        </w:tabs>
        <w:spacing w:after="0" w:line="480" w:lineRule="auto"/>
        <w:rPr>
          <w:rFonts w:ascii="Times New Roman" w:eastAsia="Times New Roman" w:hAnsi="Times New Roman" w:cs="Times New Roman"/>
          <w:sz w:val="24"/>
          <w:szCs w:val="24"/>
        </w:rPr>
      </w:pPr>
      <w:r w:rsidRPr="00EB53BB">
        <w:rPr>
          <w:rFonts w:ascii="Times New Roman" w:eastAsia="Times New Roman" w:hAnsi="Times New Roman" w:cs="Times New Roman"/>
          <w:b/>
          <w:sz w:val="24"/>
          <w:szCs w:val="24"/>
          <w:u w:val="single"/>
        </w:rPr>
        <w:t>OWNER</w:t>
      </w:r>
      <w:r w:rsidRPr="00EB53BB">
        <w:rPr>
          <w:rFonts w:ascii="Times New Roman" w:eastAsia="Times New Roman" w:hAnsi="Times New Roman" w:cs="Times New Roman"/>
          <w:b/>
          <w:sz w:val="24"/>
          <w:szCs w:val="24"/>
        </w:rPr>
        <w:tab/>
      </w:r>
      <w:r w:rsidRPr="00EB53BB">
        <w:rPr>
          <w:rFonts w:ascii="Times New Roman" w:eastAsia="Times New Roman" w:hAnsi="Times New Roman" w:cs="Times New Roman"/>
          <w:b/>
          <w:sz w:val="24"/>
          <w:szCs w:val="24"/>
        </w:rPr>
        <w:tab/>
      </w:r>
      <w:r w:rsidRPr="00EB53BB">
        <w:rPr>
          <w:rFonts w:ascii="Times New Roman" w:eastAsia="Times New Roman" w:hAnsi="Times New Roman" w:cs="Times New Roman"/>
          <w:b/>
          <w:sz w:val="24"/>
          <w:szCs w:val="24"/>
          <w:u w:val="single"/>
        </w:rPr>
        <w:t xml:space="preserve">BLOCK/LOT </w:t>
      </w:r>
      <w:r w:rsidRPr="00EB53BB">
        <w:rPr>
          <w:rFonts w:ascii="Times New Roman" w:eastAsia="Times New Roman" w:hAnsi="Times New Roman" w:cs="Times New Roman"/>
          <w:b/>
          <w:sz w:val="24"/>
          <w:szCs w:val="24"/>
        </w:rPr>
        <w:t xml:space="preserve">       </w:t>
      </w:r>
      <w:r w:rsidRPr="00EB53BB">
        <w:rPr>
          <w:rFonts w:ascii="Times New Roman" w:eastAsia="Times New Roman" w:hAnsi="Times New Roman" w:cs="Times New Roman"/>
          <w:b/>
          <w:sz w:val="24"/>
          <w:szCs w:val="24"/>
          <w:u w:val="single"/>
        </w:rPr>
        <w:t>AMOUNT</w:t>
      </w:r>
      <w:r w:rsidRPr="00EB53BB">
        <w:rPr>
          <w:rFonts w:ascii="Times New Roman" w:eastAsia="Times New Roman" w:hAnsi="Times New Roman" w:cs="Times New Roman"/>
          <w:b/>
          <w:sz w:val="24"/>
          <w:szCs w:val="24"/>
        </w:rPr>
        <w:t xml:space="preserve">          </w:t>
      </w:r>
      <w:r w:rsidRPr="00EB53BB">
        <w:rPr>
          <w:rFonts w:ascii="Times New Roman" w:eastAsia="Times New Roman" w:hAnsi="Times New Roman" w:cs="Times New Roman"/>
          <w:b/>
          <w:sz w:val="24"/>
          <w:szCs w:val="24"/>
          <w:u w:val="single"/>
        </w:rPr>
        <w:t>REASON</w:t>
      </w:r>
      <w:r w:rsidRPr="00EB53BB">
        <w:rPr>
          <w:rFonts w:ascii="Times New Roman" w:eastAsia="Times New Roman" w:hAnsi="Times New Roman" w:cs="Times New Roman"/>
          <w:b/>
          <w:sz w:val="24"/>
          <w:szCs w:val="24"/>
        </w:rPr>
        <w:tab/>
        <w:t xml:space="preserve"> </w:t>
      </w:r>
      <w:r w:rsidRPr="00EB53BB">
        <w:rPr>
          <w:rFonts w:ascii="Times New Roman" w:eastAsia="Times New Roman" w:hAnsi="Times New Roman" w:cs="Times New Roman"/>
          <w:b/>
          <w:sz w:val="24"/>
          <w:szCs w:val="24"/>
        </w:rPr>
        <w:tab/>
      </w:r>
      <w:r w:rsidRPr="00EB53BB">
        <w:rPr>
          <w:rFonts w:ascii="Times New Roman" w:eastAsia="Times New Roman" w:hAnsi="Times New Roman" w:cs="Times New Roman"/>
          <w:b/>
          <w:sz w:val="24"/>
          <w:szCs w:val="24"/>
          <w:u w:val="single"/>
        </w:rPr>
        <w:t>REFUND</w:t>
      </w:r>
    </w:p>
    <w:p w14:paraId="45BC5648" w14:textId="10F8B639" w:rsidR="00EB53BB" w:rsidRPr="00EB53BB" w:rsidRDefault="00EB53BB" w:rsidP="00EB53BB">
      <w:pPr>
        <w:tabs>
          <w:tab w:val="left" w:pos="1080"/>
        </w:tabs>
        <w:spacing w:after="0" w:line="480" w:lineRule="auto"/>
        <w:rPr>
          <w:rFonts w:ascii="Times New Roman" w:eastAsia="Times New Roman" w:hAnsi="Times New Roman" w:cs="Times New Roman"/>
          <w:sz w:val="24"/>
          <w:szCs w:val="24"/>
        </w:rPr>
      </w:pPr>
      <w:r w:rsidRPr="00EB53BB">
        <w:rPr>
          <w:rFonts w:ascii="Times New Roman" w:eastAsia="Times New Roman" w:hAnsi="Times New Roman" w:cs="Times New Roman"/>
          <w:sz w:val="24"/>
          <w:szCs w:val="24"/>
        </w:rPr>
        <w:t>JONES</w:t>
      </w:r>
      <w:r w:rsidRPr="00EB53BB">
        <w:rPr>
          <w:rFonts w:ascii="Times New Roman" w:eastAsia="Times New Roman" w:hAnsi="Times New Roman" w:cs="Times New Roman"/>
          <w:sz w:val="24"/>
          <w:szCs w:val="24"/>
        </w:rPr>
        <w:tab/>
      </w:r>
      <w:r w:rsidRPr="00EB53BB">
        <w:rPr>
          <w:rFonts w:ascii="Times New Roman" w:eastAsia="Times New Roman" w:hAnsi="Times New Roman" w:cs="Times New Roman"/>
          <w:sz w:val="24"/>
          <w:szCs w:val="24"/>
        </w:rPr>
        <w:tab/>
        <w:t>150.10/3/C1115</w:t>
      </w:r>
      <w:r w:rsidR="003F7C9A">
        <w:rPr>
          <w:rFonts w:ascii="Times New Roman" w:eastAsia="Times New Roman" w:hAnsi="Times New Roman" w:cs="Times New Roman"/>
          <w:sz w:val="24"/>
          <w:szCs w:val="24"/>
        </w:rPr>
        <w:t xml:space="preserve">      </w:t>
      </w:r>
      <w:r w:rsidRPr="00EB53BB">
        <w:rPr>
          <w:rFonts w:ascii="Times New Roman" w:eastAsia="Times New Roman" w:hAnsi="Times New Roman" w:cs="Times New Roman"/>
          <w:sz w:val="24"/>
          <w:szCs w:val="24"/>
        </w:rPr>
        <w:t>$5,935.62</w:t>
      </w:r>
      <w:r w:rsidR="003F7C9A">
        <w:rPr>
          <w:rFonts w:ascii="Times New Roman" w:eastAsia="Times New Roman" w:hAnsi="Times New Roman" w:cs="Times New Roman"/>
          <w:sz w:val="24"/>
          <w:szCs w:val="24"/>
        </w:rPr>
        <w:t xml:space="preserve">   </w:t>
      </w:r>
      <w:r w:rsidRPr="00EB53BB">
        <w:rPr>
          <w:rFonts w:ascii="Times New Roman" w:eastAsia="Times New Roman" w:hAnsi="Times New Roman" w:cs="Times New Roman"/>
          <w:sz w:val="24"/>
          <w:szCs w:val="24"/>
        </w:rPr>
        <w:tab/>
        <w:t>EXEMPT VET</w:t>
      </w:r>
      <w:r w:rsidRPr="00EB53BB">
        <w:rPr>
          <w:rFonts w:ascii="Times New Roman" w:eastAsia="Times New Roman" w:hAnsi="Times New Roman" w:cs="Times New Roman"/>
          <w:sz w:val="24"/>
          <w:szCs w:val="24"/>
        </w:rPr>
        <w:tab/>
        <w:t>DANA C. JONES</w:t>
      </w:r>
    </w:p>
    <w:p w14:paraId="567522AD" w14:textId="77777777" w:rsidR="00EB53BB" w:rsidRPr="003F7C9A" w:rsidRDefault="00EB53BB" w:rsidP="004A1019">
      <w:pPr>
        <w:widowControl w:val="0"/>
        <w:kinsoku w:val="0"/>
        <w:overflowPunct w:val="0"/>
        <w:autoSpaceDE w:val="0"/>
        <w:autoSpaceDN w:val="0"/>
        <w:adjustRightInd w:val="0"/>
        <w:spacing w:before="196" w:after="0" w:line="216" w:lineRule="auto"/>
        <w:rPr>
          <w:rFonts w:ascii="Times New Roman" w:eastAsia="Calibri" w:hAnsi="Times New Roman" w:cs="Times New Roman"/>
          <w:sz w:val="24"/>
          <w:szCs w:val="24"/>
        </w:rPr>
      </w:pPr>
    </w:p>
    <w:p w14:paraId="1ED6B6F1" w14:textId="77777777" w:rsidR="004A1019" w:rsidRPr="003F7C9A" w:rsidRDefault="004A1019" w:rsidP="004A1019">
      <w:pPr>
        <w:widowControl w:val="0"/>
        <w:kinsoku w:val="0"/>
        <w:overflowPunct w:val="0"/>
        <w:autoSpaceDE w:val="0"/>
        <w:autoSpaceDN w:val="0"/>
        <w:adjustRightInd w:val="0"/>
        <w:spacing w:before="196" w:after="0" w:line="216" w:lineRule="auto"/>
        <w:rPr>
          <w:rFonts w:ascii="Times New Roman" w:eastAsia="Calibri" w:hAnsi="Times New Roman" w:cs="Times New Roman"/>
          <w:sz w:val="24"/>
          <w:szCs w:val="24"/>
        </w:rPr>
      </w:pPr>
    </w:p>
    <w:p w14:paraId="0CAB5C62"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APRIL 12,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FETBROYT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2503CE1B"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1E06A59F"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000C8701"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BA3D45A" w14:textId="77777777" w:rsidR="00457A67" w:rsidRPr="001C16B0" w:rsidRDefault="00457A67" w:rsidP="00457A67">
      <w:pPr>
        <w:spacing w:after="0" w:line="240" w:lineRule="auto"/>
        <w:rPr>
          <w:rFonts w:ascii="Times New Roman" w:eastAsia="Calibri" w:hAnsi="Times New Roman" w:cs="Times New Roman"/>
        </w:rPr>
      </w:pPr>
    </w:p>
    <w:p w14:paraId="57167A3B" w14:textId="77777777" w:rsidR="00457A67" w:rsidRPr="001C16B0" w:rsidRDefault="00457A67" w:rsidP="00457A67">
      <w:pPr>
        <w:spacing w:after="0" w:line="240" w:lineRule="auto"/>
        <w:rPr>
          <w:rFonts w:ascii="Times New Roman" w:eastAsia="Calibri" w:hAnsi="Times New Roman" w:cs="Times New Roman"/>
        </w:rPr>
      </w:pPr>
    </w:p>
    <w:p w14:paraId="145C0287" w14:textId="77777777" w:rsidR="00457A67" w:rsidRPr="001C16B0" w:rsidRDefault="00457A67" w:rsidP="00457A67">
      <w:pPr>
        <w:spacing w:after="0" w:line="240" w:lineRule="auto"/>
        <w:rPr>
          <w:rFonts w:ascii="Times New Roman" w:eastAsia="Calibri" w:hAnsi="Times New Roman" w:cs="Times New Roman"/>
        </w:rPr>
      </w:pPr>
    </w:p>
    <w:p w14:paraId="28D9A766" w14:textId="77777777" w:rsidR="00457A67" w:rsidRPr="001C16B0" w:rsidRDefault="00457A67" w:rsidP="00457A67">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12, 2021</w:t>
      </w:r>
      <w:r w:rsidRPr="001C16B0">
        <w:rPr>
          <w:rFonts w:ascii="Times New Roman" w:eastAsia="Calibri" w:hAnsi="Times New Roman" w:cs="Times New Roman"/>
        </w:rPr>
        <w:t xml:space="preserve"> held in the Municipal Building, 2400 Voorhees Town Center, Voorhees, NJ  08043</w:t>
      </w:r>
    </w:p>
    <w:p w14:paraId="40F7A9EE" w14:textId="77777777" w:rsidR="00457A67" w:rsidRPr="001C16B0" w:rsidRDefault="00457A67" w:rsidP="00457A67">
      <w:pPr>
        <w:spacing w:after="0" w:line="240" w:lineRule="auto"/>
        <w:rPr>
          <w:rFonts w:ascii="Times New Roman" w:eastAsia="Calibri" w:hAnsi="Times New Roman" w:cs="Times New Roman"/>
        </w:rPr>
      </w:pPr>
    </w:p>
    <w:p w14:paraId="783ED9F0" w14:textId="77777777" w:rsidR="00457A67" w:rsidRPr="001C16B0" w:rsidRDefault="00457A67" w:rsidP="00457A67">
      <w:pPr>
        <w:spacing w:after="0" w:line="240" w:lineRule="auto"/>
        <w:rPr>
          <w:rFonts w:ascii="Times New Roman" w:eastAsia="Calibri" w:hAnsi="Times New Roman" w:cs="Times New Roman"/>
        </w:rPr>
      </w:pPr>
    </w:p>
    <w:p w14:paraId="1E3BBB29" w14:textId="77777777" w:rsidR="00457A67" w:rsidRPr="001C16B0" w:rsidRDefault="00457A67" w:rsidP="00457A67">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487C7D1" w14:textId="77777777" w:rsidR="00457A67" w:rsidRPr="001C16B0" w:rsidRDefault="00457A67" w:rsidP="00457A67">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18099869" w14:textId="77777777" w:rsidR="00457A67" w:rsidRPr="001C16B0" w:rsidRDefault="00457A67" w:rsidP="00457A67">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7FBE676E" w14:textId="4692F46D" w:rsidR="003F7C9A" w:rsidRDefault="003F7C9A" w:rsidP="003F7C9A">
      <w:pPr>
        <w:suppressAutoHyphens/>
        <w:spacing w:after="0" w:line="240" w:lineRule="atLeast"/>
        <w:ind w:left="5040"/>
        <w:rPr>
          <w:rFonts w:ascii="Times New Roman" w:eastAsia="Calibri" w:hAnsi="Times New Roman" w:cs="Times New Roman"/>
          <w:sz w:val="24"/>
          <w:szCs w:val="24"/>
        </w:rPr>
      </w:pPr>
    </w:p>
    <w:p w14:paraId="0EB7D10B" w14:textId="3CDB4580" w:rsidR="003F7C9A" w:rsidRDefault="003F7C9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4F02B61" w14:textId="77777777" w:rsidR="00412007" w:rsidRDefault="00412007">
      <w:pPr>
        <w:rPr>
          <w:rFonts w:ascii="Times New Roman" w:eastAsia="Calibri" w:hAnsi="Times New Roman" w:cs="Times New Roman"/>
          <w:sz w:val="24"/>
          <w:szCs w:val="24"/>
        </w:rPr>
      </w:pPr>
      <w:r>
        <w:rPr>
          <w:rFonts w:ascii="Times New Roman" w:eastAsia="Calibri" w:hAnsi="Times New Roman" w:cs="Times New Roman"/>
          <w:sz w:val="24"/>
          <w:szCs w:val="24"/>
        </w:rPr>
        <w:lastRenderedPageBreak/>
        <w:t>RESOLUTION NO. 106-21</w:t>
      </w:r>
    </w:p>
    <w:p w14:paraId="4A32A31D" w14:textId="77777777" w:rsidR="00AC2547" w:rsidRDefault="00AC2547">
      <w:pPr>
        <w:rPr>
          <w:rFonts w:ascii="Times New Roman" w:eastAsia="Calibri" w:hAnsi="Times New Roman" w:cs="Times New Roman"/>
          <w:sz w:val="24"/>
          <w:szCs w:val="24"/>
        </w:rPr>
      </w:pPr>
      <w:r w:rsidRPr="00AC2547">
        <w:rPr>
          <w:noProof/>
        </w:rPr>
        <w:drawing>
          <wp:inline distT="0" distB="0" distL="0" distR="0" wp14:anchorId="7EFE9CC2" wp14:editId="7667C25D">
            <wp:extent cx="5867400" cy="107727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67400" cy="10772775"/>
                    </a:xfrm>
                    <a:prstGeom prst="rect">
                      <a:avLst/>
                    </a:prstGeom>
                    <a:noFill/>
                    <a:ln>
                      <a:noFill/>
                    </a:ln>
                  </pic:spPr>
                </pic:pic>
              </a:graphicData>
            </a:graphic>
          </wp:inline>
        </w:drawing>
      </w:r>
    </w:p>
    <w:p w14:paraId="3DBFE67B" w14:textId="7B14D4E5" w:rsidR="00AC2547" w:rsidRDefault="00AC2547">
      <w:pPr>
        <w:rPr>
          <w:rFonts w:ascii="Times New Roman" w:eastAsia="Calibri" w:hAnsi="Times New Roman" w:cs="Times New Roman"/>
          <w:sz w:val="24"/>
          <w:szCs w:val="24"/>
        </w:rPr>
      </w:pPr>
      <w:r w:rsidRPr="00AC2547">
        <w:rPr>
          <w:noProof/>
        </w:rPr>
        <w:lastRenderedPageBreak/>
        <w:drawing>
          <wp:inline distT="0" distB="0" distL="0" distR="0" wp14:anchorId="258CB495" wp14:editId="54FCA362">
            <wp:extent cx="4815205" cy="11338560"/>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15205" cy="11338560"/>
                    </a:xfrm>
                    <a:prstGeom prst="rect">
                      <a:avLst/>
                    </a:prstGeom>
                    <a:noFill/>
                    <a:ln>
                      <a:noFill/>
                    </a:ln>
                  </pic:spPr>
                </pic:pic>
              </a:graphicData>
            </a:graphic>
          </wp:inline>
        </w:drawing>
      </w:r>
      <w:r>
        <w:rPr>
          <w:rFonts w:ascii="Times New Roman" w:eastAsia="Calibri" w:hAnsi="Times New Roman" w:cs="Times New Roman"/>
          <w:sz w:val="24"/>
          <w:szCs w:val="24"/>
        </w:rPr>
        <w:br w:type="page"/>
      </w:r>
    </w:p>
    <w:p w14:paraId="5B1AF632" w14:textId="2015D8B7" w:rsidR="00AC2547" w:rsidRDefault="00AC2547">
      <w:pPr>
        <w:rPr>
          <w:rFonts w:ascii="Times New Roman" w:eastAsia="Calibri" w:hAnsi="Times New Roman" w:cs="Times New Roman"/>
          <w:sz w:val="24"/>
          <w:szCs w:val="24"/>
        </w:rPr>
      </w:pPr>
      <w:r w:rsidRPr="00AC2547">
        <w:rPr>
          <w:noProof/>
        </w:rPr>
        <w:lastRenderedPageBreak/>
        <w:drawing>
          <wp:inline distT="0" distB="0" distL="0" distR="0" wp14:anchorId="64931EA3" wp14:editId="4C381F4E">
            <wp:extent cx="4815205" cy="11338560"/>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15205" cy="11338560"/>
                    </a:xfrm>
                    <a:prstGeom prst="rect">
                      <a:avLst/>
                    </a:prstGeom>
                    <a:noFill/>
                    <a:ln>
                      <a:noFill/>
                    </a:ln>
                  </pic:spPr>
                </pic:pic>
              </a:graphicData>
            </a:graphic>
          </wp:inline>
        </w:drawing>
      </w:r>
      <w:r>
        <w:rPr>
          <w:rFonts w:ascii="Times New Roman" w:eastAsia="Calibri" w:hAnsi="Times New Roman" w:cs="Times New Roman"/>
          <w:sz w:val="24"/>
          <w:szCs w:val="24"/>
        </w:rPr>
        <w:br w:type="page"/>
      </w:r>
    </w:p>
    <w:p w14:paraId="74F5E03C" w14:textId="47686F8C" w:rsidR="00AC2547" w:rsidRDefault="00AC2547">
      <w:pPr>
        <w:rPr>
          <w:rFonts w:ascii="Times New Roman" w:eastAsia="Calibri" w:hAnsi="Times New Roman" w:cs="Times New Roman"/>
          <w:sz w:val="24"/>
          <w:szCs w:val="24"/>
        </w:rPr>
      </w:pPr>
      <w:r w:rsidRPr="00AC2547">
        <w:rPr>
          <w:noProof/>
        </w:rPr>
        <w:lastRenderedPageBreak/>
        <w:drawing>
          <wp:inline distT="0" distB="0" distL="0" distR="0" wp14:anchorId="22027C75" wp14:editId="7D9139EF">
            <wp:extent cx="4883785" cy="113385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83785" cy="11338560"/>
                    </a:xfrm>
                    <a:prstGeom prst="rect">
                      <a:avLst/>
                    </a:prstGeom>
                    <a:noFill/>
                    <a:ln>
                      <a:noFill/>
                    </a:ln>
                  </pic:spPr>
                </pic:pic>
              </a:graphicData>
            </a:graphic>
          </wp:inline>
        </w:drawing>
      </w:r>
      <w:r>
        <w:rPr>
          <w:rFonts w:ascii="Times New Roman" w:eastAsia="Calibri" w:hAnsi="Times New Roman" w:cs="Times New Roman"/>
          <w:sz w:val="24"/>
          <w:szCs w:val="24"/>
        </w:rPr>
        <w:br w:type="page"/>
      </w:r>
    </w:p>
    <w:p w14:paraId="2D25E60C" w14:textId="6ED0804B" w:rsidR="00AC2547" w:rsidRDefault="00AC2547">
      <w:pPr>
        <w:rPr>
          <w:rFonts w:ascii="Times New Roman" w:eastAsia="Calibri" w:hAnsi="Times New Roman" w:cs="Times New Roman"/>
          <w:sz w:val="24"/>
          <w:szCs w:val="24"/>
        </w:rPr>
      </w:pPr>
      <w:r w:rsidRPr="00AC2547">
        <w:rPr>
          <w:noProof/>
        </w:rPr>
        <w:lastRenderedPageBreak/>
        <w:drawing>
          <wp:inline distT="0" distB="0" distL="0" distR="0" wp14:anchorId="4D78782D" wp14:editId="7B545F14">
            <wp:extent cx="5867400" cy="10363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67400" cy="10363200"/>
                    </a:xfrm>
                    <a:prstGeom prst="rect">
                      <a:avLst/>
                    </a:prstGeom>
                    <a:noFill/>
                    <a:ln>
                      <a:noFill/>
                    </a:ln>
                  </pic:spPr>
                </pic:pic>
              </a:graphicData>
            </a:graphic>
          </wp:inline>
        </w:drawing>
      </w:r>
      <w:r>
        <w:rPr>
          <w:rFonts w:ascii="Times New Roman" w:eastAsia="Calibri" w:hAnsi="Times New Roman" w:cs="Times New Roman"/>
          <w:sz w:val="24"/>
          <w:szCs w:val="24"/>
        </w:rPr>
        <w:br w:type="page"/>
      </w:r>
    </w:p>
    <w:p w14:paraId="217552E7" w14:textId="0EBDBBE7" w:rsidR="00AC2547" w:rsidRDefault="00AC2547">
      <w:pPr>
        <w:rPr>
          <w:rFonts w:ascii="Times New Roman" w:eastAsia="Calibri" w:hAnsi="Times New Roman" w:cs="Times New Roman"/>
          <w:sz w:val="24"/>
          <w:szCs w:val="24"/>
        </w:rPr>
      </w:pPr>
      <w:r w:rsidRPr="00AC2547">
        <w:rPr>
          <w:noProof/>
        </w:rPr>
        <w:lastRenderedPageBreak/>
        <w:drawing>
          <wp:inline distT="0" distB="0" distL="0" distR="0" wp14:anchorId="47D5BE39" wp14:editId="2B9859E7">
            <wp:extent cx="5867400" cy="103441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67400" cy="10344150"/>
                    </a:xfrm>
                    <a:prstGeom prst="rect">
                      <a:avLst/>
                    </a:prstGeom>
                    <a:noFill/>
                    <a:ln>
                      <a:noFill/>
                    </a:ln>
                  </pic:spPr>
                </pic:pic>
              </a:graphicData>
            </a:graphic>
          </wp:inline>
        </w:drawing>
      </w:r>
      <w:r>
        <w:rPr>
          <w:rFonts w:ascii="Times New Roman" w:eastAsia="Calibri" w:hAnsi="Times New Roman" w:cs="Times New Roman"/>
          <w:sz w:val="24"/>
          <w:szCs w:val="24"/>
        </w:rPr>
        <w:br w:type="page"/>
      </w:r>
    </w:p>
    <w:p w14:paraId="75F8AB96" w14:textId="77777777" w:rsidR="00AC2547" w:rsidRDefault="00AC2547">
      <w:pPr>
        <w:rPr>
          <w:rFonts w:ascii="Times New Roman" w:eastAsia="Calibri" w:hAnsi="Times New Roman" w:cs="Times New Roman"/>
          <w:sz w:val="24"/>
          <w:szCs w:val="24"/>
        </w:rPr>
      </w:pPr>
      <w:r w:rsidRPr="00AC2547">
        <w:rPr>
          <w:noProof/>
        </w:rPr>
        <w:lastRenderedPageBreak/>
        <w:drawing>
          <wp:inline distT="0" distB="0" distL="0" distR="0" wp14:anchorId="1E05C870" wp14:editId="6F115E53">
            <wp:extent cx="5867400" cy="24669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67400" cy="2466975"/>
                    </a:xfrm>
                    <a:prstGeom prst="rect">
                      <a:avLst/>
                    </a:prstGeom>
                    <a:noFill/>
                    <a:ln>
                      <a:noFill/>
                    </a:ln>
                  </pic:spPr>
                </pic:pic>
              </a:graphicData>
            </a:graphic>
          </wp:inline>
        </w:drawing>
      </w:r>
    </w:p>
    <w:p w14:paraId="05EC1BB1" w14:textId="77777777" w:rsidR="00AC2547" w:rsidRDefault="00AC2547">
      <w:pPr>
        <w:rPr>
          <w:rFonts w:ascii="Times New Roman" w:eastAsia="Calibri" w:hAnsi="Times New Roman" w:cs="Times New Roman"/>
          <w:sz w:val="24"/>
          <w:szCs w:val="24"/>
        </w:rPr>
      </w:pPr>
    </w:p>
    <w:p w14:paraId="6672A8FD" w14:textId="77777777" w:rsidR="00AC2547" w:rsidRDefault="00AC2547">
      <w:pPr>
        <w:rPr>
          <w:rFonts w:ascii="Times New Roman" w:eastAsia="Calibri" w:hAnsi="Times New Roman" w:cs="Times New Roman"/>
          <w:sz w:val="24"/>
          <w:szCs w:val="24"/>
        </w:rPr>
      </w:pPr>
    </w:p>
    <w:p w14:paraId="2B131FCF" w14:textId="77777777" w:rsidR="00AC2547" w:rsidRDefault="00AC2547">
      <w:pPr>
        <w:rPr>
          <w:rFonts w:ascii="Times New Roman" w:eastAsia="Calibri" w:hAnsi="Times New Roman" w:cs="Times New Roman"/>
          <w:sz w:val="24"/>
          <w:szCs w:val="24"/>
        </w:rPr>
      </w:pPr>
    </w:p>
    <w:p w14:paraId="0DDF0CBB" w14:textId="77777777" w:rsidR="00AC2547" w:rsidRDefault="00AC2547">
      <w:pPr>
        <w:rPr>
          <w:rFonts w:ascii="Times New Roman" w:eastAsia="Calibri" w:hAnsi="Times New Roman" w:cs="Times New Roman"/>
          <w:sz w:val="24"/>
          <w:szCs w:val="24"/>
        </w:rPr>
      </w:pPr>
    </w:p>
    <w:p w14:paraId="4328B4CF"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APRIL 12,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FETBROYT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BAD39AD"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0F8A5879"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970DD64"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09EA3174" w14:textId="77777777" w:rsidR="00457A67" w:rsidRPr="001C16B0" w:rsidRDefault="00457A67" w:rsidP="00457A67">
      <w:pPr>
        <w:spacing w:after="0" w:line="240" w:lineRule="auto"/>
        <w:rPr>
          <w:rFonts w:ascii="Times New Roman" w:eastAsia="Calibri" w:hAnsi="Times New Roman" w:cs="Times New Roman"/>
        </w:rPr>
      </w:pPr>
    </w:p>
    <w:p w14:paraId="7877E6BC" w14:textId="77777777" w:rsidR="00457A67" w:rsidRPr="001C16B0" w:rsidRDefault="00457A67" w:rsidP="00457A67">
      <w:pPr>
        <w:spacing w:after="0" w:line="240" w:lineRule="auto"/>
        <w:rPr>
          <w:rFonts w:ascii="Times New Roman" w:eastAsia="Calibri" w:hAnsi="Times New Roman" w:cs="Times New Roman"/>
        </w:rPr>
      </w:pPr>
    </w:p>
    <w:p w14:paraId="2ADBB1F5" w14:textId="77777777" w:rsidR="00457A67" w:rsidRPr="001C16B0" w:rsidRDefault="00457A67" w:rsidP="00457A67">
      <w:pPr>
        <w:spacing w:after="0" w:line="240" w:lineRule="auto"/>
        <w:rPr>
          <w:rFonts w:ascii="Times New Roman" w:eastAsia="Calibri" w:hAnsi="Times New Roman" w:cs="Times New Roman"/>
        </w:rPr>
      </w:pPr>
    </w:p>
    <w:p w14:paraId="4946E0FD" w14:textId="77777777" w:rsidR="00457A67" w:rsidRPr="001C16B0" w:rsidRDefault="00457A67" w:rsidP="00457A67">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12, 2021</w:t>
      </w:r>
      <w:r w:rsidRPr="001C16B0">
        <w:rPr>
          <w:rFonts w:ascii="Times New Roman" w:eastAsia="Calibri" w:hAnsi="Times New Roman" w:cs="Times New Roman"/>
        </w:rPr>
        <w:t xml:space="preserve"> held in the Municipal Building, 2400 Voorhees Town Center, Voorhees, NJ  08043</w:t>
      </w:r>
    </w:p>
    <w:p w14:paraId="3F3233B6" w14:textId="77777777" w:rsidR="00457A67" w:rsidRPr="001C16B0" w:rsidRDefault="00457A67" w:rsidP="00457A67">
      <w:pPr>
        <w:spacing w:after="0" w:line="240" w:lineRule="auto"/>
        <w:rPr>
          <w:rFonts w:ascii="Times New Roman" w:eastAsia="Calibri" w:hAnsi="Times New Roman" w:cs="Times New Roman"/>
        </w:rPr>
      </w:pPr>
    </w:p>
    <w:p w14:paraId="03F692E1" w14:textId="77777777" w:rsidR="00457A67" w:rsidRPr="001C16B0" w:rsidRDefault="00457A67" w:rsidP="00457A67">
      <w:pPr>
        <w:spacing w:after="0" w:line="240" w:lineRule="auto"/>
        <w:rPr>
          <w:rFonts w:ascii="Times New Roman" w:eastAsia="Calibri" w:hAnsi="Times New Roman" w:cs="Times New Roman"/>
        </w:rPr>
      </w:pPr>
    </w:p>
    <w:p w14:paraId="256D7956" w14:textId="77777777" w:rsidR="00457A67" w:rsidRPr="001C16B0" w:rsidRDefault="00457A67" w:rsidP="00457A67">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3D4A989" w14:textId="77777777" w:rsidR="00457A67" w:rsidRPr="001C16B0" w:rsidRDefault="00457A67" w:rsidP="00457A67">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4078F00B" w14:textId="77777777" w:rsidR="00457A67" w:rsidRPr="001C16B0" w:rsidRDefault="00457A67" w:rsidP="00457A67">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4306034F" w14:textId="17B82138" w:rsidR="00412007" w:rsidRDefault="00412007">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28075545" w14:textId="0CBC68BA" w:rsidR="001212C3" w:rsidRPr="001212C3" w:rsidRDefault="001212C3" w:rsidP="001212C3">
      <w:pPr>
        <w:spacing w:after="0" w:line="240" w:lineRule="auto"/>
        <w:rPr>
          <w:rFonts w:ascii="Times New Roman" w:eastAsia="Times New Roman" w:hAnsi="Times New Roman" w:cs="Times New Roman"/>
          <w:b/>
          <w:sz w:val="24"/>
          <w:szCs w:val="20"/>
        </w:rPr>
      </w:pPr>
      <w:r w:rsidRPr="001212C3">
        <w:rPr>
          <w:rFonts w:ascii="Times New Roman" w:eastAsia="Times New Roman" w:hAnsi="Times New Roman" w:cs="Times New Roman"/>
          <w:b/>
          <w:sz w:val="24"/>
          <w:szCs w:val="20"/>
        </w:rPr>
        <w:lastRenderedPageBreak/>
        <w:t>RESOLUTION NO.</w:t>
      </w:r>
      <w:r>
        <w:rPr>
          <w:rFonts w:ascii="Times New Roman" w:eastAsia="Times New Roman" w:hAnsi="Times New Roman" w:cs="Times New Roman"/>
          <w:b/>
          <w:sz w:val="24"/>
          <w:szCs w:val="20"/>
        </w:rPr>
        <w:t xml:space="preserve"> 107-21</w:t>
      </w:r>
    </w:p>
    <w:p w14:paraId="3C5EFBE1" w14:textId="77777777" w:rsidR="001212C3" w:rsidRPr="001212C3" w:rsidRDefault="001212C3" w:rsidP="001212C3">
      <w:pPr>
        <w:spacing w:after="0" w:line="240" w:lineRule="auto"/>
        <w:rPr>
          <w:rFonts w:ascii="Times New Roman" w:eastAsia="Times New Roman" w:hAnsi="Times New Roman" w:cs="Times New Roman"/>
          <w:sz w:val="24"/>
          <w:szCs w:val="20"/>
        </w:rPr>
      </w:pPr>
    </w:p>
    <w:p w14:paraId="22F1A8FA" w14:textId="77777777" w:rsidR="001212C3" w:rsidRPr="001212C3" w:rsidRDefault="001212C3" w:rsidP="001212C3">
      <w:pPr>
        <w:keepNext/>
        <w:spacing w:after="0" w:line="240" w:lineRule="auto"/>
        <w:jc w:val="center"/>
        <w:outlineLvl w:val="0"/>
        <w:rPr>
          <w:rFonts w:ascii="Times New Roman" w:eastAsia="Times New Roman" w:hAnsi="Times New Roman" w:cs="Times New Roman"/>
          <w:b/>
          <w:sz w:val="24"/>
          <w:szCs w:val="20"/>
        </w:rPr>
      </w:pPr>
      <w:r w:rsidRPr="001212C3">
        <w:rPr>
          <w:rFonts w:ascii="Times New Roman" w:eastAsia="Times New Roman" w:hAnsi="Times New Roman" w:cs="Times New Roman"/>
          <w:b/>
          <w:sz w:val="24"/>
          <w:szCs w:val="20"/>
        </w:rPr>
        <w:t>AUTHORIZING THE USE OF A THREE-YEAR AVERAGE</w:t>
      </w:r>
    </w:p>
    <w:p w14:paraId="2BEC482D" w14:textId="77777777" w:rsidR="001212C3" w:rsidRPr="001212C3" w:rsidRDefault="001212C3" w:rsidP="001212C3">
      <w:pPr>
        <w:keepNext/>
        <w:spacing w:after="0" w:line="240" w:lineRule="auto"/>
        <w:jc w:val="center"/>
        <w:outlineLvl w:val="0"/>
        <w:rPr>
          <w:rFonts w:ascii="Times New Roman" w:eastAsia="Times New Roman" w:hAnsi="Times New Roman" w:cs="Times New Roman"/>
          <w:b/>
          <w:sz w:val="24"/>
          <w:szCs w:val="20"/>
        </w:rPr>
      </w:pPr>
      <w:r w:rsidRPr="001212C3">
        <w:rPr>
          <w:rFonts w:ascii="Times New Roman" w:eastAsia="Times New Roman" w:hAnsi="Times New Roman" w:cs="Times New Roman"/>
          <w:b/>
          <w:sz w:val="24"/>
          <w:szCs w:val="20"/>
        </w:rPr>
        <w:t>ALTERNATE CALCULATION FOR MISCELLANEOUS REVENUES</w:t>
      </w:r>
    </w:p>
    <w:p w14:paraId="2299B985" w14:textId="77777777" w:rsidR="001212C3" w:rsidRPr="001212C3" w:rsidRDefault="001212C3" w:rsidP="001212C3">
      <w:pPr>
        <w:spacing w:after="0" w:line="240" w:lineRule="auto"/>
        <w:rPr>
          <w:rFonts w:ascii="Times New Roman" w:eastAsia="Times New Roman" w:hAnsi="Times New Roman" w:cs="Times New Roman"/>
          <w:sz w:val="24"/>
          <w:szCs w:val="20"/>
        </w:rPr>
      </w:pPr>
    </w:p>
    <w:p w14:paraId="7E6EEE9E" w14:textId="77777777" w:rsidR="001212C3" w:rsidRPr="001212C3" w:rsidRDefault="001212C3" w:rsidP="001212C3">
      <w:pPr>
        <w:spacing w:after="0" w:line="240" w:lineRule="auto"/>
        <w:rPr>
          <w:rFonts w:ascii="Times New Roman" w:eastAsia="Times New Roman" w:hAnsi="Times New Roman" w:cs="Times New Roman"/>
          <w:sz w:val="24"/>
          <w:szCs w:val="20"/>
        </w:rPr>
      </w:pPr>
    </w:p>
    <w:p w14:paraId="00C5124C" w14:textId="77777777" w:rsidR="001212C3" w:rsidRPr="001212C3" w:rsidRDefault="001212C3" w:rsidP="00323FC8">
      <w:pPr>
        <w:spacing w:after="0" w:line="36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ab/>
      </w:r>
      <w:r w:rsidRPr="001212C3">
        <w:rPr>
          <w:rFonts w:ascii="Times New Roman" w:eastAsia="Times New Roman" w:hAnsi="Times New Roman" w:cs="Times New Roman"/>
          <w:b/>
          <w:sz w:val="24"/>
          <w:szCs w:val="20"/>
        </w:rPr>
        <w:t>WHEREAS</w:t>
      </w:r>
      <w:r w:rsidRPr="001212C3">
        <w:rPr>
          <w:rFonts w:ascii="Times New Roman" w:eastAsia="Times New Roman" w:hAnsi="Times New Roman" w:cs="Times New Roman"/>
          <w:sz w:val="24"/>
          <w:szCs w:val="20"/>
        </w:rPr>
        <w:t>, the COVID-19 Pandemic had an adverse effect on anticipated revenues in the 2020 Municipal General and Utility Fund budgets; and</w:t>
      </w:r>
    </w:p>
    <w:p w14:paraId="235B9A7E" w14:textId="77777777" w:rsidR="001212C3" w:rsidRPr="001212C3" w:rsidRDefault="001212C3" w:rsidP="00323FC8">
      <w:pPr>
        <w:spacing w:after="0" w:line="36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ab/>
      </w:r>
      <w:proofErr w:type="gramStart"/>
      <w:r w:rsidRPr="001212C3">
        <w:rPr>
          <w:rFonts w:ascii="Times New Roman" w:eastAsia="Times New Roman" w:hAnsi="Times New Roman" w:cs="Times New Roman"/>
          <w:b/>
          <w:sz w:val="24"/>
          <w:szCs w:val="20"/>
        </w:rPr>
        <w:t>WHEREAS</w:t>
      </w:r>
      <w:r w:rsidRPr="001212C3">
        <w:rPr>
          <w:rFonts w:ascii="Times New Roman" w:eastAsia="Times New Roman" w:hAnsi="Times New Roman" w:cs="Times New Roman"/>
          <w:sz w:val="24"/>
          <w:szCs w:val="20"/>
        </w:rPr>
        <w:t>,</w:t>
      </w:r>
      <w:proofErr w:type="gramEnd"/>
      <w:r w:rsidRPr="001212C3">
        <w:rPr>
          <w:rFonts w:ascii="Times New Roman" w:eastAsia="Times New Roman" w:hAnsi="Times New Roman" w:cs="Times New Roman"/>
          <w:sz w:val="24"/>
          <w:szCs w:val="20"/>
        </w:rPr>
        <w:t xml:space="preserve"> Section 1 of P.L. 2020, c.74 amended NJSA 40A:4-26 and authorized the Director of the DLGS to promulgate new standards for the anticipation of COVID-19 affected revenues in the FY2021 budget, and, if necessary, in future years; and</w:t>
      </w:r>
    </w:p>
    <w:p w14:paraId="0C42A60D" w14:textId="77777777" w:rsidR="001212C3" w:rsidRPr="001212C3" w:rsidRDefault="001212C3" w:rsidP="00323FC8">
      <w:pPr>
        <w:spacing w:after="0" w:line="36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ab/>
      </w:r>
      <w:r w:rsidRPr="001212C3">
        <w:rPr>
          <w:rFonts w:ascii="Times New Roman" w:eastAsia="Times New Roman" w:hAnsi="Times New Roman" w:cs="Times New Roman"/>
          <w:b/>
          <w:sz w:val="24"/>
          <w:szCs w:val="20"/>
        </w:rPr>
        <w:t>WHEREAS</w:t>
      </w:r>
      <w:r w:rsidRPr="001212C3">
        <w:rPr>
          <w:rFonts w:ascii="Times New Roman" w:eastAsia="Times New Roman" w:hAnsi="Times New Roman" w:cs="Times New Roman"/>
          <w:sz w:val="24"/>
          <w:szCs w:val="20"/>
        </w:rPr>
        <w:t>, for FY2021, the Director has authorized the use of a three-year average for the calculation of affected revenues; and</w:t>
      </w:r>
    </w:p>
    <w:p w14:paraId="73E8EA44" w14:textId="458167BD" w:rsidR="001212C3" w:rsidRDefault="001212C3" w:rsidP="00323FC8">
      <w:pPr>
        <w:spacing w:after="0" w:line="36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ab/>
      </w:r>
      <w:proofErr w:type="gramStart"/>
      <w:r w:rsidRPr="001212C3">
        <w:rPr>
          <w:rFonts w:ascii="Times New Roman" w:eastAsia="Times New Roman" w:hAnsi="Times New Roman" w:cs="Times New Roman"/>
          <w:b/>
          <w:bCs/>
          <w:sz w:val="24"/>
          <w:szCs w:val="20"/>
        </w:rPr>
        <w:t>WHEREAS,</w:t>
      </w:r>
      <w:proofErr w:type="gramEnd"/>
      <w:r w:rsidRPr="001212C3">
        <w:rPr>
          <w:rFonts w:ascii="Times New Roman" w:eastAsia="Times New Roman" w:hAnsi="Times New Roman" w:cs="Times New Roman"/>
          <w:b/>
          <w:bCs/>
          <w:sz w:val="24"/>
          <w:szCs w:val="20"/>
        </w:rPr>
        <w:t xml:space="preserve"> </w:t>
      </w:r>
      <w:r w:rsidRPr="001212C3">
        <w:rPr>
          <w:rFonts w:ascii="Times New Roman" w:eastAsia="Times New Roman" w:hAnsi="Times New Roman" w:cs="Times New Roman"/>
          <w:sz w:val="24"/>
          <w:szCs w:val="20"/>
        </w:rPr>
        <w:t>the Voorhees Township Chief Financial Officer certifies that the following revenues were affected in 2020 by the COVID-19 Pandemic and that the three-year average of the amounts realized in 2018-2020 may be anticipated in the budget for FY2021:</w:t>
      </w:r>
    </w:p>
    <w:p w14:paraId="1075A98F" w14:textId="77777777" w:rsidR="00323FC8" w:rsidRPr="001212C3" w:rsidRDefault="00323FC8" w:rsidP="00323FC8">
      <w:pPr>
        <w:spacing w:after="0" w:line="360" w:lineRule="auto"/>
        <w:rPr>
          <w:rFonts w:ascii="Times New Roman" w:eastAsia="Times New Roman" w:hAnsi="Times New Roman" w:cs="Times New Roman"/>
          <w:sz w:val="24"/>
          <w:szCs w:val="20"/>
        </w:rPr>
      </w:pPr>
    </w:p>
    <w:p w14:paraId="49703B56" w14:textId="77777777" w:rsidR="001212C3" w:rsidRPr="001212C3" w:rsidRDefault="001212C3" w:rsidP="001212C3">
      <w:pPr>
        <w:spacing w:after="0" w:line="240" w:lineRule="auto"/>
        <w:rPr>
          <w:rFonts w:ascii="Times New Roman" w:eastAsia="Times New Roman" w:hAnsi="Times New Roman" w:cs="Times New Roman"/>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9"/>
        <w:gridCol w:w="1875"/>
        <w:gridCol w:w="1875"/>
        <w:gridCol w:w="1875"/>
        <w:gridCol w:w="1876"/>
      </w:tblGrid>
      <w:tr w:rsidR="001212C3" w:rsidRPr="001212C3" w14:paraId="0E7E13CF" w14:textId="77777777" w:rsidTr="00412007">
        <w:trPr>
          <w:trHeight w:val="296"/>
        </w:trPr>
        <w:tc>
          <w:tcPr>
            <w:tcW w:w="1915" w:type="dxa"/>
            <w:shd w:val="clear" w:color="auto" w:fill="auto"/>
          </w:tcPr>
          <w:p w14:paraId="71A12170" w14:textId="77777777" w:rsidR="001212C3" w:rsidRPr="001212C3" w:rsidRDefault="001212C3" w:rsidP="001212C3">
            <w:pPr>
              <w:spacing w:after="0" w:line="240" w:lineRule="auto"/>
              <w:rPr>
                <w:rFonts w:ascii="Times New Roman" w:eastAsia="Times New Roman" w:hAnsi="Times New Roman" w:cs="Times New Roman"/>
                <w:b/>
                <w:bCs/>
                <w:sz w:val="24"/>
                <w:szCs w:val="20"/>
              </w:rPr>
            </w:pPr>
            <w:r w:rsidRPr="001212C3">
              <w:rPr>
                <w:rFonts w:ascii="Times New Roman" w:eastAsia="Times New Roman" w:hAnsi="Times New Roman" w:cs="Times New Roman"/>
                <w:b/>
                <w:bCs/>
                <w:sz w:val="24"/>
                <w:szCs w:val="20"/>
              </w:rPr>
              <w:t>REVENUE</w:t>
            </w:r>
          </w:p>
        </w:tc>
        <w:tc>
          <w:tcPr>
            <w:tcW w:w="1915" w:type="dxa"/>
            <w:shd w:val="clear" w:color="auto" w:fill="auto"/>
          </w:tcPr>
          <w:p w14:paraId="4D8CC5AA" w14:textId="77777777" w:rsidR="001212C3" w:rsidRPr="001212C3" w:rsidRDefault="001212C3" w:rsidP="001212C3">
            <w:pPr>
              <w:spacing w:after="0" w:line="240" w:lineRule="auto"/>
              <w:rPr>
                <w:rFonts w:ascii="Times New Roman" w:eastAsia="Times New Roman" w:hAnsi="Times New Roman" w:cs="Times New Roman"/>
                <w:b/>
                <w:bCs/>
                <w:sz w:val="24"/>
                <w:szCs w:val="20"/>
              </w:rPr>
            </w:pPr>
            <w:r w:rsidRPr="001212C3">
              <w:rPr>
                <w:rFonts w:ascii="Times New Roman" w:eastAsia="Times New Roman" w:hAnsi="Times New Roman" w:cs="Times New Roman"/>
                <w:b/>
                <w:bCs/>
                <w:sz w:val="24"/>
                <w:szCs w:val="20"/>
              </w:rPr>
              <w:t>2018</w:t>
            </w:r>
          </w:p>
        </w:tc>
        <w:tc>
          <w:tcPr>
            <w:tcW w:w="1915" w:type="dxa"/>
            <w:shd w:val="clear" w:color="auto" w:fill="auto"/>
          </w:tcPr>
          <w:p w14:paraId="2C87EDE4" w14:textId="77777777" w:rsidR="001212C3" w:rsidRPr="001212C3" w:rsidRDefault="001212C3" w:rsidP="001212C3">
            <w:pPr>
              <w:spacing w:after="0" w:line="240" w:lineRule="auto"/>
              <w:rPr>
                <w:rFonts w:ascii="Times New Roman" w:eastAsia="Times New Roman" w:hAnsi="Times New Roman" w:cs="Times New Roman"/>
                <w:b/>
                <w:bCs/>
                <w:sz w:val="24"/>
                <w:szCs w:val="20"/>
              </w:rPr>
            </w:pPr>
            <w:r w:rsidRPr="001212C3">
              <w:rPr>
                <w:rFonts w:ascii="Times New Roman" w:eastAsia="Times New Roman" w:hAnsi="Times New Roman" w:cs="Times New Roman"/>
                <w:b/>
                <w:bCs/>
                <w:sz w:val="24"/>
                <w:szCs w:val="20"/>
              </w:rPr>
              <w:t>2019</w:t>
            </w:r>
          </w:p>
        </w:tc>
        <w:tc>
          <w:tcPr>
            <w:tcW w:w="1915" w:type="dxa"/>
            <w:shd w:val="clear" w:color="auto" w:fill="auto"/>
          </w:tcPr>
          <w:p w14:paraId="75BE0337" w14:textId="77777777" w:rsidR="001212C3" w:rsidRPr="001212C3" w:rsidRDefault="001212C3" w:rsidP="001212C3">
            <w:pPr>
              <w:spacing w:after="0" w:line="240" w:lineRule="auto"/>
              <w:rPr>
                <w:rFonts w:ascii="Times New Roman" w:eastAsia="Times New Roman" w:hAnsi="Times New Roman" w:cs="Times New Roman"/>
                <w:b/>
                <w:bCs/>
                <w:sz w:val="24"/>
                <w:szCs w:val="20"/>
              </w:rPr>
            </w:pPr>
            <w:r w:rsidRPr="001212C3">
              <w:rPr>
                <w:rFonts w:ascii="Times New Roman" w:eastAsia="Times New Roman" w:hAnsi="Times New Roman" w:cs="Times New Roman"/>
                <w:b/>
                <w:bCs/>
                <w:sz w:val="24"/>
                <w:szCs w:val="20"/>
              </w:rPr>
              <w:t>2020</w:t>
            </w:r>
          </w:p>
        </w:tc>
        <w:tc>
          <w:tcPr>
            <w:tcW w:w="1916" w:type="dxa"/>
            <w:shd w:val="clear" w:color="auto" w:fill="auto"/>
          </w:tcPr>
          <w:p w14:paraId="158E4873" w14:textId="77777777" w:rsidR="001212C3" w:rsidRPr="001212C3" w:rsidRDefault="001212C3" w:rsidP="001212C3">
            <w:pPr>
              <w:spacing w:after="0" w:line="240" w:lineRule="auto"/>
              <w:rPr>
                <w:rFonts w:ascii="Times New Roman" w:eastAsia="Times New Roman" w:hAnsi="Times New Roman" w:cs="Times New Roman"/>
                <w:b/>
                <w:bCs/>
                <w:sz w:val="24"/>
                <w:szCs w:val="20"/>
              </w:rPr>
            </w:pPr>
            <w:r w:rsidRPr="001212C3">
              <w:rPr>
                <w:rFonts w:ascii="Times New Roman" w:eastAsia="Times New Roman" w:hAnsi="Times New Roman" w:cs="Times New Roman"/>
                <w:b/>
                <w:bCs/>
                <w:sz w:val="24"/>
                <w:szCs w:val="20"/>
              </w:rPr>
              <w:t>AVERAGE</w:t>
            </w:r>
          </w:p>
        </w:tc>
      </w:tr>
      <w:tr w:rsidR="001212C3" w:rsidRPr="001212C3" w14:paraId="4C12967D" w14:textId="77777777" w:rsidTr="00412007">
        <w:tc>
          <w:tcPr>
            <w:tcW w:w="1915" w:type="dxa"/>
            <w:shd w:val="clear" w:color="auto" w:fill="auto"/>
          </w:tcPr>
          <w:p w14:paraId="15CAB03D"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Fees &amp; permits-Other</w:t>
            </w:r>
          </w:p>
        </w:tc>
        <w:tc>
          <w:tcPr>
            <w:tcW w:w="1915" w:type="dxa"/>
            <w:shd w:val="clear" w:color="auto" w:fill="auto"/>
          </w:tcPr>
          <w:p w14:paraId="1BD7C4F1"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$537,833.62</w:t>
            </w:r>
          </w:p>
        </w:tc>
        <w:tc>
          <w:tcPr>
            <w:tcW w:w="1915" w:type="dxa"/>
            <w:shd w:val="clear" w:color="auto" w:fill="auto"/>
          </w:tcPr>
          <w:p w14:paraId="3FAB0E8B"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$543,018.47</w:t>
            </w:r>
          </w:p>
        </w:tc>
        <w:tc>
          <w:tcPr>
            <w:tcW w:w="1915" w:type="dxa"/>
            <w:shd w:val="clear" w:color="auto" w:fill="auto"/>
          </w:tcPr>
          <w:p w14:paraId="2059BECB"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$482,914.10</w:t>
            </w:r>
          </w:p>
        </w:tc>
        <w:tc>
          <w:tcPr>
            <w:tcW w:w="1916" w:type="dxa"/>
            <w:shd w:val="clear" w:color="auto" w:fill="auto"/>
          </w:tcPr>
          <w:p w14:paraId="2DF9327C"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$521,255.40</w:t>
            </w:r>
          </w:p>
        </w:tc>
      </w:tr>
      <w:tr w:rsidR="001212C3" w:rsidRPr="001212C3" w14:paraId="48C7E2E4" w14:textId="77777777" w:rsidTr="00412007">
        <w:tc>
          <w:tcPr>
            <w:tcW w:w="1915" w:type="dxa"/>
            <w:shd w:val="clear" w:color="auto" w:fill="auto"/>
          </w:tcPr>
          <w:p w14:paraId="00241248"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Interest on Deposits</w:t>
            </w:r>
          </w:p>
        </w:tc>
        <w:tc>
          <w:tcPr>
            <w:tcW w:w="1915" w:type="dxa"/>
            <w:shd w:val="clear" w:color="auto" w:fill="auto"/>
          </w:tcPr>
          <w:p w14:paraId="02DDF19B"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$217,464.02</w:t>
            </w:r>
          </w:p>
        </w:tc>
        <w:tc>
          <w:tcPr>
            <w:tcW w:w="1915" w:type="dxa"/>
            <w:shd w:val="clear" w:color="auto" w:fill="auto"/>
          </w:tcPr>
          <w:p w14:paraId="178A898D"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$274,157.65</w:t>
            </w:r>
          </w:p>
        </w:tc>
        <w:tc>
          <w:tcPr>
            <w:tcW w:w="1915" w:type="dxa"/>
            <w:shd w:val="clear" w:color="auto" w:fill="auto"/>
          </w:tcPr>
          <w:p w14:paraId="38CB9797"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$94,559.45</w:t>
            </w:r>
          </w:p>
        </w:tc>
        <w:tc>
          <w:tcPr>
            <w:tcW w:w="1916" w:type="dxa"/>
            <w:shd w:val="clear" w:color="auto" w:fill="auto"/>
          </w:tcPr>
          <w:p w14:paraId="75834A57"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$195,393.71</w:t>
            </w:r>
          </w:p>
        </w:tc>
      </w:tr>
      <w:tr w:rsidR="001212C3" w:rsidRPr="001212C3" w14:paraId="76D6ED14" w14:textId="77777777" w:rsidTr="00412007">
        <w:tc>
          <w:tcPr>
            <w:tcW w:w="1915" w:type="dxa"/>
            <w:shd w:val="clear" w:color="auto" w:fill="auto"/>
          </w:tcPr>
          <w:p w14:paraId="37582543"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Emergency Medical Services</w:t>
            </w:r>
          </w:p>
        </w:tc>
        <w:tc>
          <w:tcPr>
            <w:tcW w:w="1915" w:type="dxa"/>
            <w:shd w:val="clear" w:color="auto" w:fill="auto"/>
          </w:tcPr>
          <w:p w14:paraId="4B9A4C69"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$1,505,372.20</w:t>
            </w:r>
          </w:p>
        </w:tc>
        <w:tc>
          <w:tcPr>
            <w:tcW w:w="1915" w:type="dxa"/>
            <w:shd w:val="clear" w:color="auto" w:fill="auto"/>
          </w:tcPr>
          <w:p w14:paraId="79724683"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$1,540,126.38</w:t>
            </w:r>
          </w:p>
        </w:tc>
        <w:tc>
          <w:tcPr>
            <w:tcW w:w="1915" w:type="dxa"/>
            <w:shd w:val="clear" w:color="auto" w:fill="auto"/>
          </w:tcPr>
          <w:p w14:paraId="3007FEC9"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$1,396,860.15</w:t>
            </w:r>
          </w:p>
        </w:tc>
        <w:tc>
          <w:tcPr>
            <w:tcW w:w="1916" w:type="dxa"/>
            <w:shd w:val="clear" w:color="auto" w:fill="auto"/>
          </w:tcPr>
          <w:p w14:paraId="3DC62DC6"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$1,480,786.24</w:t>
            </w:r>
          </w:p>
        </w:tc>
      </w:tr>
      <w:tr w:rsidR="001212C3" w:rsidRPr="001212C3" w14:paraId="20E785CA" w14:textId="77777777" w:rsidTr="00412007">
        <w:tc>
          <w:tcPr>
            <w:tcW w:w="1915" w:type="dxa"/>
            <w:shd w:val="clear" w:color="auto" w:fill="auto"/>
          </w:tcPr>
          <w:p w14:paraId="2E52048A"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Hotel</w:t>
            </w:r>
          </w:p>
          <w:p w14:paraId="1B84E7BE"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Tax</w:t>
            </w:r>
          </w:p>
        </w:tc>
        <w:tc>
          <w:tcPr>
            <w:tcW w:w="1915" w:type="dxa"/>
            <w:shd w:val="clear" w:color="auto" w:fill="auto"/>
          </w:tcPr>
          <w:p w14:paraId="54BB340C"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$298,576.76</w:t>
            </w:r>
          </w:p>
        </w:tc>
        <w:tc>
          <w:tcPr>
            <w:tcW w:w="1915" w:type="dxa"/>
            <w:shd w:val="clear" w:color="auto" w:fill="auto"/>
          </w:tcPr>
          <w:p w14:paraId="2CC889E6"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$295,811.80</w:t>
            </w:r>
          </w:p>
        </w:tc>
        <w:tc>
          <w:tcPr>
            <w:tcW w:w="1915" w:type="dxa"/>
            <w:shd w:val="clear" w:color="auto" w:fill="auto"/>
          </w:tcPr>
          <w:p w14:paraId="245F18B8"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$156,765.63</w:t>
            </w:r>
          </w:p>
        </w:tc>
        <w:tc>
          <w:tcPr>
            <w:tcW w:w="1916" w:type="dxa"/>
            <w:shd w:val="clear" w:color="auto" w:fill="auto"/>
          </w:tcPr>
          <w:p w14:paraId="6F440E5A"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$250,384.73</w:t>
            </w:r>
          </w:p>
        </w:tc>
      </w:tr>
    </w:tbl>
    <w:p w14:paraId="6D0449DB" w14:textId="77777777" w:rsidR="001212C3" w:rsidRPr="001212C3" w:rsidRDefault="001212C3" w:rsidP="001212C3">
      <w:pPr>
        <w:spacing w:after="0" w:line="480" w:lineRule="auto"/>
        <w:rPr>
          <w:rFonts w:ascii="Times New Roman" w:eastAsia="Times New Roman" w:hAnsi="Times New Roman" w:cs="Times New Roman"/>
          <w:sz w:val="24"/>
          <w:szCs w:val="20"/>
        </w:rPr>
      </w:pPr>
    </w:p>
    <w:p w14:paraId="58924E98" w14:textId="61E8015A" w:rsidR="001212C3" w:rsidRDefault="001212C3" w:rsidP="00323FC8">
      <w:pPr>
        <w:spacing w:after="0" w:line="36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ab/>
      </w:r>
      <w:r w:rsidRPr="001212C3">
        <w:rPr>
          <w:rFonts w:ascii="Times New Roman" w:eastAsia="Times New Roman" w:hAnsi="Times New Roman" w:cs="Times New Roman"/>
          <w:b/>
          <w:sz w:val="24"/>
          <w:szCs w:val="20"/>
        </w:rPr>
        <w:t>NOW, THEREFORE, BE IT RESOLVED</w:t>
      </w:r>
      <w:r w:rsidRPr="001212C3">
        <w:rPr>
          <w:rFonts w:ascii="Times New Roman" w:eastAsia="Times New Roman" w:hAnsi="Times New Roman" w:cs="Times New Roman"/>
          <w:sz w:val="24"/>
          <w:szCs w:val="20"/>
        </w:rPr>
        <w:t>, that the Voorhees Mayor and Township Committee, do hereby authorize that the above-referenced revenues be anticipated using the three-year average as permitted by the amendments to NJSA 40A:4-26, adopted by P.L. 2020, c.74.</w:t>
      </w:r>
    </w:p>
    <w:p w14:paraId="1C88C1D9" w14:textId="1F424C7F" w:rsidR="00323FC8" w:rsidRDefault="00323FC8" w:rsidP="00323FC8">
      <w:pPr>
        <w:spacing w:after="0" w:line="360" w:lineRule="auto"/>
        <w:rPr>
          <w:rFonts w:ascii="Times New Roman" w:eastAsia="Times New Roman" w:hAnsi="Times New Roman" w:cs="Times New Roman"/>
          <w:sz w:val="24"/>
          <w:szCs w:val="20"/>
        </w:rPr>
      </w:pPr>
    </w:p>
    <w:p w14:paraId="4D7D5A4F" w14:textId="77777777" w:rsidR="0084244D" w:rsidRPr="001212C3" w:rsidRDefault="0084244D" w:rsidP="00323FC8">
      <w:pPr>
        <w:spacing w:after="0" w:line="360" w:lineRule="auto"/>
        <w:rPr>
          <w:rFonts w:ascii="Times New Roman" w:eastAsia="Times New Roman" w:hAnsi="Times New Roman" w:cs="Times New Roman"/>
          <w:sz w:val="24"/>
          <w:szCs w:val="20"/>
        </w:rPr>
      </w:pPr>
    </w:p>
    <w:p w14:paraId="7A9DB8D3"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APRIL 12,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FETBROYT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FC866E6"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16203CEE"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DCE32DA"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1A81BE79" w14:textId="77777777" w:rsidR="00457A67" w:rsidRPr="001C16B0" w:rsidRDefault="00457A67" w:rsidP="00457A67">
      <w:pPr>
        <w:spacing w:after="0" w:line="240" w:lineRule="auto"/>
        <w:rPr>
          <w:rFonts w:ascii="Times New Roman" w:eastAsia="Calibri" w:hAnsi="Times New Roman" w:cs="Times New Roman"/>
        </w:rPr>
      </w:pPr>
    </w:p>
    <w:p w14:paraId="7E74E35F" w14:textId="77777777" w:rsidR="00457A67" w:rsidRPr="001C16B0" w:rsidRDefault="00457A67" w:rsidP="00457A67">
      <w:pPr>
        <w:spacing w:after="0" w:line="240" w:lineRule="auto"/>
        <w:rPr>
          <w:rFonts w:ascii="Times New Roman" w:eastAsia="Calibri" w:hAnsi="Times New Roman" w:cs="Times New Roman"/>
        </w:rPr>
      </w:pPr>
    </w:p>
    <w:p w14:paraId="6543B549" w14:textId="77777777" w:rsidR="00457A67" w:rsidRPr="001C16B0" w:rsidRDefault="00457A67" w:rsidP="00457A67">
      <w:pPr>
        <w:spacing w:after="0" w:line="240" w:lineRule="auto"/>
        <w:rPr>
          <w:rFonts w:ascii="Times New Roman" w:eastAsia="Calibri" w:hAnsi="Times New Roman" w:cs="Times New Roman"/>
        </w:rPr>
      </w:pPr>
    </w:p>
    <w:p w14:paraId="718EA26F" w14:textId="77777777" w:rsidR="00457A67" w:rsidRPr="001C16B0" w:rsidRDefault="00457A67" w:rsidP="00457A67">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12, 2021</w:t>
      </w:r>
      <w:r w:rsidRPr="001C16B0">
        <w:rPr>
          <w:rFonts w:ascii="Times New Roman" w:eastAsia="Calibri" w:hAnsi="Times New Roman" w:cs="Times New Roman"/>
        </w:rPr>
        <w:t xml:space="preserve"> held in the Municipal Building, 2400 Voorhees Town Center, Voorhees, NJ  08043</w:t>
      </w:r>
    </w:p>
    <w:p w14:paraId="07FA7244" w14:textId="77777777" w:rsidR="00457A67" w:rsidRPr="001C16B0" w:rsidRDefault="00457A67" w:rsidP="00457A67">
      <w:pPr>
        <w:spacing w:after="0" w:line="240" w:lineRule="auto"/>
        <w:rPr>
          <w:rFonts w:ascii="Times New Roman" w:eastAsia="Calibri" w:hAnsi="Times New Roman" w:cs="Times New Roman"/>
        </w:rPr>
      </w:pPr>
    </w:p>
    <w:p w14:paraId="2DFE4A95" w14:textId="77777777" w:rsidR="00457A67" w:rsidRPr="001C16B0" w:rsidRDefault="00457A67" w:rsidP="00457A67">
      <w:pPr>
        <w:spacing w:after="0" w:line="240" w:lineRule="auto"/>
        <w:rPr>
          <w:rFonts w:ascii="Times New Roman" w:eastAsia="Calibri" w:hAnsi="Times New Roman" w:cs="Times New Roman"/>
        </w:rPr>
      </w:pPr>
    </w:p>
    <w:p w14:paraId="0F801298" w14:textId="77777777" w:rsidR="00457A67" w:rsidRPr="001C16B0" w:rsidRDefault="00457A67" w:rsidP="00457A67">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3F560A3D" w14:textId="77777777" w:rsidR="00457A67" w:rsidRPr="001C16B0" w:rsidRDefault="00457A67" w:rsidP="00457A67">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62D3A8C4" w14:textId="77777777" w:rsidR="00457A67" w:rsidRPr="001C16B0" w:rsidRDefault="00457A67" w:rsidP="00457A67">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6C5F1153" w14:textId="162896B0" w:rsidR="003F7C9A" w:rsidRDefault="003F7C9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0FEA6215" w14:textId="77777777" w:rsidR="00323FC8" w:rsidRPr="0084244D" w:rsidRDefault="00323FC8">
      <w:pPr>
        <w:rPr>
          <w:rFonts w:ascii="Times New Roman" w:eastAsia="Calibri" w:hAnsi="Times New Roman" w:cs="Times New Roman"/>
          <w:b/>
          <w:bCs/>
        </w:rPr>
      </w:pPr>
      <w:r w:rsidRPr="0084244D">
        <w:rPr>
          <w:rFonts w:ascii="Times New Roman" w:eastAsia="Calibri" w:hAnsi="Times New Roman" w:cs="Times New Roman"/>
          <w:b/>
          <w:bCs/>
        </w:rPr>
        <w:lastRenderedPageBreak/>
        <w:t>RESOLUTION NO. 108-21</w:t>
      </w:r>
    </w:p>
    <w:p w14:paraId="728357CE" w14:textId="77777777" w:rsidR="00323FC8" w:rsidRPr="0084244D" w:rsidRDefault="00323FC8">
      <w:pPr>
        <w:rPr>
          <w:rFonts w:ascii="Times New Roman" w:eastAsia="Calibri" w:hAnsi="Times New Roman" w:cs="Times New Roman"/>
        </w:rPr>
      </w:pPr>
    </w:p>
    <w:p w14:paraId="1CE5A020" w14:textId="77777777" w:rsidR="0084244D" w:rsidRPr="0084244D" w:rsidRDefault="0084244D" w:rsidP="0084244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84244D">
        <w:rPr>
          <w:rFonts w:ascii="Times New Roman" w:eastAsia="Times New Roman" w:hAnsi="Times New Roman" w:cs="Times New Roman"/>
          <w:b/>
        </w:rPr>
        <w:t>CANCELLING OUTSTANDING CHECKS</w:t>
      </w:r>
    </w:p>
    <w:p w14:paraId="303CB5F5" w14:textId="77777777" w:rsidR="0084244D" w:rsidRPr="0084244D" w:rsidRDefault="0084244D" w:rsidP="0084244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241D32AD" w14:textId="77777777" w:rsidR="0084244D" w:rsidRPr="0084244D" w:rsidRDefault="0084244D" w:rsidP="0084244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0F2DD2F2" w14:textId="77777777" w:rsidR="0084244D" w:rsidRPr="0084244D" w:rsidRDefault="0084244D" w:rsidP="0084244D">
      <w:pPr>
        <w:tabs>
          <w:tab w:val="left" w:pos="720"/>
        </w:tabs>
        <w:suppressAutoHyphens/>
        <w:spacing w:after="0" w:line="480" w:lineRule="auto"/>
        <w:rPr>
          <w:rFonts w:ascii="Times New Roman" w:eastAsia="Times New Roman" w:hAnsi="Times New Roman" w:cs="Times New Roman"/>
        </w:rPr>
      </w:pPr>
      <w:r w:rsidRPr="0084244D">
        <w:rPr>
          <w:rFonts w:ascii="Times New Roman" w:eastAsia="Times New Roman" w:hAnsi="Times New Roman" w:cs="Times New Roman"/>
        </w:rPr>
        <w:tab/>
      </w:r>
      <w:r w:rsidRPr="0084244D">
        <w:rPr>
          <w:rFonts w:ascii="Times New Roman" w:eastAsia="Times New Roman" w:hAnsi="Times New Roman" w:cs="Times New Roman"/>
          <w:b/>
        </w:rPr>
        <w:t>WHEREAS</w:t>
      </w:r>
      <w:r w:rsidRPr="0084244D">
        <w:rPr>
          <w:rFonts w:ascii="Times New Roman" w:eastAsia="Times New Roman" w:hAnsi="Times New Roman" w:cs="Times New Roman"/>
        </w:rPr>
        <w:t>, upon review of the financial records of various bank accounts maintained by Voorhees Township, it was determined that there are stale-dated outstanding checks; and</w:t>
      </w:r>
    </w:p>
    <w:p w14:paraId="6C0234F3" w14:textId="77777777" w:rsidR="0084244D" w:rsidRPr="0084244D" w:rsidRDefault="0084244D" w:rsidP="0084244D">
      <w:pPr>
        <w:tabs>
          <w:tab w:val="left" w:pos="720"/>
        </w:tabs>
        <w:suppressAutoHyphens/>
        <w:spacing w:after="0" w:line="480" w:lineRule="auto"/>
        <w:rPr>
          <w:rFonts w:ascii="Times New Roman" w:eastAsia="Times New Roman" w:hAnsi="Times New Roman" w:cs="Times New Roman"/>
        </w:rPr>
      </w:pPr>
      <w:r w:rsidRPr="0084244D">
        <w:rPr>
          <w:rFonts w:ascii="Times New Roman" w:eastAsia="Times New Roman" w:hAnsi="Times New Roman" w:cs="Times New Roman"/>
        </w:rPr>
        <w:tab/>
      </w:r>
      <w:proofErr w:type="gramStart"/>
      <w:r w:rsidRPr="0084244D">
        <w:rPr>
          <w:rFonts w:ascii="Times New Roman" w:eastAsia="Times New Roman" w:hAnsi="Times New Roman" w:cs="Times New Roman"/>
          <w:b/>
        </w:rPr>
        <w:t>WHEREAS</w:t>
      </w:r>
      <w:r w:rsidRPr="0084244D">
        <w:rPr>
          <w:rFonts w:ascii="Times New Roman" w:eastAsia="Times New Roman" w:hAnsi="Times New Roman" w:cs="Times New Roman"/>
        </w:rPr>
        <w:t>,</w:t>
      </w:r>
      <w:proofErr w:type="gramEnd"/>
      <w:r w:rsidRPr="0084244D">
        <w:rPr>
          <w:rFonts w:ascii="Times New Roman" w:eastAsia="Times New Roman" w:hAnsi="Times New Roman" w:cs="Times New Roman"/>
        </w:rPr>
        <w:t xml:space="preserve"> it is in the best interest of the Township to </w:t>
      </w:r>
      <w:r w:rsidRPr="0084244D">
        <w:rPr>
          <w:rFonts w:ascii="Times New Roman" w:eastAsia="Times New Roman" w:hAnsi="Times New Roman" w:cs="Times New Roman"/>
          <w:b/>
        </w:rPr>
        <w:t>cancel these outstanding checks</w:t>
      </w:r>
      <w:r w:rsidRPr="0084244D">
        <w:rPr>
          <w:rFonts w:ascii="Times New Roman" w:eastAsia="Times New Roman" w:hAnsi="Times New Roman" w:cs="Times New Roman"/>
        </w:rPr>
        <w:t>;</w:t>
      </w:r>
    </w:p>
    <w:p w14:paraId="2BB64078" w14:textId="77777777" w:rsidR="0084244D" w:rsidRPr="0084244D" w:rsidRDefault="0084244D" w:rsidP="0084244D">
      <w:pPr>
        <w:tabs>
          <w:tab w:val="left" w:pos="720"/>
        </w:tabs>
        <w:suppressAutoHyphens/>
        <w:spacing w:after="0" w:line="480" w:lineRule="auto"/>
        <w:rPr>
          <w:rFonts w:ascii="Times New Roman" w:eastAsia="Times New Roman" w:hAnsi="Times New Roman" w:cs="Times New Roman"/>
        </w:rPr>
      </w:pPr>
      <w:r w:rsidRPr="0084244D">
        <w:rPr>
          <w:rFonts w:ascii="Times New Roman" w:eastAsia="Times New Roman" w:hAnsi="Times New Roman" w:cs="Times New Roman"/>
        </w:rPr>
        <w:tab/>
      </w:r>
      <w:r w:rsidRPr="0084244D">
        <w:rPr>
          <w:rFonts w:ascii="Times New Roman" w:eastAsia="Times New Roman" w:hAnsi="Times New Roman" w:cs="Times New Roman"/>
          <w:b/>
        </w:rPr>
        <w:t>NOW, THEREFORE, BE IT RESOLVED</w:t>
      </w:r>
      <w:r w:rsidRPr="0084244D">
        <w:rPr>
          <w:rFonts w:ascii="Times New Roman" w:eastAsia="Times New Roman" w:hAnsi="Times New Roman" w:cs="Times New Roman"/>
        </w:rPr>
        <w:t xml:space="preserve"> by the Mayor and Township Committee of Voorhees Township, that the following outstanding checks be cancelled:</w:t>
      </w:r>
    </w:p>
    <w:p w14:paraId="09D40E8B" w14:textId="77777777" w:rsidR="0084244D" w:rsidRPr="0084244D" w:rsidRDefault="0084244D" w:rsidP="0084244D">
      <w:pPr>
        <w:spacing w:after="0" w:line="240" w:lineRule="auto"/>
        <w:rPr>
          <w:rFonts w:ascii="Times New Roman" w:eastAsia="Times New Roman" w:hAnsi="Times New Roman" w:cs="Times New Roman"/>
          <w:b/>
        </w:rPr>
      </w:pPr>
    </w:p>
    <w:p w14:paraId="273EA0E5" w14:textId="77777777" w:rsidR="0084244D" w:rsidRPr="0084244D" w:rsidRDefault="0084244D" w:rsidP="0084244D">
      <w:pPr>
        <w:spacing w:after="0" w:line="240" w:lineRule="auto"/>
        <w:rPr>
          <w:rFonts w:ascii="Times New Roman" w:eastAsia="Times New Roman" w:hAnsi="Times New Roman" w:cs="Times New Roman"/>
          <w:b/>
        </w:rPr>
      </w:pPr>
    </w:p>
    <w:p w14:paraId="28AF4616" w14:textId="77777777" w:rsidR="0084244D" w:rsidRPr="0084244D" w:rsidRDefault="0084244D" w:rsidP="0084244D">
      <w:pPr>
        <w:spacing w:after="0" w:line="240" w:lineRule="auto"/>
        <w:ind w:firstLine="720"/>
        <w:rPr>
          <w:rFonts w:ascii="Times New Roman" w:eastAsia="Times New Roman" w:hAnsi="Times New Roman" w:cs="Times New Roman"/>
          <w:b/>
        </w:rPr>
      </w:pPr>
      <w:r w:rsidRPr="0084244D">
        <w:rPr>
          <w:rFonts w:ascii="Times New Roman" w:eastAsia="Times New Roman" w:hAnsi="Times New Roman" w:cs="Times New Roman"/>
          <w:b/>
        </w:rPr>
        <w:t>ACCOUNT</w:t>
      </w:r>
      <w:r w:rsidRPr="0084244D">
        <w:rPr>
          <w:rFonts w:ascii="Times New Roman" w:eastAsia="Times New Roman" w:hAnsi="Times New Roman" w:cs="Times New Roman"/>
          <w:b/>
        </w:rPr>
        <w:tab/>
      </w:r>
      <w:r w:rsidRPr="0084244D">
        <w:rPr>
          <w:rFonts w:ascii="Times New Roman" w:eastAsia="Times New Roman" w:hAnsi="Times New Roman" w:cs="Times New Roman"/>
          <w:b/>
        </w:rPr>
        <w:tab/>
        <w:t xml:space="preserve"> </w:t>
      </w:r>
      <w:r w:rsidRPr="0084244D">
        <w:rPr>
          <w:rFonts w:ascii="Times New Roman" w:eastAsia="Times New Roman" w:hAnsi="Times New Roman" w:cs="Times New Roman"/>
          <w:b/>
          <w:u w:val="single"/>
        </w:rPr>
        <w:t xml:space="preserve">DATE </w:t>
      </w:r>
      <w:r w:rsidRPr="0084244D">
        <w:rPr>
          <w:rFonts w:ascii="Times New Roman" w:eastAsia="Times New Roman" w:hAnsi="Times New Roman" w:cs="Times New Roman"/>
          <w:b/>
        </w:rPr>
        <w:tab/>
      </w:r>
      <w:r w:rsidRPr="0084244D">
        <w:rPr>
          <w:rFonts w:ascii="Times New Roman" w:eastAsia="Times New Roman" w:hAnsi="Times New Roman" w:cs="Times New Roman"/>
          <w:b/>
          <w:u w:val="single"/>
        </w:rPr>
        <w:t>PAYEE</w:t>
      </w:r>
      <w:r w:rsidRPr="0084244D">
        <w:rPr>
          <w:rFonts w:ascii="Times New Roman" w:eastAsia="Times New Roman" w:hAnsi="Times New Roman" w:cs="Times New Roman"/>
          <w:b/>
        </w:rPr>
        <w:tab/>
      </w:r>
      <w:r w:rsidRPr="0084244D">
        <w:rPr>
          <w:rFonts w:ascii="Times New Roman" w:eastAsia="Times New Roman" w:hAnsi="Times New Roman" w:cs="Times New Roman"/>
          <w:b/>
        </w:rPr>
        <w:tab/>
      </w:r>
      <w:r w:rsidRPr="0084244D">
        <w:rPr>
          <w:rFonts w:ascii="Times New Roman" w:eastAsia="Times New Roman" w:hAnsi="Times New Roman" w:cs="Times New Roman"/>
          <w:b/>
        </w:rPr>
        <w:tab/>
      </w:r>
      <w:r w:rsidRPr="0084244D">
        <w:rPr>
          <w:rFonts w:ascii="Times New Roman" w:eastAsia="Times New Roman" w:hAnsi="Times New Roman" w:cs="Times New Roman"/>
          <w:b/>
          <w:u w:val="single"/>
        </w:rPr>
        <w:t>AMOUNT</w:t>
      </w:r>
      <w:r w:rsidRPr="0084244D">
        <w:rPr>
          <w:rFonts w:ascii="Times New Roman" w:eastAsia="Times New Roman" w:hAnsi="Times New Roman" w:cs="Times New Roman"/>
          <w:b/>
        </w:rPr>
        <w:t xml:space="preserve">  </w:t>
      </w:r>
    </w:p>
    <w:p w14:paraId="67208C1D" w14:textId="77777777" w:rsidR="0084244D" w:rsidRPr="0084244D" w:rsidRDefault="0084244D" w:rsidP="0084244D">
      <w:pPr>
        <w:spacing w:after="0" w:line="240" w:lineRule="auto"/>
        <w:ind w:firstLine="720"/>
        <w:rPr>
          <w:rFonts w:ascii="Times New Roman" w:eastAsia="Times New Roman" w:hAnsi="Times New Roman" w:cs="Times New Roman"/>
          <w:b/>
        </w:rPr>
      </w:pPr>
      <w:r w:rsidRPr="0084244D">
        <w:rPr>
          <w:rFonts w:ascii="Times New Roman" w:eastAsia="Times New Roman" w:hAnsi="Times New Roman" w:cs="Times New Roman"/>
          <w:b/>
          <w:u w:val="single"/>
        </w:rPr>
        <w:t>&amp; CHECK #</w:t>
      </w:r>
      <w:r w:rsidRPr="0084244D">
        <w:rPr>
          <w:rFonts w:ascii="Times New Roman" w:eastAsia="Times New Roman" w:hAnsi="Times New Roman" w:cs="Times New Roman"/>
          <w:b/>
        </w:rPr>
        <w:t xml:space="preserve">  </w:t>
      </w:r>
    </w:p>
    <w:p w14:paraId="66AC115F" w14:textId="77777777" w:rsidR="0084244D" w:rsidRPr="0084244D" w:rsidRDefault="0084244D" w:rsidP="0084244D">
      <w:pPr>
        <w:suppressAutoHyphens/>
        <w:spacing w:after="0" w:line="240" w:lineRule="auto"/>
        <w:rPr>
          <w:rFonts w:ascii="Times New Roman" w:eastAsia="Times New Roman" w:hAnsi="Times New Roman" w:cs="Times New Roman"/>
        </w:rPr>
      </w:pPr>
    </w:p>
    <w:p w14:paraId="7223455F" w14:textId="77777777" w:rsidR="0084244D" w:rsidRPr="0084244D" w:rsidRDefault="0084244D" w:rsidP="0084244D">
      <w:pPr>
        <w:suppressAutoHyphens/>
        <w:spacing w:after="0" w:line="240" w:lineRule="auto"/>
        <w:rPr>
          <w:rFonts w:ascii="Times New Roman" w:eastAsia="Times New Roman" w:hAnsi="Times New Roman" w:cs="Times New Roman"/>
          <w:b/>
          <w:u w:val="single"/>
        </w:rPr>
      </w:pPr>
      <w:r w:rsidRPr="0084244D">
        <w:rPr>
          <w:rFonts w:ascii="Times New Roman" w:eastAsia="Times New Roman" w:hAnsi="Times New Roman" w:cs="Times New Roman"/>
        </w:rPr>
        <w:tab/>
      </w:r>
      <w:r w:rsidRPr="0084244D">
        <w:rPr>
          <w:rFonts w:ascii="Times New Roman" w:eastAsia="Times New Roman" w:hAnsi="Times New Roman" w:cs="Times New Roman"/>
          <w:b/>
          <w:u w:val="single"/>
        </w:rPr>
        <w:t>General Fund</w:t>
      </w:r>
    </w:p>
    <w:p w14:paraId="4E2941E0" w14:textId="77777777" w:rsidR="0084244D" w:rsidRPr="0084244D" w:rsidRDefault="0084244D" w:rsidP="0084244D">
      <w:pPr>
        <w:suppressAutoHyphens/>
        <w:spacing w:after="0" w:line="240" w:lineRule="auto"/>
        <w:rPr>
          <w:rFonts w:ascii="Times New Roman" w:eastAsia="Times New Roman" w:hAnsi="Times New Roman" w:cs="Times New Roman"/>
        </w:rPr>
      </w:pPr>
      <w:r w:rsidRPr="0084244D">
        <w:rPr>
          <w:rFonts w:ascii="Times New Roman" w:eastAsia="Times New Roman" w:hAnsi="Times New Roman" w:cs="Times New Roman"/>
        </w:rPr>
        <w:tab/>
        <w:t>#20796</w:t>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t>03/09/20</w:t>
      </w:r>
      <w:r w:rsidRPr="0084244D">
        <w:rPr>
          <w:rFonts w:ascii="Times New Roman" w:eastAsia="Times New Roman" w:hAnsi="Times New Roman" w:cs="Times New Roman"/>
        </w:rPr>
        <w:tab/>
        <w:t>Bryan Foster</w:t>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t>$       42.80</w:t>
      </w:r>
    </w:p>
    <w:p w14:paraId="1FD10BAA" w14:textId="77777777" w:rsidR="0084244D" w:rsidRPr="0084244D" w:rsidRDefault="0084244D" w:rsidP="0084244D">
      <w:pPr>
        <w:suppressAutoHyphens/>
        <w:spacing w:after="0" w:line="240" w:lineRule="auto"/>
        <w:rPr>
          <w:rFonts w:ascii="Times New Roman" w:eastAsia="Times New Roman" w:hAnsi="Times New Roman" w:cs="Times New Roman"/>
        </w:rPr>
      </w:pPr>
      <w:r w:rsidRPr="0084244D">
        <w:rPr>
          <w:rFonts w:ascii="Times New Roman" w:eastAsia="Times New Roman" w:hAnsi="Times New Roman" w:cs="Times New Roman"/>
        </w:rPr>
        <w:tab/>
        <w:t>#21557</w:t>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t>06/22/20</w:t>
      </w:r>
      <w:r w:rsidRPr="0084244D">
        <w:rPr>
          <w:rFonts w:ascii="Times New Roman" w:eastAsia="Times New Roman" w:hAnsi="Times New Roman" w:cs="Times New Roman"/>
        </w:rPr>
        <w:tab/>
        <w:t>Burnt Mill Apartment Assoc.</w:t>
      </w:r>
      <w:r w:rsidRPr="0084244D">
        <w:rPr>
          <w:rFonts w:ascii="Times New Roman" w:eastAsia="Times New Roman" w:hAnsi="Times New Roman" w:cs="Times New Roman"/>
        </w:rPr>
        <w:tab/>
        <w:t xml:space="preserve">    2,131.12</w:t>
      </w:r>
    </w:p>
    <w:p w14:paraId="31B931B4" w14:textId="77777777" w:rsidR="0084244D" w:rsidRPr="0084244D" w:rsidRDefault="0084244D" w:rsidP="0084244D">
      <w:pPr>
        <w:suppressAutoHyphens/>
        <w:spacing w:after="0" w:line="240" w:lineRule="auto"/>
        <w:rPr>
          <w:rFonts w:ascii="Times New Roman" w:eastAsia="Times New Roman" w:hAnsi="Times New Roman" w:cs="Times New Roman"/>
        </w:rPr>
      </w:pPr>
      <w:r w:rsidRPr="0084244D">
        <w:rPr>
          <w:rFonts w:ascii="Times New Roman" w:eastAsia="Times New Roman" w:hAnsi="Times New Roman" w:cs="Times New Roman"/>
        </w:rPr>
        <w:tab/>
        <w:t>#22189</w:t>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t>09/14/20</w:t>
      </w:r>
      <w:r w:rsidRPr="0084244D">
        <w:rPr>
          <w:rFonts w:ascii="Times New Roman" w:eastAsia="Times New Roman" w:hAnsi="Times New Roman" w:cs="Times New Roman"/>
        </w:rPr>
        <w:tab/>
        <w:t>Treasurer, State of NJ</w:t>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u w:val="single"/>
        </w:rPr>
        <w:t xml:space="preserve">    2,200.00</w:t>
      </w:r>
    </w:p>
    <w:p w14:paraId="28B4A208" w14:textId="77777777" w:rsidR="0084244D" w:rsidRPr="0084244D" w:rsidRDefault="0084244D" w:rsidP="0084244D">
      <w:pPr>
        <w:suppressAutoHyphens/>
        <w:spacing w:after="0" w:line="240" w:lineRule="auto"/>
        <w:rPr>
          <w:rFonts w:ascii="Times New Roman" w:eastAsia="Times New Roman" w:hAnsi="Times New Roman" w:cs="Times New Roman"/>
        </w:rPr>
      </w:pP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proofErr w:type="gramStart"/>
      <w:r w:rsidRPr="0084244D">
        <w:rPr>
          <w:rFonts w:ascii="Times New Roman" w:eastAsia="Times New Roman" w:hAnsi="Times New Roman" w:cs="Times New Roman"/>
        </w:rPr>
        <w:t>$  4,373.92</w:t>
      </w:r>
      <w:proofErr w:type="gramEnd"/>
    </w:p>
    <w:p w14:paraId="34B8C601" w14:textId="77777777" w:rsidR="0084244D" w:rsidRPr="0084244D" w:rsidRDefault="0084244D" w:rsidP="0084244D">
      <w:pPr>
        <w:suppressAutoHyphens/>
        <w:spacing w:after="0" w:line="240" w:lineRule="auto"/>
        <w:ind w:firstLine="720"/>
        <w:rPr>
          <w:rFonts w:ascii="Times New Roman" w:eastAsia="Times New Roman" w:hAnsi="Times New Roman" w:cs="Times New Roman"/>
        </w:rPr>
      </w:pPr>
    </w:p>
    <w:p w14:paraId="2F90D793" w14:textId="77777777" w:rsidR="0084244D" w:rsidRPr="0084244D" w:rsidRDefault="0084244D" w:rsidP="0084244D">
      <w:pPr>
        <w:suppressAutoHyphens/>
        <w:spacing w:after="0" w:line="240" w:lineRule="auto"/>
        <w:ind w:firstLine="720"/>
        <w:rPr>
          <w:rFonts w:ascii="Times New Roman" w:eastAsia="Times New Roman" w:hAnsi="Times New Roman" w:cs="Times New Roman"/>
          <w:b/>
          <w:u w:val="single"/>
        </w:rPr>
      </w:pPr>
      <w:r w:rsidRPr="0084244D">
        <w:rPr>
          <w:rFonts w:ascii="Times New Roman" w:eastAsia="Times New Roman" w:hAnsi="Times New Roman" w:cs="Times New Roman"/>
          <w:b/>
          <w:u w:val="single"/>
        </w:rPr>
        <w:t>Developer Escrow Fund</w:t>
      </w:r>
    </w:p>
    <w:p w14:paraId="62AAF99E" w14:textId="77777777" w:rsidR="0084244D" w:rsidRPr="0084244D" w:rsidRDefault="0084244D" w:rsidP="0084244D">
      <w:pPr>
        <w:suppressAutoHyphens/>
        <w:spacing w:after="0" w:line="240" w:lineRule="auto"/>
        <w:rPr>
          <w:rFonts w:ascii="Times New Roman" w:eastAsia="Times New Roman" w:hAnsi="Times New Roman" w:cs="Times New Roman"/>
        </w:rPr>
      </w:pPr>
      <w:r w:rsidRPr="0084244D">
        <w:rPr>
          <w:rFonts w:ascii="Times New Roman" w:eastAsia="Times New Roman" w:hAnsi="Times New Roman" w:cs="Times New Roman"/>
        </w:rPr>
        <w:tab/>
        <w:t>#4332</w:t>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t>08/10/20</w:t>
      </w:r>
      <w:r w:rsidRPr="0084244D">
        <w:rPr>
          <w:rFonts w:ascii="Times New Roman" w:eastAsia="Times New Roman" w:hAnsi="Times New Roman" w:cs="Times New Roman"/>
        </w:rPr>
        <w:tab/>
      </w:r>
      <w:proofErr w:type="spellStart"/>
      <w:r w:rsidRPr="0084244D">
        <w:rPr>
          <w:rFonts w:ascii="Times New Roman" w:eastAsia="Times New Roman" w:hAnsi="Times New Roman" w:cs="Times New Roman"/>
        </w:rPr>
        <w:t>Adiel</w:t>
      </w:r>
      <w:proofErr w:type="spellEnd"/>
      <w:r w:rsidRPr="0084244D">
        <w:rPr>
          <w:rFonts w:ascii="Times New Roman" w:eastAsia="Times New Roman" w:hAnsi="Times New Roman" w:cs="Times New Roman"/>
        </w:rPr>
        <w:t xml:space="preserve"> </w:t>
      </w:r>
      <w:proofErr w:type="spellStart"/>
      <w:r w:rsidRPr="0084244D">
        <w:rPr>
          <w:rFonts w:ascii="Times New Roman" w:eastAsia="Times New Roman" w:hAnsi="Times New Roman" w:cs="Times New Roman"/>
        </w:rPr>
        <w:t>Kadosh</w:t>
      </w:r>
      <w:proofErr w:type="spellEnd"/>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t>$       33.50</w:t>
      </w:r>
    </w:p>
    <w:p w14:paraId="54370CB9" w14:textId="77777777" w:rsidR="0084244D" w:rsidRPr="0084244D" w:rsidRDefault="0084244D" w:rsidP="0084244D">
      <w:pPr>
        <w:suppressAutoHyphens/>
        <w:spacing w:after="0" w:line="240" w:lineRule="auto"/>
        <w:rPr>
          <w:rFonts w:ascii="Times New Roman" w:eastAsia="Times New Roman" w:hAnsi="Times New Roman" w:cs="Times New Roman"/>
        </w:rPr>
      </w:pP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p>
    <w:p w14:paraId="5EEFE561" w14:textId="77777777" w:rsidR="0084244D" w:rsidRPr="0084244D" w:rsidRDefault="0084244D" w:rsidP="0084244D">
      <w:pPr>
        <w:suppressAutoHyphens/>
        <w:spacing w:after="0" w:line="240" w:lineRule="auto"/>
        <w:rPr>
          <w:rFonts w:ascii="Times New Roman" w:eastAsia="Times New Roman" w:hAnsi="Times New Roman" w:cs="Times New Roman"/>
        </w:rPr>
      </w:pPr>
    </w:p>
    <w:p w14:paraId="343FA1B7" w14:textId="77777777" w:rsidR="0084244D" w:rsidRPr="0084244D" w:rsidRDefault="0084244D" w:rsidP="0084244D">
      <w:pPr>
        <w:suppressAutoHyphens/>
        <w:spacing w:after="0" w:line="240" w:lineRule="auto"/>
        <w:ind w:firstLine="720"/>
        <w:rPr>
          <w:rFonts w:ascii="Times New Roman" w:eastAsia="Times New Roman" w:hAnsi="Times New Roman" w:cs="Times New Roman"/>
          <w:b/>
          <w:u w:val="single"/>
        </w:rPr>
      </w:pPr>
      <w:r w:rsidRPr="0084244D">
        <w:rPr>
          <w:rFonts w:ascii="Times New Roman" w:eastAsia="Times New Roman" w:hAnsi="Times New Roman" w:cs="Times New Roman"/>
          <w:b/>
          <w:u w:val="single"/>
        </w:rPr>
        <w:t>TTL Redemption Fund</w:t>
      </w:r>
    </w:p>
    <w:p w14:paraId="082BBD67" w14:textId="77777777" w:rsidR="0084244D" w:rsidRPr="0084244D" w:rsidRDefault="0084244D" w:rsidP="0084244D">
      <w:pPr>
        <w:suppressAutoHyphens/>
        <w:spacing w:after="0" w:line="240" w:lineRule="auto"/>
        <w:rPr>
          <w:rFonts w:ascii="Times New Roman" w:eastAsia="Times New Roman" w:hAnsi="Times New Roman" w:cs="Times New Roman"/>
        </w:rPr>
      </w:pPr>
      <w:r w:rsidRPr="0084244D">
        <w:rPr>
          <w:rFonts w:ascii="Times New Roman" w:eastAsia="Times New Roman" w:hAnsi="Times New Roman" w:cs="Times New Roman"/>
        </w:rPr>
        <w:tab/>
        <w:t>#2032</w:t>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t>07/10/20</w:t>
      </w:r>
      <w:r w:rsidRPr="0084244D">
        <w:rPr>
          <w:rFonts w:ascii="Times New Roman" w:eastAsia="Times New Roman" w:hAnsi="Times New Roman" w:cs="Times New Roman"/>
        </w:rPr>
        <w:tab/>
        <w:t>Om Prakash</w:t>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t>$       53.00</w:t>
      </w:r>
    </w:p>
    <w:p w14:paraId="110DDCAE" w14:textId="77777777" w:rsidR="0084244D" w:rsidRPr="0084244D" w:rsidRDefault="0084244D" w:rsidP="0084244D">
      <w:pPr>
        <w:suppressAutoHyphens/>
        <w:spacing w:after="0" w:line="240" w:lineRule="auto"/>
        <w:rPr>
          <w:rFonts w:ascii="Times New Roman" w:eastAsia="Times New Roman" w:hAnsi="Times New Roman" w:cs="Times New Roman"/>
        </w:rPr>
      </w:pPr>
      <w:r w:rsidRPr="0084244D">
        <w:rPr>
          <w:rFonts w:ascii="Times New Roman" w:eastAsia="Times New Roman" w:hAnsi="Times New Roman" w:cs="Times New Roman"/>
        </w:rPr>
        <w:tab/>
        <w:t>#2033</w:t>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t>07/10/20</w:t>
      </w:r>
      <w:r w:rsidRPr="0084244D">
        <w:rPr>
          <w:rFonts w:ascii="Times New Roman" w:eastAsia="Times New Roman" w:hAnsi="Times New Roman" w:cs="Times New Roman"/>
        </w:rPr>
        <w:tab/>
        <w:t>Ankit Patel</w:t>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u w:val="single"/>
        </w:rPr>
        <w:t xml:space="preserve">    1,399.15</w:t>
      </w:r>
    </w:p>
    <w:p w14:paraId="5BD7C4E5" w14:textId="77777777" w:rsidR="0084244D" w:rsidRPr="0084244D" w:rsidRDefault="0084244D" w:rsidP="0084244D">
      <w:pPr>
        <w:suppressAutoHyphens/>
        <w:spacing w:after="0" w:line="240" w:lineRule="auto"/>
        <w:rPr>
          <w:rFonts w:ascii="Times New Roman" w:eastAsia="Times New Roman" w:hAnsi="Times New Roman" w:cs="Times New Roman"/>
        </w:rPr>
      </w:pP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proofErr w:type="gramStart"/>
      <w:r w:rsidRPr="0084244D">
        <w:rPr>
          <w:rFonts w:ascii="Times New Roman" w:eastAsia="Times New Roman" w:hAnsi="Times New Roman" w:cs="Times New Roman"/>
        </w:rPr>
        <w:t>$  1,452.15</w:t>
      </w:r>
      <w:proofErr w:type="gramEnd"/>
    </w:p>
    <w:p w14:paraId="7FA95C2E" w14:textId="77777777" w:rsidR="0084244D" w:rsidRPr="0084244D" w:rsidRDefault="0084244D" w:rsidP="0084244D">
      <w:pPr>
        <w:suppressAutoHyphens/>
        <w:spacing w:after="0" w:line="240" w:lineRule="auto"/>
        <w:rPr>
          <w:rFonts w:ascii="Times New Roman" w:eastAsia="Times New Roman" w:hAnsi="Times New Roman" w:cs="Times New Roman"/>
        </w:rPr>
      </w:pPr>
    </w:p>
    <w:p w14:paraId="24753AF6" w14:textId="77777777" w:rsidR="0084244D" w:rsidRPr="0084244D" w:rsidRDefault="0084244D" w:rsidP="0084244D">
      <w:pPr>
        <w:suppressAutoHyphens/>
        <w:spacing w:after="0" w:line="240" w:lineRule="auto"/>
        <w:rPr>
          <w:rFonts w:ascii="Times New Roman" w:eastAsia="Times New Roman" w:hAnsi="Times New Roman" w:cs="Times New Roman"/>
        </w:rPr>
      </w:pPr>
    </w:p>
    <w:p w14:paraId="6CFE428A"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APRIL 12,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FETBROYT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14B9214"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7B300378"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C021CAF"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8135CC8" w14:textId="77777777" w:rsidR="00457A67" w:rsidRPr="001C16B0" w:rsidRDefault="00457A67" w:rsidP="00457A67">
      <w:pPr>
        <w:spacing w:after="0" w:line="240" w:lineRule="auto"/>
        <w:rPr>
          <w:rFonts w:ascii="Times New Roman" w:eastAsia="Calibri" w:hAnsi="Times New Roman" w:cs="Times New Roman"/>
        </w:rPr>
      </w:pPr>
    </w:p>
    <w:p w14:paraId="19DB6490" w14:textId="77777777" w:rsidR="00457A67" w:rsidRPr="001C16B0" w:rsidRDefault="00457A67" w:rsidP="00457A67">
      <w:pPr>
        <w:spacing w:after="0" w:line="240" w:lineRule="auto"/>
        <w:rPr>
          <w:rFonts w:ascii="Times New Roman" w:eastAsia="Calibri" w:hAnsi="Times New Roman" w:cs="Times New Roman"/>
        </w:rPr>
      </w:pPr>
    </w:p>
    <w:p w14:paraId="10AD9E30" w14:textId="77777777" w:rsidR="00457A67" w:rsidRPr="001C16B0" w:rsidRDefault="00457A67" w:rsidP="00457A67">
      <w:pPr>
        <w:spacing w:after="0" w:line="240" w:lineRule="auto"/>
        <w:rPr>
          <w:rFonts w:ascii="Times New Roman" w:eastAsia="Calibri" w:hAnsi="Times New Roman" w:cs="Times New Roman"/>
        </w:rPr>
      </w:pPr>
    </w:p>
    <w:p w14:paraId="6F9A61EA" w14:textId="77777777" w:rsidR="00457A67" w:rsidRPr="001C16B0" w:rsidRDefault="00457A67" w:rsidP="00457A67">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12, 2021</w:t>
      </w:r>
      <w:r w:rsidRPr="001C16B0">
        <w:rPr>
          <w:rFonts w:ascii="Times New Roman" w:eastAsia="Calibri" w:hAnsi="Times New Roman" w:cs="Times New Roman"/>
        </w:rPr>
        <w:t xml:space="preserve"> held in the Municipal Building, 2400 Voorhees Town Center, Voorhees, NJ  08043</w:t>
      </w:r>
    </w:p>
    <w:p w14:paraId="10AB3CFB" w14:textId="77777777" w:rsidR="00457A67" w:rsidRPr="001C16B0" w:rsidRDefault="00457A67" w:rsidP="00457A67">
      <w:pPr>
        <w:spacing w:after="0" w:line="240" w:lineRule="auto"/>
        <w:rPr>
          <w:rFonts w:ascii="Times New Roman" w:eastAsia="Calibri" w:hAnsi="Times New Roman" w:cs="Times New Roman"/>
        </w:rPr>
      </w:pPr>
    </w:p>
    <w:p w14:paraId="144F1D1D" w14:textId="77777777" w:rsidR="00457A67" w:rsidRPr="001C16B0" w:rsidRDefault="00457A67" w:rsidP="00457A67">
      <w:pPr>
        <w:spacing w:after="0" w:line="240" w:lineRule="auto"/>
        <w:rPr>
          <w:rFonts w:ascii="Times New Roman" w:eastAsia="Calibri" w:hAnsi="Times New Roman" w:cs="Times New Roman"/>
        </w:rPr>
      </w:pPr>
    </w:p>
    <w:p w14:paraId="3A1C904B" w14:textId="77777777" w:rsidR="00457A67" w:rsidRPr="001C16B0" w:rsidRDefault="00457A67" w:rsidP="00457A67">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4D84DE8" w14:textId="77777777" w:rsidR="00457A67" w:rsidRPr="001C16B0" w:rsidRDefault="00457A67" w:rsidP="00457A67">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2931B41F" w14:textId="77777777" w:rsidR="00457A67" w:rsidRPr="001C16B0" w:rsidRDefault="00457A67" w:rsidP="00457A67">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4063B653" w14:textId="77777777" w:rsidR="0084244D" w:rsidRPr="0084244D" w:rsidRDefault="0084244D" w:rsidP="0084244D">
      <w:pPr>
        <w:suppressAutoHyphens/>
        <w:spacing w:after="0" w:line="240" w:lineRule="auto"/>
        <w:rPr>
          <w:rFonts w:ascii="Times New Roman" w:eastAsia="Times New Roman" w:hAnsi="Times New Roman" w:cs="Times New Roman"/>
        </w:rPr>
      </w:pPr>
    </w:p>
    <w:p w14:paraId="2E29A964" w14:textId="2DC17A73" w:rsidR="003F7C9A" w:rsidRDefault="003F7C9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FA0368A" w14:textId="77777777" w:rsidR="00BD5B7D" w:rsidRPr="00BD5B7D" w:rsidRDefault="00BD5B7D">
      <w:pPr>
        <w:rPr>
          <w:rFonts w:ascii="Times New Roman" w:eastAsia="Calibri" w:hAnsi="Times New Roman" w:cs="Times New Roman"/>
          <w:b/>
          <w:bCs/>
          <w:sz w:val="24"/>
          <w:szCs w:val="24"/>
        </w:rPr>
      </w:pPr>
      <w:r w:rsidRPr="00BD5B7D">
        <w:rPr>
          <w:rFonts w:ascii="Times New Roman" w:eastAsia="Calibri" w:hAnsi="Times New Roman" w:cs="Times New Roman"/>
          <w:b/>
          <w:bCs/>
          <w:sz w:val="24"/>
          <w:szCs w:val="24"/>
        </w:rPr>
        <w:lastRenderedPageBreak/>
        <w:t>RESOLUTION NO. 109-21</w:t>
      </w:r>
    </w:p>
    <w:p w14:paraId="75D94139" w14:textId="77777777" w:rsidR="00BD5B7D" w:rsidRDefault="00BD5B7D">
      <w:pPr>
        <w:rPr>
          <w:rFonts w:ascii="Times New Roman" w:eastAsia="Calibri" w:hAnsi="Times New Roman" w:cs="Times New Roman"/>
          <w:sz w:val="24"/>
          <w:szCs w:val="24"/>
        </w:rPr>
      </w:pPr>
    </w:p>
    <w:p w14:paraId="1BB8536A" w14:textId="77777777" w:rsidR="00BD5B7D" w:rsidRPr="00BD5B7D" w:rsidRDefault="00BD5B7D" w:rsidP="00BD5B7D">
      <w:pPr>
        <w:keepNext/>
        <w:spacing w:after="0" w:line="240" w:lineRule="auto"/>
        <w:jc w:val="center"/>
        <w:outlineLvl w:val="0"/>
        <w:rPr>
          <w:rFonts w:ascii="Times New Roman" w:eastAsia="Times New Roman" w:hAnsi="Times New Roman" w:cs="Times New Roman"/>
          <w:b/>
          <w:sz w:val="24"/>
          <w:szCs w:val="20"/>
        </w:rPr>
      </w:pPr>
      <w:r w:rsidRPr="00BD5B7D">
        <w:rPr>
          <w:rFonts w:ascii="Times New Roman" w:eastAsia="Times New Roman" w:hAnsi="Times New Roman" w:cs="Times New Roman"/>
          <w:b/>
          <w:sz w:val="24"/>
          <w:szCs w:val="20"/>
        </w:rPr>
        <w:t>PURCHASES THROUGH STATE CONTRACT</w:t>
      </w:r>
    </w:p>
    <w:p w14:paraId="0964D830" w14:textId="77777777" w:rsidR="00BD5B7D" w:rsidRPr="00BD5B7D" w:rsidRDefault="00BD5B7D" w:rsidP="00BD5B7D">
      <w:pPr>
        <w:spacing w:after="0" w:line="240" w:lineRule="auto"/>
        <w:rPr>
          <w:rFonts w:ascii="Times New Roman" w:eastAsia="Times New Roman" w:hAnsi="Times New Roman" w:cs="Times New Roman"/>
          <w:sz w:val="24"/>
          <w:szCs w:val="20"/>
        </w:rPr>
      </w:pPr>
    </w:p>
    <w:p w14:paraId="7CC65245" w14:textId="77777777" w:rsidR="00BD5B7D" w:rsidRPr="00BD5B7D" w:rsidRDefault="00BD5B7D" w:rsidP="00BD5B7D">
      <w:pPr>
        <w:spacing w:after="0" w:line="240" w:lineRule="auto"/>
        <w:rPr>
          <w:rFonts w:ascii="Times New Roman" w:eastAsia="Times New Roman" w:hAnsi="Times New Roman" w:cs="Times New Roman"/>
          <w:sz w:val="24"/>
          <w:szCs w:val="20"/>
        </w:rPr>
      </w:pPr>
    </w:p>
    <w:p w14:paraId="5F4F210B" w14:textId="77777777" w:rsidR="00BD5B7D" w:rsidRPr="00BD5B7D" w:rsidRDefault="00BD5B7D" w:rsidP="00BD5B7D">
      <w:pPr>
        <w:spacing w:after="0" w:line="480" w:lineRule="auto"/>
        <w:rPr>
          <w:rFonts w:ascii="Times New Roman" w:eastAsia="Times New Roman" w:hAnsi="Times New Roman" w:cs="Times New Roman"/>
          <w:sz w:val="24"/>
          <w:szCs w:val="20"/>
        </w:rPr>
      </w:pPr>
      <w:r w:rsidRPr="00BD5B7D">
        <w:rPr>
          <w:rFonts w:ascii="Times New Roman" w:eastAsia="Times New Roman" w:hAnsi="Times New Roman" w:cs="Times New Roman"/>
          <w:sz w:val="24"/>
          <w:szCs w:val="20"/>
        </w:rPr>
        <w:tab/>
      </w:r>
      <w:proofErr w:type="gramStart"/>
      <w:r w:rsidRPr="00BD5B7D">
        <w:rPr>
          <w:rFonts w:ascii="Times New Roman" w:eastAsia="Times New Roman" w:hAnsi="Times New Roman" w:cs="Times New Roman"/>
          <w:b/>
          <w:sz w:val="24"/>
          <w:szCs w:val="20"/>
        </w:rPr>
        <w:t>WHEREAS</w:t>
      </w:r>
      <w:r w:rsidRPr="00BD5B7D">
        <w:rPr>
          <w:rFonts w:ascii="Times New Roman" w:eastAsia="Times New Roman" w:hAnsi="Times New Roman" w:cs="Times New Roman"/>
          <w:sz w:val="24"/>
          <w:szCs w:val="20"/>
        </w:rPr>
        <w:t>,</w:t>
      </w:r>
      <w:proofErr w:type="gramEnd"/>
      <w:r w:rsidRPr="00BD5B7D">
        <w:rPr>
          <w:rFonts w:ascii="Times New Roman" w:eastAsia="Times New Roman" w:hAnsi="Times New Roman" w:cs="Times New Roman"/>
          <w:sz w:val="24"/>
          <w:szCs w:val="20"/>
        </w:rPr>
        <w:t xml:space="preserve"> N.J.S.A. 40A:11-12 allows municipalities, without advertising for bids, to purchase materials, supplies or equipment under any contract entered into on behalf of the State Department of the Treasury, Division of Purchase and Property;</w:t>
      </w:r>
    </w:p>
    <w:p w14:paraId="79B3861F" w14:textId="77777777" w:rsidR="00BD5B7D" w:rsidRPr="00BD5B7D" w:rsidRDefault="00BD5B7D" w:rsidP="00BD5B7D">
      <w:pPr>
        <w:spacing w:after="0" w:line="480" w:lineRule="auto"/>
        <w:rPr>
          <w:rFonts w:ascii="Times New Roman" w:eastAsia="Times New Roman" w:hAnsi="Times New Roman" w:cs="Times New Roman"/>
          <w:sz w:val="24"/>
          <w:szCs w:val="20"/>
        </w:rPr>
      </w:pPr>
      <w:r w:rsidRPr="00BD5B7D">
        <w:rPr>
          <w:rFonts w:ascii="Times New Roman" w:eastAsia="Times New Roman" w:hAnsi="Times New Roman" w:cs="Times New Roman"/>
          <w:sz w:val="24"/>
          <w:szCs w:val="20"/>
        </w:rPr>
        <w:tab/>
      </w:r>
      <w:r w:rsidRPr="00BD5B7D">
        <w:rPr>
          <w:rFonts w:ascii="Times New Roman" w:eastAsia="Times New Roman" w:hAnsi="Times New Roman" w:cs="Times New Roman"/>
          <w:b/>
          <w:sz w:val="24"/>
          <w:szCs w:val="20"/>
        </w:rPr>
        <w:t xml:space="preserve">NOW, THEREFORE, BE IT RESOLVED </w:t>
      </w:r>
      <w:r w:rsidRPr="00BD5B7D">
        <w:rPr>
          <w:rFonts w:ascii="Times New Roman" w:eastAsia="Times New Roman" w:hAnsi="Times New Roman" w:cs="Times New Roman"/>
          <w:sz w:val="24"/>
          <w:szCs w:val="20"/>
        </w:rPr>
        <w:t xml:space="preserve">by the Mayor and Township Committee, that pursuant to N.J.S.A. 40A:11-12, the following State Contract purchase to upfit of eight (8) 2022 Chevrolet </w:t>
      </w:r>
      <w:proofErr w:type="spellStart"/>
      <w:r w:rsidRPr="00BD5B7D">
        <w:rPr>
          <w:rFonts w:ascii="Times New Roman" w:eastAsia="Times New Roman" w:hAnsi="Times New Roman" w:cs="Times New Roman"/>
          <w:sz w:val="24"/>
          <w:szCs w:val="20"/>
        </w:rPr>
        <w:t>Tahoes</w:t>
      </w:r>
      <w:proofErr w:type="spellEnd"/>
      <w:r w:rsidRPr="00BD5B7D">
        <w:rPr>
          <w:rFonts w:ascii="Times New Roman" w:eastAsia="Times New Roman" w:hAnsi="Times New Roman" w:cs="Times New Roman"/>
          <w:sz w:val="24"/>
          <w:szCs w:val="20"/>
        </w:rPr>
        <w:t xml:space="preserve"> for the Police Department be awarded in the amount of $144,479.62.</w:t>
      </w:r>
    </w:p>
    <w:p w14:paraId="772D5F60" w14:textId="77777777" w:rsidR="00BD5B7D" w:rsidRPr="00BD5B7D" w:rsidRDefault="00BD5B7D" w:rsidP="00BD5B7D">
      <w:pPr>
        <w:keepNext/>
        <w:spacing w:after="0" w:line="240" w:lineRule="auto"/>
        <w:outlineLvl w:val="1"/>
        <w:rPr>
          <w:rFonts w:ascii="Times New Roman" w:eastAsia="Times New Roman" w:hAnsi="Times New Roman" w:cs="Times New Roman"/>
          <w:b/>
          <w:sz w:val="24"/>
          <w:szCs w:val="20"/>
        </w:rPr>
      </w:pPr>
    </w:p>
    <w:p w14:paraId="22B0D97E" w14:textId="77777777" w:rsidR="00BD5B7D" w:rsidRPr="00BD5B7D" w:rsidRDefault="00BD5B7D" w:rsidP="00BD5B7D">
      <w:pPr>
        <w:keepNext/>
        <w:spacing w:after="0" w:line="240" w:lineRule="auto"/>
        <w:outlineLvl w:val="1"/>
        <w:rPr>
          <w:rFonts w:ascii="Times New Roman" w:eastAsia="Times New Roman" w:hAnsi="Times New Roman" w:cs="Times New Roman"/>
          <w:b/>
          <w:sz w:val="24"/>
          <w:szCs w:val="20"/>
          <w:u w:val="single"/>
        </w:rPr>
      </w:pPr>
      <w:r w:rsidRPr="00BD5B7D">
        <w:rPr>
          <w:rFonts w:ascii="Times New Roman" w:eastAsia="Times New Roman" w:hAnsi="Times New Roman" w:cs="Times New Roman"/>
          <w:b/>
          <w:sz w:val="24"/>
          <w:szCs w:val="20"/>
        </w:rPr>
        <w:tab/>
      </w:r>
      <w:r w:rsidRPr="00BD5B7D">
        <w:rPr>
          <w:rFonts w:ascii="Times New Roman" w:eastAsia="Times New Roman" w:hAnsi="Times New Roman" w:cs="Times New Roman"/>
          <w:b/>
          <w:sz w:val="24"/>
          <w:szCs w:val="20"/>
          <w:u w:val="single"/>
        </w:rPr>
        <w:t>VENDOR</w:t>
      </w:r>
      <w:r w:rsidRPr="00BD5B7D">
        <w:rPr>
          <w:rFonts w:ascii="Times New Roman" w:eastAsia="Times New Roman" w:hAnsi="Times New Roman" w:cs="Times New Roman"/>
          <w:sz w:val="24"/>
          <w:szCs w:val="20"/>
        </w:rPr>
        <w:tab/>
      </w:r>
      <w:r w:rsidRPr="00BD5B7D">
        <w:rPr>
          <w:rFonts w:ascii="Times New Roman" w:eastAsia="Times New Roman" w:hAnsi="Times New Roman" w:cs="Times New Roman"/>
          <w:sz w:val="24"/>
          <w:szCs w:val="20"/>
        </w:rPr>
        <w:tab/>
      </w:r>
      <w:r w:rsidRPr="00BD5B7D">
        <w:rPr>
          <w:rFonts w:ascii="Times New Roman" w:eastAsia="Times New Roman" w:hAnsi="Times New Roman" w:cs="Times New Roman"/>
          <w:sz w:val="24"/>
          <w:szCs w:val="20"/>
        </w:rPr>
        <w:tab/>
      </w:r>
      <w:r w:rsidRPr="00BD5B7D">
        <w:rPr>
          <w:rFonts w:ascii="Times New Roman" w:eastAsia="Times New Roman" w:hAnsi="Times New Roman" w:cs="Times New Roman"/>
          <w:b/>
          <w:sz w:val="24"/>
          <w:szCs w:val="20"/>
          <w:u w:val="single"/>
        </w:rPr>
        <w:t>CONTRACT #</w:t>
      </w:r>
      <w:r w:rsidRPr="00BD5B7D">
        <w:rPr>
          <w:rFonts w:ascii="Times New Roman" w:eastAsia="Times New Roman" w:hAnsi="Times New Roman" w:cs="Times New Roman"/>
          <w:b/>
          <w:sz w:val="24"/>
          <w:szCs w:val="20"/>
        </w:rPr>
        <w:tab/>
      </w:r>
      <w:r w:rsidRPr="00BD5B7D">
        <w:rPr>
          <w:rFonts w:ascii="Times New Roman" w:eastAsia="Times New Roman" w:hAnsi="Times New Roman" w:cs="Times New Roman"/>
          <w:sz w:val="24"/>
          <w:szCs w:val="20"/>
        </w:rPr>
        <w:tab/>
      </w:r>
      <w:r w:rsidRPr="00BD5B7D">
        <w:rPr>
          <w:rFonts w:ascii="Times New Roman" w:eastAsia="Times New Roman" w:hAnsi="Times New Roman" w:cs="Times New Roman"/>
          <w:b/>
          <w:sz w:val="24"/>
          <w:szCs w:val="20"/>
          <w:u w:val="single"/>
        </w:rPr>
        <w:t>PRODUCT</w:t>
      </w:r>
    </w:p>
    <w:p w14:paraId="759474BC" w14:textId="77777777" w:rsidR="00BD5B7D" w:rsidRPr="00BD5B7D" w:rsidRDefault="00BD5B7D" w:rsidP="00BD5B7D">
      <w:pPr>
        <w:spacing w:after="0" w:line="240" w:lineRule="auto"/>
        <w:ind w:firstLine="720"/>
        <w:rPr>
          <w:rFonts w:ascii="Times New Roman" w:eastAsia="Times New Roman" w:hAnsi="Times New Roman" w:cs="Times New Roman"/>
          <w:sz w:val="24"/>
          <w:szCs w:val="20"/>
        </w:rPr>
      </w:pPr>
      <w:r w:rsidRPr="00BD5B7D">
        <w:rPr>
          <w:rFonts w:ascii="Times New Roman" w:eastAsia="Times New Roman" w:hAnsi="Times New Roman" w:cs="Times New Roman"/>
          <w:sz w:val="24"/>
          <w:szCs w:val="20"/>
        </w:rPr>
        <w:t>Elite Vehicle Solutions</w:t>
      </w:r>
      <w:r w:rsidRPr="00BD5B7D">
        <w:rPr>
          <w:rFonts w:ascii="Times New Roman" w:eastAsia="Times New Roman" w:hAnsi="Times New Roman" w:cs="Times New Roman"/>
          <w:sz w:val="24"/>
          <w:szCs w:val="20"/>
        </w:rPr>
        <w:tab/>
        <w:t>17-FLEET-00749</w:t>
      </w:r>
      <w:r w:rsidRPr="00BD5B7D">
        <w:rPr>
          <w:rFonts w:ascii="Times New Roman" w:eastAsia="Times New Roman" w:hAnsi="Times New Roman" w:cs="Times New Roman"/>
          <w:sz w:val="24"/>
          <w:szCs w:val="20"/>
        </w:rPr>
        <w:tab/>
      </w:r>
      <w:r w:rsidRPr="00BD5B7D">
        <w:rPr>
          <w:rFonts w:ascii="Times New Roman" w:eastAsia="Times New Roman" w:hAnsi="Times New Roman" w:cs="Times New Roman"/>
          <w:sz w:val="24"/>
          <w:szCs w:val="20"/>
        </w:rPr>
        <w:tab/>
        <w:t>Law Enforcement</w:t>
      </w:r>
    </w:p>
    <w:p w14:paraId="5B4F58D1" w14:textId="77777777" w:rsidR="00BD5B7D" w:rsidRPr="00BD5B7D" w:rsidRDefault="00BD5B7D" w:rsidP="00BD5B7D">
      <w:pPr>
        <w:spacing w:after="0" w:line="240" w:lineRule="auto"/>
        <w:ind w:left="5760" w:firstLine="720"/>
        <w:rPr>
          <w:rFonts w:ascii="Times New Roman" w:eastAsia="Times New Roman" w:hAnsi="Times New Roman" w:cs="Times New Roman"/>
          <w:sz w:val="24"/>
          <w:szCs w:val="20"/>
        </w:rPr>
      </w:pPr>
      <w:r w:rsidRPr="00BD5B7D">
        <w:rPr>
          <w:rFonts w:ascii="Times New Roman" w:eastAsia="Times New Roman" w:hAnsi="Times New Roman" w:cs="Times New Roman"/>
          <w:sz w:val="24"/>
          <w:szCs w:val="20"/>
        </w:rPr>
        <w:t>Equipment &amp; supplies</w:t>
      </w:r>
    </w:p>
    <w:p w14:paraId="0E0F21F8" w14:textId="77777777" w:rsidR="00BD5B7D" w:rsidRPr="00BD5B7D" w:rsidRDefault="00BD5B7D" w:rsidP="00BD5B7D">
      <w:pPr>
        <w:spacing w:after="0" w:line="240" w:lineRule="auto"/>
        <w:rPr>
          <w:rFonts w:ascii="Times New Roman" w:eastAsia="Times New Roman" w:hAnsi="Times New Roman" w:cs="Times New Roman"/>
          <w:sz w:val="24"/>
          <w:szCs w:val="20"/>
        </w:rPr>
      </w:pPr>
    </w:p>
    <w:p w14:paraId="7962276E" w14:textId="77777777" w:rsidR="00BD5B7D" w:rsidRDefault="00BD5B7D">
      <w:pPr>
        <w:rPr>
          <w:rFonts w:ascii="Times New Roman" w:eastAsia="Calibri" w:hAnsi="Times New Roman" w:cs="Times New Roman"/>
          <w:sz w:val="24"/>
          <w:szCs w:val="24"/>
        </w:rPr>
      </w:pPr>
    </w:p>
    <w:p w14:paraId="31241DFE" w14:textId="77777777" w:rsidR="00BD5B7D" w:rsidRDefault="00BD5B7D">
      <w:pPr>
        <w:rPr>
          <w:rFonts w:ascii="Times New Roman" w:eastAsia="Calibri" w:hAnsi="Times New Roman" w:cs="Times New Roman"/>
          <w:sz w:val="24"/>
          <w:szCs w:val="24"/>
        </w:rPr>
      </w:pPr>
    </w:p>
    <w:p w14:paraId="69CB76D7" w14:textId="77777777" w:rsidR="00BD5B7D" w:rsidRDefault="00BD5B7D">
      <w:pPr>
        <w:rPr>
          <w:rFonts w:ascii="Times New Roman" w:eastAsia="Calibri" w:hAnsi="Times New Roman" w:cs="Times New Roman"/>
          <w:sz w:val="24"/>
          <w:szCs w:val="24"/>
        </w:rPr>
      </w:pPr>
    </w:p>
    <w:p w14:paraId="72D7C008"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APRIL 12,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FETBROYT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59EEEAA4"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3DAC799C"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CC21BF5"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DB74804" w14:textId="77777777" w:rsidR="00457A67" w:rsidRPr="001C16B0" w:rsidRDefault="00457A67" w:rsidP="00457A67">
      <w:pPr>
        <w:spacing w:after="0" w:line="240" w:lineRule="auto"/>
        <w:rPr>
          <w:rFonts w:ascii="Times New Roman" w:eastAsia="Calibri" w:hAnsi="Times New Roman" w:cs="Times New Roman"/>
        </w:rPr>
      </w:pPr>
    </w:p>
    <w:p w14:paraId="5B529C44" w14:textId="77777777" w:rsidR="00457A67" w:rsidRPr="001C16B0" w:rsidRDefault="00457A67" w:rsidP="00457A67">
      <w:pPr>
        <w:spacing w:after="0" w:line="240" w:lineRule="auto"/>
        <w:rPr>
          <w:rFonts w:ascii="Times New Roman" w:eastAsia="Calibri" w:hAnsi="Times New Roman" w:cs="Times New Roman"/>
        </w:rPr>
      </w:pPr>
    </w:p>
    <w:p w14:paraId="0B41BC3E" w14:textId="77777777" w:rsidR="00457A67" w:rsidRPr="001C16B0" w:rsidRDefault="00457A67" w:rsidP="00457A67">
      <w:pPr>
        <w:spacing w:after="0" w:line="240" w:lineRule="auto"/>
        <w:rPr>
          <w:rFonts w:ascii="Times New Roman" w:eastAsia="Calibri" w:hAnsi="Times New Roman" w:cs="Times New Roman"/>
        </w:rPr>
      </w:pPr>
    </w:p>
    <w:p w14:paraId="73DF3A56" w14:textId="77777777" w:rsidR="00457A67" w:rsidRPr="001C16B0" w:rsidRDefault="00457A67" w:rsidP="00457A67">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12, 2021</w:t>
      </w:r>
      <w:r w:rsidRPr="001C16B0">
        <w:rPr>
          <w:rFonts w:ascii="Times New Roman" w:eastAsia="Calibri" w:hAnsi="Times New Roman" w:cs="Times New Roman"/>
        </w:rPr>
        <w:t xml:space="preserve"> held in the Municipal Building, 2400 Voorhees Town Center, Voorhees, NJ  08043</w:t>
      </w:r>
    </w:p>
    <w:p w14:paraId="55CDEEB3" w14:textId="77777777" w:rsidR="00457A67" w:rsidRPr="001C16B0" w:rsidRDefault="00457A67" w:rsidP="00457A67">
      <w:pPr>
        <w:spacing w:after="0" w:line="240" w:lineRule="auto"/>
        <w:rPr>
          <w:rFonts w:ascii="Times New Roman" w:eastAsia="Calibri" w:hAnsi="Times New Roman" w:cs="Times New Roman"/>
        </w:rPr>
      </w:pPr>
    </w:p>
    <w:p w14:paraId="584B33CD" w14:textId="77777777" w:rsidR="00457A67" w:rsidRPr="001C16B0" w:rsidRDefault="00457A67" w:rsidP="00457A67">
      <w:pPr>
        <w:spacing w:after="0" w:line="240" w:lineRule="auto"/>
        <w:rPr>
          <w:rFonts w:ascii="Times New Roman" w:eastAsia="Calibri" w:hAnsi="Times New Roman" w:cs="Times New Roman"/>
        </w:rPr>
      </w:pPr>
    </w:p>
    <w:p w14:paraId="580F1317" w14:textId="77777777" w:rsidR="00457A67" w:rsidRPr="001C16B0" w:rsidRDefault="00457A67" w:rsidP="00457A67">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55C4E78" w14:textId="77777777" w:rsidR="00457A67" w:rsidRPr="001C16B0" w:rsidRDefault="00457A67" w:rsidP="00457A67">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513B27C3" w14:textId="65713955" w:rsidR="00457A67" w:rsidRDefault="00457A67" w:rsidP="00457A67">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43B15562" w14:textId="052572D6" w:rsidR="00457A67" w:rsidRDefault="00457A67" w:rsidP="00457A67">
      <w:pPr>
        <w:suppressAutoHyphens/>
        <w:spacing w:after="0" w:line="240" w:lineRule="atLeast"/>
        <w:ind w:left="5040"/>
        <w:rPr>
          <w:rFonts w:ascii="Times New Roman" w:eastAsia="Calibri" w:hAnsi="Times New Roman" w:cs="Times New Roman"/>
        </w:rPr>
      </w:pPr>
    </w:p>
    <w:p w14:paraId="08B3343E" w14:textId="5DE7E059" w:rsidR="00457A67" w:rsidRDefault="00457A67" w:rsidP="00457A67">
      <w:pPr>
        <w:suppressAutoHyphens/>
        <w:spacing w:after="0" w:line="240" w:lineRule="atLeast"/>
        <w:ind w:left="5040"/>
        <w:rPr>
          <w:rFonts w:ascii="Times New Roman" w:eastAsia="Calibri" w:hAnsi="Times New Roman" w:cs="Times New Roman"/>
        </w:rPr>
      </w:pPr>
    </w:p>
    <w:p w14:paraId="2396AE85" w14:textId="66B1E547" w:rsidR="00457A67" w:rsidRDefault="00457A67" w:rsidP="00457A67">
      <w:pPr>
        <w:suppressAutoHyphens/>
        <w:spacing w:after="0" w:line="240" w:lineRule="atLeast"/>
        <w:ind w:left="5040"/>
        <w:rPr>
          <w:rFonts w:ascii="Times New Roman" w:eastAsia="Calibri" w:hAnsi="Times New Roman" w:cs="Times New Roman"/>
        </w:rPr>
      </w:pPr>
    </w:p>
    <w:p w14:paraId="51B5C123" w14:textId="44BF4E94" w:rsidR="00457A67" w:rsidRDefault="00457A67" w:rsidP="00457A67">
      <w:pPr>
        <w:suppressAutoHyphens/>
        <w:spacing w:after="0" w:line="240" w:lineRule="atLeast"/>
        <w:ind w:left="5040"/>
        <w:rPr>
          <w:rFonts w:ascii="Times New Roman" w:eastAsia="Calibri" w:hAnsi="Times New Roman" w:cs="Times New Roman"/>
        </w:rPr>
      </w:pPr>
    </w:p>
    <w:p w14:paraId="7A366F0F" w14:textId="154F96DA" w:rsidR="00457A67" w:rsidRDefault="00457A67" w:rsidP="00457A67">
      <w:pPr>
        <w:suppressAutoHyphens/>
        <w:spacing w:after="0" w:line="240" w:lineRule="atLeast"/>
        <w:ind w:left="5040"/>
        <w:rPr>
          <w:rFonts w:ascii="Times New Roman" w:eastAsia="Calibri" w:hAnsi="Times New Roman" w:cs="Times New Roman"/>
        </w:rPr>
      </w:pPr>
    </w:p>
    <w:p w14:paraId="295ADB2D" w14:textId="1D9706BF" w:rsidR="00457A67" w:rsidRDefault="00457A67" w:rsidP="00457A67">
      <w:pPr>
        <w:suppressAutoHyphens/>
        <w:spacing w:after="0" w:line="240" w:lineRule="atLeast"/>
        <w:ind w:left="5040"/>
        <w:rPr>
          <w:rFonts w:ascii="Times New Roman" w:eastAsia="Calibri" w:hAnsi="Times New Roman" w:cs="Times New Roman"/>
        </w:rPr>
      </w:pPr>
    </w:p>
    <w:p w14:paraId="45EA861B" w14:textId="5127A6E7" w:rsidR="00457A67" w:rsidRDefault="00457A67" w:rsidP="00457A67">
      <w:pPr>
        <w:suppressAutoHyphens/>
        <w:spacing w:after="0" w:line="240" w:lineRule="atLeast"/>
        <w:ind w:left="5040"/>
        <w:rPr>
          <w:rFonts w:ascii="Times New Roman" w:eastAsia="Calibri" w:hAnsi="Times New Roman" w:cs="Times New Roman"/>
        </w:rPr>
      </w:pPr>
    </w:p>
    <w:p w14:paraId="793AD7BD" w14:textId="6173561C" w:rsidR="00457A67" w:rsidRDefault="00457A67" w:rsidP="00457A67">
      <w:pPr>
        <w:suppressAutoHyphens/>
        <w:spacing w:after="0" w:line="240" w:lineRule="atLeast"/>
        <w:ind w:left="5040"/>
        <w:rPr>
          <w:rFonts w:ascii="Times New Roman" w:eastAsia="Calibri" w:hAnsi="Times New Roman" w:cs="Times New Roman"/>
        </w:rPr>
      </w:pPr>
    </w:p>
    <w:p w14:paraId="20BB521B" w14:textId="4D4998CB" w:rsidR="00457A67" w:rsidRDefault="00457A67" w:rsidP="00457A67">
      <w:pPr>
        <w:suppressAutoHyphens/>
        <w:spacing w:after="0" w:line="240" w:lineRule="atLeast"/>
        <w:ind w:left="5040"/>
        <w:rPr>
          <w:rFonts w:ascii="Times New Roman" w:eastAsia="Calibri" w:hAnsi="Times New Roman" w:cs="Times New Roman"/>
        </w:rPr>
      </w:pPr>
    </w:p>
    <w:p w14:paraId="1B778C6C" w14:textId="5452DB8E" w:rsidR="00457A67" w:rsidRDefault="00457A67" w:rsidP="00457A67">
      <w:pPr>
        <w:suppressAutoHyphens/>
        <w:spacing w:after="0" w:line="240" w:lineRule="atLeast"/>
        <w:ind w:left="5040"/>
        <w:rPr>
          <w:rFonts w:ascii="Times New Roman" w:eastAsia="Calibri" w:hAnsi="Times New Roman" w:cs="Times New Roman"/>
        </w:rPr>
      </w:pPr>
    </w:p>
    <w:p w14:paraId="09BDCC01" w14:textId="5147E7AD" w:rsidR="00457A67" w:rsidRDefault="00457A67" w:rsidP="00457A67">
      <w:pPr>
        <w:suppressAutoHyphens/>
        <w:spacing w:after="0" w:line="240" w:lineRule="atLeast"/>
        <w:ind w:left="5040"/>
        <w:rPr>
          <w:rFonts w:ascii="Times New Roman" w:eastAsia="Calibri" w:hAnsi="Times New Roman" w:cs="Times New Roman"/>
        </w:rPr>
      </w:pPr>
    </w:p>
    <w:p w14:paraId="4E8FC338" w14:textId="7C412058" w:rsidR="00457A67" w:rsidRDefault="00457A67" w:rsidP="00457A67">
      <w:pPr>
        <w:suppressAutoHyphens/>
        <w:spacing w:after="0" w:line="240" w:lineRule="atLeast"/>
        <w:ind w:left="5040"/>
        <w:rPr>
          <w:rFonts w:ascii="Times New Roman" w:eastAsia="Calibri" w:hAnsi="Times New Roman" w:cs="Times New Roman"/>
        </w:rPr>
      </w:pPr>
    </w:p>
    <w:p w14:paraId="6982CA79" w14:textId="599E838F" w:rsidR="00457A67" w:rsidRDefault="00457A67" w:rsidP="00457A67">
      <w:pPr>
        <w:suppressAutoHyphens/>
        <w:spacing w:after="0" w:line="240" w:lineRule="atLeast"/>
        <w:ind w:left="5040"/>
        <w:rPr>
          <w:rFonts w:ascii="Times New Roman" w:eastAsia="Calibri" w:hAnsi="Times New Roman" w:cs="Times New Roman"/>
        </w:rPr>
      </w:pPr>
    </w:p>
    <w:p w14:paraId="3129EB9A" w14:textId="304046F1" w:rsidR="00457A67" w:rsidRDefault="00457A67" w:rsidP="00457A67">
      <w:pPr>
        <w:suppressAutoHyphens/>
        <w:spacing w:after="0" w:line="240" w:lineRule="atLeast"/>
        <w:ind w:left="5040"/>
        <w:rPr>
          <w:rFonts w:ascii="Times New Roman" w:eastAsia="Calibri" w:hAnsi="Times New Roman" w:cs="Times New Roman"/>
        </w:rPr>
      </w:pPr>
    </w:p>
    <w:p w14:paraId="2CEE56C8" w14:textId="4E83F838" w:rsidR="00457A67" w:rsidRDefault="00457A67" w:rsidP="00457A67">
      <w:pPr>
        <w:suppressAutoHyphens/>
        <w:spacing w:after="0" w:line="240" w:lineRule="atLeast"/>
        <w:ind w:left="5040"/>
        <w:rPr>
          <w:rFonts w:ascii="Times New Roman" w:eastAsia="Calibri" w:hAnsi="Times New Roman" w:cs="Times New Roman"/>
        </w:rPr>
      </w:pPr>
    </w:p>
    <w:p w14:paraId="37D653B6" w14:textId="34563F04" w:rsidR="00457A67" w:rsidRDefault="00457A67" w:rsidP="00457A67">
      <w:pPr>
        <w:suppressAutoHyphens/>
        <w:spacing w:after="0" w:line="240" w:lineRule="atLeast"/>
        <w:ind w:left="5040"/>
        <w:rPr>
          <w:rFonts w:ascii="Times New Roman" w:eastAsia="Calibri" w:hAnsi="Times New Roman" w:cs="Times New Roman"/>
        </w:rPr>
      </w:pPr>
    </w:p>
    <w:p w14:paraId="6BBC4462" w14:textId="30984BD4" w:rsidR="00457A67" w:rsidRDefault="00457A67" w:rsidP="00457A67">
      <w:pPr>
        <w:suppressAutoHyphens/>
        <w:spacing w:after="0" w:line="240" w:lineRule="atLeast"/>
        <w:ind w:left="5040"/>
        <w:rPr>
          <w:rFonts w:ascii="Times New Roman" w:eastAsia="Calibri" w:hAnsi="Times New Roman" w:cs="Times New Roman"/>
        </w:rPr>
      </w:pPr>
    </w:p>
    <w:p w14:paraId="5DA1D0F7" w14:textId="23DA827A" w:rsidR="00457A67" w:rsidRDefault="00457A67" w:rsidP="00457A67">
      <w:pPr>
        <w:suppressAutoHyphens/>
        <w:spacing w:after="0" w:line="240" w:lineRule="atLeast"/>
        <w:ind w:left="5040"/>
        <w:rPr>
          <w:rFonts w:ascii="Times New Roman" w:eastAsia="Calibri" w:hAnsi="Times New Roman" w:cs="Times New Roman"/>
        </w:rPr>
      </w:pPr>
    </w:p>
    <w:p w14:paraId="10CC47A2" w14:textId="07E4C601" w:rsidR="00457A67" w:rsidRDefault="00457A67" w:rsidP="00457A67">
      <w:pPr>
        <w:suppressAutoHyphens/>
        <w:spacing w:after="0" w:line="240" w:lineRule="atLeast"/>
        <w:ind w:left="5040"/>
        <w:rPr>
          <w:rFonts w:ascii="Times New Roman" w:eastAsia="Calibri" w:hAnsi="Times New Roman" w:cs="Times New Roman"/>
        </w:rPr>
      </w:pPr>
    </w:p>
    <w:p w14:paraId="6E8CD805" w14:textId="2C4838D8" w:rsidR="00457A67" w:rsidRDefault="00457A67" w:rsidP="00457A67">
      <w:pPr>
        <w:suppressAutoHyphens/>
        <w:spacing w:after="0" w:line="240" w:lineRule="atLeast"/>
        <w:ind w:left="5040"/>
        <w:rPr>
          <w:rFonts w:ascii="Times New Roman" w:eastAsia="Calibri" w:hAnsi="Times New Roman" w:cs="Times New Roman"/>
        </w:rPr>
      </w:pPr>
    </w:p>
    <w:p w14:paraId="69B98837" w14:textId="77777777" w:rsidR="00457A67" w:rsidRPr="001C16B0" w:rsidRDefault="00457A67" w:rsidP="00457A67">
      <w:pPr>
        <w:suppressAutoHyphens/>
        <w:spacing w:after="0" w:line="240" w:lineRule="atLeast"/>
        <w:ind w:left="5040"/>
        <w:rPr>
          <w:rFonts w:ascii="Times New Roman" w:eastAsia="Calibri" w:hAnsi="Times New Roman" w:cs="Times New Roman"/>
        </w:rPr>
      </w:pPr>
    </w:p>
    <w:p w14:paraId="3F07E679" w14:textId="77777777" w:rsidR="00BD5B7D" w:rsidRPr="00B37972" w:rsidRDefault="00BD5B7D">
      <w:pPr>
        <w:rPr>
          <w:rFonts w:ascii="Times New Roman" w:eastAsia="Calibri" w:hAnsi="Times New Roman" w:cs="Times New Roman"/>
          <w:b/>
          <w:bCs/>
        </w:rPr>
      </w:pPr>
      <w:r w:rsidRPr="00B37972">
        <w:rPr>
          <w:rFonts w:ascii="Times New Roman" w:eastAsia="Calibri" w:hAnsi="Times New Roman" w:cs="Times New Roman"/>
          <w:b/>
          <w:bCs/>
        </w:rPr>
        <w:lastRenderedPageBreak/>
        <w:t>RESOLUTION NO. 110-21</w:t>
      </w:r>
    </w:p>
    <w:p w14:paraId="794BB8D0" w14:textId="77777777" w:rsidR="00BD5B7D" w:rsidRPr="00BD5B7D" w:rsidRDefault="00BD5B7D">
      <w:pPr>
        <w:rPr>
          <w:rFonts w:ascii="Times New Roman" w:eastAsia="Calibri" w:hAnsi="Times New Roman" w:cs="Times New Roman"/>
        </w:rPr>
      </w:pPr>
    </w:p>
    <w:p w14:paraId="1E567AD1" w14:textId="77777777" w:rsidR="00BD5B7D" w:rsidRPr="00BD5B7D" w:rsidRDefault="00BD5B7D" w:rsidP="00BD5B7D">
      <w:pPr>
        <w:spacing w:after="0" w:line="240" w:lineRule="auto"/>
        <w:jc w:val="center"/>
        <w:rPr>
          <w:rFonts w:ascii="Times New Roman" w:eastAsia="Times New Roman" w:hAnsi="Times New Roman" w:cs="Times New Roman"/>
          <w:b/>
        </w:rPr>
      </w:pPr>
      <w:r w:rsidRPr="00BD5B7D">
        <w:rPr>
          <w:rFonts w:ascii="Times New Roman" w:eastAsia="Times New Roman" w:hAnsi="Times New Roman" w:cs="Times New Roman"/>
          <w:b/>
        </w:rPr>
        <w:t>AUTHORIZING THE AWARD OF A CONTRACT UNDER A NJ</w:t>
      </w:r>
    </w:p>
    <w:p w14:paraId="76B27705" w14:textId="77777777" w:rsidR="00BD5B7D" w:rsidRPr="00BD5B7D" w:rsidRDefault="00BD5B7D" w:rsidP="00BD5B7D">
      <w:pPr>
        <w:spacing w:after="0" w:line="240" w:lineRule="auto"/>
        <w:jc w:val="center"/>
        <w:rPr>
          <w:rFonts w:ascii="Times New Roman" w:eastAsia="Times New Roman" w:hAnsi="Times New Roman" w:cs="Times New Roman"/>
          <w:b/>
        </w:rPr>
      </w:pPr>
      <w:r w:rsidRPr="00BD5B7D">
        <w:rPr>
          <w:rFonts w:ascii="Times New Roman" w:eastAsia="Times New Roman" w:hAnsi="Times New Roman" w:cs="Times New Roman"/>
          <w:b/>
        </w:rPr>
        <w:t>COOPERATIVE PRICING AGREEMENT FOR ONE (1) FIRE PUMPER</w:t>
      </w:r>
    </w:p>
    <w:p w14:paraId="378CE584" w14:textId="77777777" w:rsidR="00BD5B7D" w:rsidRPr="00BD5B7D" w:rsidRDefault="00BD5B7D" w:rsidP="00BD5B7D">
      <w:pPr>
        <w:spacing w:after="0" w:line="240" w:lineRule="auto"/>
        <w:jc w:val="center"/>
        <w:rPr>
          <w:rFonts w:ascii="Times New Roman" w:eastAsia="Times New Roman" w:hAnsi="Times New Roman" w:cs="Times New Roman"/>
          <w:b/>
        </w:rPr>
      </w:pPr>
      <w:r w:rsidRPr="00BD5B7D">
        <w:rPr>
          <w:rFonts w:ascii="Times New Roman" w:eastAsia="Times New Roman" w:hAnsi="Times New Roman" w:cs="Times New Roman"/>
          <w:b/>
        </w:rPr>
        <w:t>APPARATUS &amp; EQUIPMENT TO SEAGRAVE FIRE APPARATUS, LLC</w:t>
      </w:r>
    </w:p>
    <w:p w14:paraId="334DC59B" w14:textId="77777777" w:rsidR="00BD5B7D" w:rsidRPr="00BD5B7D" w:rsidRDefault="00BD5B7D" w:rsidP="00BD5B7D">
      <w:pPr>
        <w:tabs>
          <w:tab w:val="left" w:pos="0"/>
        </w:tabs>
        <w:suppressAutoHyphens/>
        <w:spacing w:after="0" w:line="360" w:lineRule="auto"/>
        <w:jc w:val="both"/>
        <w:rPr>
          <w:rFonts w:ascii="Times New Roman" w:eastAsia="Times New Roman" w:hAnsi="Times New Roman" w:cs="Times New Roman"/>
          <w:b/>
        </w:rPr>
      </w:pPr>
      <w:r w:rsidRPr="00BD5B7D">
        <w:rPr>
          <w:rFonts w:ascii="Times New Roman" w:eastAsia="Times New Roman" w:hAnsi="Times New Roman" w:cs="Times New Roman"/>
          <w:b/>
        </w:rPr>
        <w:tab/>
      </w:r>
    </w:p>
    <w:p w14:paraId="49A29E2E" w14:textId="77777777" w:rsidR="00BD5B7D" w:rsidRPr="00BD5B7D" w:rsidRDefault="00BD5B7D" w:rsidP="00BD5B7D">
      <w:pPr>
        <w:tabs>
          <w:tab w:val="left" w:pos="0"/>
        </w:tabs>
        <w:suppressAutoHyphens/>
        <w:spacing w:after="0" w:line="360" w:lineRule="auto"/>
        <w:jc w:val="both"/>
        <w:rPr>
          <w:rFonts w:ascii="Times New Roman" w:eastAsia="Times New Roman" w:hAnsi="Times New Roman" w:cs="Times New Roman"/>
          <w:spacing w:val="-3"/>
        </w:rPr>
      </w:pPr>
      <w:r w:rsidRPr="00BD5B7D">
        <w:rPr>
          <w:rFonts w:ascii="Times New Roman" w:eastAsia="Times New Roman" w:hAnsi="Times New Roman" w:cs="Times New Roman"/>
          <w:b/>
        </w:rPr>
        <w:tab/>
      </w:r>
      <w:proofErr w:type="gramStart"/>
      <w:r w:rsidRPr="00BD5B7D">
        <w:rPr>
          <w:rFonts w:ascii="Times New Roman" w:eastAsia="Times New Roman" w:hAnsi="Times New Roman" w:cs="Times New Roman"/>
          <w:b/>
          <w:bCs/>
          <w:spacing w:val="-3"/>
        </w:rPr>
        <w:t>WHEREAS</w:t>
      </w:r>
      <w:r w:rsidRPr="00BD5B7D">
        <w:rPr>
          <w:rFonts w:ascii="Times New Roman" w:eastAsia="Times New Roman" w:hAnsi="Times New Roman" w:cs="Times New Roman"/>
          <w:spacing w:val="-3"/>
        </w:rPr>
        <w:t>,</w:t>
      </w:r>
      <w:proofErr w:type="gramEnd"/>
      <w:r w:rsidRPr="00BD5B7D">
        <w:rPr>
          <w:rFonts w:ascii="Times New Roman" w:eastAsia="Times New Roman" w:hAnsi="Times New Roman" w:cs="Times New Roman"/>
          <w:spacing w:val="-3"/>
        </w:rPr>
        <w:t xml:space="preserve"> the Township of Voorhees (“Voorhees” and/or “Township”) desires to participate in the Houston-Galveston Area Council (“H-GAC”) Cooperative Pricing System, to purchase one (1) Fire Pumper Apparatus &amp; Equipment; and</w:t>
      </w:r>
    </w:p>
    <w:p w14:paraId="7E9B2080" w14:textId="77777777" w:rsidR="00BD5B7D" w:rsidRPr="00BD5B7D" w:rsidRDefault="00BD5B7D" w:rsidP="00BD5B7D">
      <w:pPr>
        <w:tabs>
          <w:tab w:val="left" w:pos="0"/>
        </w:tabs>
        <w:suppressAutoHyphens/>
        <w:spacing w:after="0" w:line="360" w:lineRule="auto"/>
        <w:jc w:val="both"/>
        <w:rPr>
          <w:rFonts w:ascii="Times New Roman" w:eastAsia="Times New Roman" w:hAnsi="Times New Roman" w:cs="Times New Roman"/>
          <w:spacing w:val="-3"/>
        </w:rPr>
      </w:pPr>
      <w:r w:rsidRPr="00BD5B7D">
        <w:rPr>
          <w:rFonts w:ascii="Times New Roman" w:eastAsia="Times New Roman" w:hAnsi="Times New Roman" w:cs="Times New Roman"/>
          <w:spacing w:val="-3"/>
        </w:rPr>
        <w:tab/>
      </w:r>
      <w:proofErr w:type="gramStart"/>
      <w:r w:rsidRPr="00BD5B7D">
        <w:rPr>
          <w:rFonts w:ascii="Times New Roman" w:eastAsia="Times New Roman" w:hAnsi="Times New Roman" w:cs="Times New Roman"/>
          <w:b/>
          <w:spacing w:val="-3"/>
        </w:rPr>
        <w:t>WHEREAS</w:t>
      </w:r>
      <w:r w:rsidRPr="00BD5B7D">
        <w:rPr>
          <w:rFonts w:ascii="Times New Roman" w:eastAsia="Times New Roman" w:hAnsi="Times New Roman" w:cs="Times New Roman"/>
          <w:spacing w:val="-3"/>
        </w:rPr>
        <w:t>,</w:t>
      </w:r>
      <w:proofErr w:type="gramEnd"/>
      <w:r w:rsidRPr="00BD5B7D">
        <w:rPr>
          <w:rFonts w:ascii="Times New Roman" w:eastAsia="Times New Roman" w:hAnsi="Times New Roman" w:cs="Times New Roman"/>
          <w:spacing w:val="-3"/>
        </w:rPr>
        <w:t xml:space="preserve"> the Township is permitted to participate in Cooperative Pricing Systems pursuant to N.J.S.A. 40A:11-11(5) and became a member of the H-GAC Cooperative Pricing System on March 27, 2017; and</w:t>
      </w:r>
    </w:p>
    <w:p w14:paraId="203ACDE1" w14:textId="77777777" w:rsidR="00BD5B7D" w:rsidRPr="00BD5B7D" w:rsidRDefault="00BD5B7D" w:rsidP="00BD5B7D">
      <w:pPr>
        <w:spacing w:after="0" w:line="360" w:lineRule="auto"/>
        <w:jc w:val="both"/>
        <w:rPr>
          <w:rFonts w:ascii="Times New Roman" w:eastAsia="Times New Roman" w:hAnsi="Times New Roman" w:cs="Times New Roman"/>
          <w:spacing w:val="-3"/>
        </w:rPr>
      </w:pPr>
      <w:r w:rsidRPr="00BD5B7D">
        <w:rPr>
          <w:rFonts w:ascii="Times New Roman" w:eastAsia="Times New Roman" w:hAnsi="Times New Roman" w:cs="Times New Roman"/>
          <w:spacing w:val="-3"/>
        </w:rPr>
        <w:tab/>
      </w:r>
      <w:proofErr w:type="gramStart"/>
      <w:r w:rsidRPr="00BD5B7D">
        <w:rPr>
          <w:rFonts w:ascii="Times New Roman" w:eastAsia="Times New Roman" w:hAnsi="Times New Roman" w:cs="Times New Roman"/>
          <w:b/>
          <w:spacing w:val="-3"/>
        </w:rPr>
        <w:t>WHEREAS</w:t>
      </w:r>
      <w:r w:rsidRPr="00BD5B7D">
        <w:rPr>
          <w:rFonts w:ascii="Times New Roman" w:eastAsia="Times New Roman" w:hAnsi="Times New Roman" w:cs="Times New Roman"/>
          <w:spacing w:val="-3"/>
        </w:rPr>
        <w:t>,</w:t>
      </w:r>
      <w:proofErr w:type="gramEnd"/>
      <w:r w:rsidRPr="00BD5B7D">
        <w:rPr>
          <w:rFonts w:ascii="Times New Roman" w:eastAsia="Times New Roman" w:hAnsi="Times New Roman" w:cs="Times New Roman"/>
          <w:spacing w:val="-3"/>
        </w:rPr>
        <w:t xml:space="preserve"> the Township published a Notice of Intent to Award Contract to Seagrave Fire Apparatus, LLC pursuant to their proposal submitted in response to the Competitive Request for Bid; and </w:t>
      </w:r>
    </w:p>
    <w:p w14:paraId="0AF9027D" w14:textId="77777777" w:rsidR="00BD5B7D" w:rsidRPr="00BD5B7D" w:rsidRDefault="00BD5B7D" w:rsidP="00BD5B7D">
      <w:pPr>
        <w:spacing w:after="0" w:line="360" w:lineRule="auto"/>
        <w:jc w:val="both"/>
        <w:rPr>
          <w:rFonts w:ascii="Times New Roman" w:eastAsia="Times New Roman" w:hAnsi="Times New Roman" w:cs="Times New Roman"/>
          <w:spacing w:val="-3"/>
        </w:rPr>
      </w:pPr>
      <w:r w:rsidRPr="00BD5B7D">
        <w:rPr>
          <w:rFonts w:ascii="Times New Roman" w:eastAsia="Times New Roman" w:hAnsi="Times New Roman" w:cs="Times New Roman"/>
          <w:spacing w:val="-3"/>
        </w:rPr>
        <w:tab/>
      </w:r>
      <w:proofErr w:type="gramStart"/>
      <w:r w:rsidRPr="00BD5B7D">
        <w:rPr>
          <w:rFonts w:ascii="Times New Roman" w:eastAsia="Times New Roman" w:hAnsi="Times New Roman" w:cs="Times New Roman"/>
          <w:b/>
          <w:spacing w:val="-3"/>
        </w:rPr>
        <w:t>WHEREAS</w:t>
      </w:r>
      <w:r w:rsidRPr="00BD5B7D">
        <w:rPr>
          <w:rFonts w:ascii="Times New Roman" w:eastAsia="Times New Roman" w:hAnsi="Times New Roman" w:cs="Times New Roman"/>
          <w:spacing w:val="-3"/>
        </w:rPr>
        <w:t>,</w:t>
      </w:r>
      <w:proofErr w:type="gramEnd"/>
      <w:r w:rsidRPr="00BD5B7D">
        <w:rPr>
          <w:rFonts w:ascii="Times New Roman" w:eastAsia="Times New Roman" w:hAnsi="Times New Roman" w:cs="Times New Roman"/>
          <w:spacing w:val="-3"/>
        </w:rPr>
        <w:t xml:space="preserve"> the Township so desires to purchase one (1) Fire Pumper Apparatus &amp; Equipment under Contract #17-5954 under the H-GAC Cooperative Pricing System from Seagrave Fire Apparatus, LLC in an amount of $742,111.00.</w:t>
      </w:r>
    </w:p>
    <w:p w14:paraId="0DE12F68" w14:textId="7A214D4A" w:rsidR="00BD5B7D" w:rsidRDefault="00BD5B7D" w:rsidP="00BD5B7D">
      <w:pPr>
        <w:tabs>
          <w:tab w:val="left" w:pos="0"/>
        </w:tabs>
        <w:suppressAutoHyphens/>
        <w:spacing w:after="0" w:line="360" w:lineRule="auto"/>
        <w:jc w:val="both"/>
        <w:rPr>
          <w:rFonts w:ascii="Times New Roman" w:eastAsia="Times New Roman" w:hAnsi="Times New Roman" w:cs="Times New Roman"/>
        </w:rPr>
      </w:pPr>
      <w:r w:rsidRPr="00BD5B7D">
        <w:rPr>
          <w:rFonts w:ascii="Times New Roman" w:eastAsia="Times New Roman" w:hAnsi="Times New Roman" w:cs="Times New Roman"/>
        </w:rPr>
        <w:tab/>
      </w:r>
      <w:r w:rsidRPr="00BD5B7D">
        <w:rPr>
          <w:rFonts w:ascii="Times New Roman" w:eastAsia="Times New Roman" w:hAnsi="Times New Roman" w:cs="Times New Roman"/>
          <w:b/>
        </w:rPr>
        <w:t>NOW, THEREFORE BE IT RESOLVED</w:t>
      </w:r>
      <w:r w:rsidRPr="00BD5B7D">
        <w:rPr>
          <w:rFonts w:ascii="Times New Roman" w:eastAsia="Times New Roman" w:hAnsi="Times New Roman" w:cs="Times New Roman"/>
        </w:rPr>
        <w:t xml:space="preserve"> by the Mayor and Township Committee of the Township of Voorhees as follows: </w:t>
      </w:r>
    </w:p>
    <w:p w14:paraId="6A9F1B79" w14:textId="77777777" w:rsidR="00BD5B7D" w:rsidRPr="00BD5B7D" w:rsidRDefault="00BD5B7D" w:rsidP="00BD5B7D">
      <w:pPr>
        <w:tabs>
          <w:tab w:val="left" w:pos="0"/>
        </w:tabs>
        <w:suppressAutoHyphens/>
        <w:spacing w:after="0" w:line="360" w:lineRule="auto"/>
        <w:jc w:val="both"/>
        <w:rPr>
          <w:rFonts w:ascii="Times New Roman" w:eastAsia="Times New Roman" w:hAnsi="Times New Roman" w:cs="Times New Roman"/>
        </w:rPr>
      </w:pPr>
    </w:p>
    <w:p w14:paraId="12E472E3" w14:textId="77777777" w:rsidR="00BD5B7D" w:rsidRPr="00BD5B7D" w:rsidRDefault="00BD5B7D" w:rsidP="00BD5B7D">
      <w:pPr>
        <w:numPr>
          <w:ilvl w:val="0"/>
          <w:numId w:val="1"/>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BD5B7D">
        <w:rPr>
          <w:rFonts w:ascii="Times New Roman" w:eastAsia="Times New Roman" w:hAnsi="Times New Roman" w:cs="Times New Roman"/>
          <w:spacing w:val="-3"/>
        </w:rPr>
        <w:t xml:space="preserve">The provisions of the </w:t>
      </w:r>
      <w:r w:rsidRPr="00BD5B7D">
        <w:rPr>
          <w:rFonts w:ascii="Times New Roman" w:eastAsia="Times New Roman" w:hAnsi="Times New Roman" w:cs="Times New Roman"/>
          <w:b/>
          <w:spacing w:val="-3"/>
        </w:rPr>
        <w:t>WHEREAS</w:t>
      </w:r>
      <w:r w:rsidRPr="00BD5B7D">
        <w:rPr>
          <w:rFonts w:ascii="Times New Roman" w:eastAsia="Times New Roman" w:hAnsi="Times New Roman" w:cs="Times New Roman"/>
          <w:spacing w:val="-3"/>
        </w:rPr>
        <w:t xml:space="preserve"> clauses set forth above are incorporated herein by reference and made a part hereof.</w:t>
      </w:r>
    </w:p>
    <w:p w14:paraId="61183A97" w14:textId="77777777" w:rsidR="00BD5B7D" w:rsidRPr="00BD5B7D" w:rsidRDefault="00BD5B7D" w:rsidP="00BD5B7D">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798CA1AC" w14:textId="77777777" w:rsidR="00BD5B7D" w:rsidRPr="00BD5B7D" w:rsidRDefault="00BD5B7D" w:rsidP="00BD5B7D">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BD5B7D">
        <w:rPr>
          <w:rFonts w:ascii="Times New Roman" w:eastAsia="Times New Roman" w:hAnsi="Times New Roman" w:cs="Times New Roman"/>
          <w:spacing w:val="-3"/>
        </w:rPr>
        <w:t>The purchase of one (1) Fire Pumper Apparatus &amp; Equipment under Contract #17-5954 under the H-GAC Cooperative Pricing System from Seagrave Fire Apparatus, LLC in an amount of $742,111.00</w:t>
      </w:r>
      <w:r w:rsidRPr="00BD5B7D">
        <w:rPr>
          <w:rFonts w:ascii="Times New Roman" w:eastAsia="Times New Roman" w:hAnsi="Times New Roman" w:cs="Times New Roman"/>
          <w:color w:val="FF0000"/>
          <w:spacing w:val="-3"/>
          <w:u w:val="single"/>
        </w:rPr>
        <w:tab/>
      </w:r>
      <w:r w:rsidRPr="00BD5B7D">
        <w:rPr>
          <w:rFonts w:ascii="Times New Roman" w:eastAsia="Times New Roman" w:hAnsi="Times New Roman" w:cs="Times New Roman"/>
          <w:color w:val="FF0000"/>
          <w:spacing w:val="-3"/>
        </w:rPr>
        <w:t xml:space="preserve"> </w:t>
      </w:r>
      <w:r w:rsidRPr="00BD5B7D">
        <w:rPr>
          <w:rFonts w:ascii="Times New Roman" w:eastAsia="Times New Roman" w:hAnsi="Times New Roman" w:cs="Times New Roman"/>
          <w:spacing w:val="-3"/>
        </w:rPr>
        <w:t>is hereby authorized.</w:t>
      </w:r>
    </w:p>
    <w:p w14:paraId="23233620" w14:textId="77777777" w:rsidR="00BD5B7D" w:rsidRPr="00BD5B7D" w:rsidRDefault="00BD5B7D" w:rsidP="00BD5B7D">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18E0402B" w14:textId="77777777" w:rsidR="00BD5B7D" w:rsidRPr="00BD5B7D" w:rsidRDefault="00BD5B7D" w:rsidP="00BD5B7D">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BD5B7D">
        <w:rPr>
          <w:rFonts w:ascii="Times New Roman" w:eastAsia="Times New Roman" w:hAnsi="Times New Roman" w:cs="Times New Roman"/>
          <w:spacing w:val="-3"/>
        </w:rPr>
        <w:t xml:space="preserve">Pursuant to the provisions of N.J.S.A. 40A:11-11(5), the Chief Financial Officer is hereby authorized to take </w:t>
      </w:r>
      <w:proofErr w:type="gramStart"/>
      <w:r w:rsidRPr="00BD5B7D">
        <w:rPr>
          <w:rFonts w:ascii="Times New Roman" w:eastAsia="Times New Roman" w:hAnsi="Times New Roman" w:cs="Times New Roman"/>
          <w:spacing w:val="-3"/>
        </w:rPr>
        <w:t>any and all</w:t>
      </w:r>
      <w:proofErr w:type="gramEnd"/>
      <w:r w:rsidRPr="00BD5B7D">
        <w:rPr>
          <w:rFonts w:ascii="Times New Roman" w:eastAsia="Times New Roman" w:hAnsi="Times New Roman" w:cs="Times New Roman"/>
          <w:spacing w:val="-3"/>
        </w:rPr>
        <w:t xml:space="preserve"> steps necessary to effectuate the purchase. </w:t>
      </w:r>
    </w:p>
    <w:p w14:paraId="39F858A2" w14:textId="77777777" w:rsidR="00BD5B7D" w:rsidRDefault="00BD5B7D">
      <w:pPr>
        <w:rPr>
          <w:rFonts w:ascii="Times New Roman" w:eastAsia="Calibri" w:hAnsi="Times New Roman" w:cs="Times New Roman"/>
          <w:sz w:val="24"/>
          <w:szCs w:val="24"/>
        </w:rPr>
      </w:pPr>
    </w:p>
    <w:p w14:paraId="7DCF41B0" w14:textId="77777777" w:rsidR="00BD5B7D" w:rsidRDefault="00BD5B7D">
      <w:pPr>
        <w:rPr>
          <w:rFonts w:ascii="Times New Roman" w:eastAsia="Calibri" w:hAnsi="Times New Roman" w:cs="Times New Roman"/>
          <w:sz w:val="24"/>
          <w:szCs w:val="24"/>
        </w:rPr>
      </w:pPr>
    </w:p>
    <w:p w14:paraId="00B49AF2" w14:textId="77777777" w:rsidR="00BD5B7D" w:rsidRDefault="00BD5B7D" w:rsidP="00BD5B7D">
      <w:pPr>
        <w:spacing w:after="0" w:line="480" w:lineRule="auto"/>
        <w:rPr>
          <w:rFonts w:ascii="Times New Roman" w:eastAsia="Calibri" w:hAnsi="Times New Roman" w:cs="Times New Roman"/>
        </w:rPr>
      </w:pPr>
    </w:p>
    <w:p w14:paraId="07D26CBE" w14:textId="77777777" w:rsidR="00BD5B7D" w:rsidRDefault="00BD5B7D" w:rsidP="00BD5B7D">
      <w:pPr>
        <w:spacing w:after="0" w:line="480" w:lineRule="auto"/>
        <w:rPr>
          <w:rFonts w:ascii="Times New Roman" w:eastAsia="Calibri" w:hAnsi="Times New Roman" w:cs="Times New Roman"/>
        </w:rPr>
      </w:pPr>
    </w:p>
    <w:p w14:paraId="0DAB8657"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APRIL 12,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FETBROYT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84D81B7"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2075EF3F"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7680C57"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1DAE5840" w14:textId="77777777" w:rsidR="00457A67" w:rsidRPr="001C16B0" w:rsidRDefault="00457A67" w:rsidP="00457A67">
      <w:pPr>
        <w:spacing w:after="0" w:line="240" w:lineRule="auto"/>
        <w:rPr>
          <w:rFonts w:ascii="Times New Roman" w:eastAsia="Calibri" w:hAnsi="Times New Roman" w:cs="Times New Roman"/>
        </w:rPr>
      </w:pPr>
    </w:p>
    <w:p w14:paraId="447C3F47" w14:textId="77777777" w:rsidR="00457A67" w:rsidRPr="001C16B0" w:rsidRDefault="00457A67" w:rsidP="00457A67">
      <w:pPr>
        <w:spacing w:after="0" w:line="240" w:lineRule="auto"/>
        <w:rPr>
          <w:rFonts w:ascii="Times New Roman" w:eastAsia="Calibri" w:hAnsi="Times New Roman" w:cs="Times New Roman"/>
        </w:rPr>
      </w:pPr>
    </w:p>
    <w:p w14:paraId="6D947130" w14:textId="77777777" w:rsidR="00457A67" w:rsidRPr="001C16B0" w:rsidRDefault="00457A67" w:rsidP="00457A67">
      <w:pPr>
        <w:spacing w:after="0" w:line="240" w:lineRule="auto"/>
        <w:rPr>
          <w:rFonts w:ascii="Times New Roman" w:eastAsia="Calibri" w:hAnsi="Times New Roman" w:cs="Times New Roman"/>
        </w:rPr>
      </w:pPr>
    </w:p>
    <w:p w14:paraId="72C73BF1" w14:textId="77777777" w:rsidR="00457A67" w:rsidRPr="001C16B0" w:rsidRDefault="00457A67" w:rsidP="00457A67">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12, 2021</w:t>
      </w:r>
      <w:r w:rsidRPr="001C16B0">
        <w:rPr>
          <w:rFonts w:ascii="Times New Roman" w:eastAsia="Calibri" w:hAnsi="Times New Roman" w:cs="Times New Roman"/>
        </w:rPr>
        <w:t xml:space="preserve"> held in the Municipal Building, 2400 Voorhees Town Center, Voorhees, NJ  08043</w:t>
      </w:r>
    </w:p>
    <w:p w14:paraId="60536FFB" w14:textId="77777777" w:rsidR="00457A67" w:rsidRPr="001C16B0" w:rsidRDefault="00457A67" w:rsidP="00457A67">
      <w:pPr>
        <w:spacing w:after="0" w:line="240" w:lineRule="auto"/>
        <w:rPr>
          <w:rFonts w:ascii="Times New Roman" w:eastAsia="Calibri" w:hAnsi="Times New Roman" w:cs="Times New Roman"/>
        </w:rPr>
      </w:pPr>
    </w:p>
    <w:p w14:paraId="7BFBCB85" w14:textId="77777777" w:rsidR="00457A67" w:rsidRPr="001C16B0" w:rsidRDefault="00457A67" w:rsidP="00457A67">
      <w:pPr>
        <w:spacing w:after="0" w:line="240" w:lineRule="auto"/>
        <w:rPr>
          <w:rFonts w:ascii="Times New Roman" w:eastAsia="Calibri" w:hAnsi="Times New Roman" w:cs="Times New Roman"/>
        </w:rPr>
      </w:pPr>
    </w:p>
    <w:p w14:paraId="05BB9745" w14:textId="77777777" w:rsidR="00457A67" w:rsidRPr="001C16B0" w:rsidRDefault="00457A67" w:rsidP="00457A67">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08A6DF8D" w14:textId="77777777" w:rsidR="00457A67" w:rsidRPr="001C16B0" w:rsidRDefault="00457A67" w:rsidP="00457A67">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04DAE185" w14:textId="77777777" w:rsidR="00457A67" w:rsidRPr="001C16B0" w:rsidRDefault="00457A67" w:rsidP="00457A67">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2512E251" w14:textId="076D0E6E" w:rsidR="003F7C9A" w:rsidRDefault="003F7C9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58B794C6" w14:textId="3BCC6113" w:rsidR="00B37972" w:rsidRDefault="00B37972">
      <w:pPr>
        <w:rPr>
          <w:rFonts w:ascii="Times New Roman" w:eastAsia="Calibri" w:hAnsi="Times New Roman" w:cs="Times New Roman"/>
          <w:b/>
          <w:bCs/>
        </w:rPr>
      </w:pPr>
      <w:r w:rsidRPr="002526FA">
        <w:rPr>
          <w:rFonts w:ascii="Times New Roman" w:eastAsia="Calibri" w:hAnsi="Times New Roman" w:cs="Times New Roman"/>
          <w:b/>
          <w:bCs/>
        </w:rPr>
        <w:lastRenderedPageBreak/>
        <w:t>RESOLUTION NO. 111-21</w:t>
      </w:r>
    </w:p>
    <w:p w14:paraId="2AB4E7E0" w14:textId="77777777" w:rsidR="002526FA" w:rsidRPr="002526FA" w:rsidRDefault="002526FA">
      <w:pPr>
        <w:rPr>
          <w:rFonts w:ascii="Times New Roman" w:eastAsia="Calibri" w:hAnsi="Times New Roman" w:cs="Times New Roman"/>
          <w:b/>
          <w:bCs/>
        </w:rPr>
      </w:pPr>
    </w:p>
    <w:p w14:paraId="55420B34" w14:textId="3D113F9F" w:rsidR="002526FA" w:rsidRPr="00F93C72" w:rsidRDefault="002526FA" w:rsidP="002526FA">
      <w:pPr>
        <w:spacing w:after="0" w:line="240" w:lineRule="auto"/>
        <w:jc w:val="center"/>
        <w:rPr>
          <w:rFonts w:ascii="Times New Roman" w:eastAsia="Times New Roman" w:hAnsi="Times New Roman" w:cs="Times New Roman"/>
          <w:b/>
        </w:rPr>
      </w:pPr>
      <w:r w:rsidRPr="00F93C72">
        <w:rPr>
          <w:rFonts w:ascii="Times New Roman" w:eastAsia="Times New Roman" w:hAnsi="Times New Roman" w:cs="Times New Roman"/>
          <w:b/>
        </w:rPr>
        <w:t xml:space="preserve">AUTHORIZING EXECUTION OF A SHARED SERVICES AGREEMENT WITH THE </w:t>
      </w:r>
      <w:r>
        <w:rPr>
          <w:rFonts w:ascii="Times New Roman" w:eastAsia="Times New Roman" w:hAnsi="Times New Roman" w:cs="Times New Roman"/>
          <w:b/>
        </w:rPr>
        <w:t>BOROUGH OF GIBBSBORO</w:t>
      </w:r>
      <w:r w:rsidRPr="00F93C72">
        <w:rPr>
          <w:rFonts w:ascii="Times New Roman" w:eastAsia="Times New Roman" w:hAnsi="Times New Roman" w:cs="Times New Roman"/>
          <w:b/>
        </w:rPr>
        <w:t xml:space="preserve"> TO ALLOW THE USE OF THE TOWNSHIP OF VOORHEES’ MUNICIPAL ROAD AND DRAINAGE WORK SERVICES FOR LOCAL MUNICIPAL PROJECTS</w:t>
      </w:r>
    </w:p>
    <w:p w14:paraId="61B4BFD3" w14:textId="77777777" w:rsidR="002526FA" w:rsidRPr="00F93C72" w:rsidRDefault="002526FA" w:rsidP="002526FA">
      <w:pPr>
        <w:spacing w:after="0" w:line="240" w:lineRule="auto"/>
        <w:rPr>
          <w:rFonts w:ascii="Times New Roman" w:eastAsia="Times New Roman" w:hAnsi="Times New Roman" w:cs="Times New Roman"/>
          <w:b/>
        </w:rPr>
      </w:pPr>
    </w:p>
    <w:p w14:paraId="6E2FFE1B" w14:textId="77777777" w:rsidR="002526FA" w:rsidRPr="00F93C72" w:rsidRDefault="002526FA" w:rsidP="002526FA">
      <w:pPr>
        <w:spacing w:after="0" w:line="240" w:lineRule="auto"/>
        <w:rPr>
          <w:rFonts w:ascii="Times New Roman" w:eastAsia="Times New Roman" w:hAnsi="Times New Roman" w:cs="Times New Roman"/>
        </w:rPr>
      </w:pPr>
    </w:p>
    <w:p w14:paraId="423446B2" w14:textId="77777777" w:rsidR="002526FA" w:rsidRPr="00F93C72" w:rsidRDefault="002526FA" w:rsidP="002526FA">
      <w:pPr>
        <w:spacing w:after="0" w:line="360" w:lineRule="auto"/>
        <w:ind w:firstLine="720"/>
        <w:rPr>
          <w:rFonts w:ascii="Times New Roman" w:eastAsia="Calibri" w:hAnsi="Times New Roman" w:cs="Times New Roman"/>
        </w:rPr>
      </w:pPr>
      <w:r w:rsidRPr="00F93C72">
        <w:rPr>
          <w:rFonts w:ascii="Times New Roman" w:eastAsia="Calibri" w:hAnsi="Times New Roman" w:cs="Times New Roman"/>
          <w:b/>
        </w:rPr>
        <w:t>WHEREAS</w:t>
      </w:r>
      <w:r w:rsidRPr="00F93C72">
        <w:rPr>
          <w:rFonts w:ascii="Times New Roman" w:eastAsia="Calibri" w:hAnsi="Times New Roman" w:cs="Times New Roman"/>
        </w:rPr>
        <w:t>, pursuant to N.J.S.A. 40A:65-1 et seq, the Township of Voorhees is authorized to enter into an agreement for shared services; and</w:t>
      </w:r>
    </w:p>
    <w:p w14:paraId="6A89024A" w14:textId="77777777" w:rsidR="002526FA" w:rsidRPr="00F93C72" w:rsidRDefault="002526FA" w:rsidP="002526FA">
      <w:pPr>
        <w:spacing w:after="0" w:line="360" w:lineRule="auto"/>
        <w:rPr>
          <w:rFonts w:ascii="Times New Roman" w:eastAsia="Calibri" w:hAnsi="Times New Roman" w:cs="Times New Roman"/>
        </w:rPr>
      </w:pPr>
      <w:r w:rsidRPr="00F93C72">
        <w:rPr>
          <w:rFonts w:ascii="Times New Roman" w:eastAsia="Calibri" w:hAnsi="Times New Roman" w:cs="Times New Roman"/>
        </w:rPr>
        <w:tab/>
      </w:r>
      <w:r w:rsidRPr="00F93C72">
        <w:rPr>
          <w:rFonts w:ascii="Times New Roman" w:eastAsia="Calibri" w:hAnsi="Times New Roman" w:cs="Times New Roman"/>
          <w:b/>
        </w:rPr>
        <w:t>WHEREAS</w:t>
      </w:r>
      <w:r w:rsidRPr="00F93C72">
        <w:rPr>
          <w:rFonts w:ascii="Times New Roman" w:eastAsia="Calibri" w:hAnsi="Times New Roman" w:cs="Times New Roman"/>
        </w:rPr>
        <w:t>, the Township of Voorhees has agreed to administer a program that provides for Miscellaneous Road and Drainage Work Services for Local Municipal Projects through a Shared Service Agreement; and</w:t>
      </w:r>
    </w:p>
    <w:p w14:paraId="2529B2BE" w14:textId="0C586A7B" w:rsidR="002526FA" w:rsidRPr="00F93C72" w:rsidRDefault="002526FA" w:rsidP="002526FA">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rPr>
        <w:t>WHEREAS,</w:t>
      </w:r>
      <w:proofErr w:type="gramEnd"/>
      <w:r w:rsidRPr="00F93C72">
        <w:rPr>
          <w:rFonts w:ascii="Times New Roman" w:eastAsia="Calibri" w:hAnsi="Times New Roman" w:cs="Times New Roman"/>
          <w:b/>
        </w:rPr>
        <w:t xml:space="preserve"> </w:t>
      </w:r>
      <w:r w:rsidRPr="00F93C72">
        <w:rPr>
          <w:rFonts w:ascii="Times New Roman" w:eastAsia="Calibri" w:hAnsi="Times New Roman" w:cs="Times New Roman"/>
          <w:bCs/>
        </w:rPr>
        <w:t xml:space="preserve">the </w:t>
      </w:r>
      <w:r>
        <w:rPr>
          <w:rFonts w:ascii="Times New Roman" w:eastAsia="Calibri" w:hAnsi="Times New Roman" w:cs="Times New Roman"/>
          <w:bCs/>
        </w:rPr>
        <w:t>Borough of Gibbsboro</w:t>
      </w:r>
      <w:r w:rsidRPr="00F93C72">
        <w:rPr>
          <w:rFonts w:ascii="Times New Roman" w:eastAsia="Calibri" w:hAnsi="Times New Roman" w:cs="Times New Roman"/>
          <w:bCs/>
        </w:rPr>
        <w:t xml:space="preserve"> has determined that this agreement would meet and provide various needs of the community; and</w:t>
      </w:r>
    </w:p>
    <w:p w14:paraId="4BBADF0A" w14:textId="409FB71B" w:rsidR="002526FA" w:rsidRPr="00F93C72" w:rsidRDefault="002526FA" w:rsidP="002526FA">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rPr>
        <w:t>WHEREAS,</w:t>
      </w:r>
      <w:proofErr w:type="gramEnd"/>
      <w:r w:rsidRPr="00F93C72">
        <w:rPr>
          <w:rFonts w:ascii="Times New Roman" w:eastAsia="Calibri" w:hAnsi="Times New Roman" w:cs="Times New Roman"/>
        </w:rPr>
        <w:t xml:space="preserve"> it is the opinion of the Engineering Department and staff of the Township of Voorhees that sharing the use of this program with the </w:t>
      </w:r>
      <w:r>
        <w:rPr>
          <w:rFonts w:ascii="Times New Roman" w:eastAsia="Calibri" w:hAnsi="Times New Roman" w:cs="Times New Roman"/>
        </w:rPr>
        <w:t>Borough of Gibbsboro</w:t>
      </w:r>
      <w:r w:rsidRPr="00F93C72">
        <w:rPr>
          <w:rFonts w:ascii="Times New Roman" w:eastAsia="Calibri" w:hAnsi="Times New Roman" w:cs="Times New Roman"/>
        </w:rPr>
        <w:t xml:space="preserve"> will be mutually beneficial to the entire community; and</w:t>
      </w:r>
    </w:p>
    <w:p w14:paraId="5B0B6F6D" w14:textId="77777777" w:rsidR="002526FA" w:rsidRPr="00F93C72" w:rsidRDefault="002526FA" w:rsidP="002526FA">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b/>
          <w:bCs/>
        </w:rPr>
        <w:t xml:space="preserve"> </w:t>
      </w:r>
      <w:r w:rsidRPr="00F93C72">
        <w:rPr>
          <w:rFonts w:ascii="Times New Roman" w:eastAsia="Calibri" w:hAnsi="Times New Roman" w:cs="Times New Roman"/>
        </w:rPr>
        <w:t>the Voorhees Township Miscellaneous Road and Drainage Work Services contract provides for line item costs which were bid and represents the lowest responsible responsive bid as determined by the Township of Voorhees; and</w:t>
      </w:r>
    </w:p>
    <w:p w14:paraId="60BE9EE8" w14:textId="5DB85E3D" w:rsidR="002526FA" w:rsidRPr="00F93C72" w:rsidRDefault="002526FA" w:rsidP="002526FA">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b/>
          <w:bCs/>
        </w:rPr>
        <w:t xml:space="preserve"> </w:t>
      </w:r>
      <w:r w:rsidRPr="00F93C72">
        <w:rPr>
          <w:rFonts w:ascii="Times New Roman" w:eastAsia="Calibri" w:hAnsi="Times New Roman" w:cs="Times New Roman"/>
        </w:rPr>
        <w:t xml:space="preserve">the Township of Voorhees agrees to extend the Miscellaneous Road and Drainage Work Services to the </w:t>
      </w:r>
      <w:r>
        <w:rPr>
          <w:rFonts w:ascii="Times New Roman" w:eastAsia="Calibri" w:hAnsi="Times New Roman" w:cs="Times New Roman"/>
        </w:rPr>
        <w:t>Borough of Voorhees</w:t>
      </w:r>
      <w:r w:rsidRPr="00F93C72">
        <w:rPr>
          <w:rFonts w:ascii="Times New Roman" w:eastAsia="Calibri" w:hAnsi="Times New Roman" w:cs="Times New Roman"/>
        </w:rPr>
        <w:t xml:space="preserve"> in accordance with the bid results received on August 9, 2018; and</w:t>
      </w:r>
    </w:p>
    <w:p w14:paraId="0BE32338" w14:textId="77777777" w:rsidR="002526FA" w:rsidRPr="00F93C72" w:rsidRDefault="002526FA" w:rsidP="002526FA">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b/>
          <w:bCs/>
        </w:rPr>
        <w:t xml:space="preserve"> </w:t>
      </w:r>
      <w:r w:rsidRPr="00F93C72">
        <w:rPr>
          <w:rFonts w:ascii="Times New Roman" w:eastAsia="Calibri" w:hAnsi="Times New Roman" w:cs="Times New Roman"/>
        </w:rPr>
        <w:t>the existing contract for the Voorhees Township Miscellaneous Road and Drainage Work Services shall remain in effect until September 16, 2021; and</w:t>
      </w:r>
    </w:p>
    <w:p w14:paraId="23CAD544" w14:textId="77777777" w:rsidR="002526FA" w:rsidRPr="00F93C72" w:rsidRDefault="002526FA" w:rsidP="002526FA">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rPr>
        <w:t xml:space="preserve"> the parties hereto are permitted in accordance with N.J.S.A. 40A:65-1 et seq., the Uniform Shared Services and Consolidation Act (“Act”), to enter into an agreement to provide jointly, or through each respective agency itself, such services authorized by the Act, including areas of general government administration including shared services and the like.</w:t>
      </w:r>
    </w:p>
    <w:p w14:paraId="376454D7" w14:textId="77777777" w:rsidR="002526FA" w:rsidRPr="00F93C72" w:rsidRDefault="002526FA" w:rsidP="002526FA">
      <w:pPr>
        <w:spacing w:after="0" w:line="360" w:lineRule="auto"/>
        <w:ind w:firstLine="720"/>
        <w:rPr>
          <w:rFonts w:ascii="Times New Roman" w:eastAsia="Calibri" w:hAnsi="Times New Roman" w:cs="Times New Roman"/>
        </w:rPr>
      </w:pPr>
      <w:r w:rsidRPr="00F93C72">
        <w:rPr>
          <w:rFonts w:ascii="Times New Roman" w:eastAsia="Calibri" w:hAnsi="Times New Roman" w:cs="Times New Roman"/>
          <w:b/>
        </w:rPr>
        <w:t>NOW, THEREFORE, BE IT RESOLVED</w:t>
      </w:r>
      <w:r w:rsidRPr="00F93C72">
        <w:rPr>
          <w:rFonts w:ascii="Times New Roman" w:eastAsia="Calibri" w:hAnsi="Times New Roman" w:cs="Times New Roman"/>
        </w:rPr>
        <w:t xml:space="preserve"> by the Mayor and Township Committee of the Township of Voorhees as follows:</w:t>
      </w:r>
    </w:p>
    <w:p w14:paraId="1F178C5B" w14:textId="77777777" w:rsidR="002526FA" w:rsidRPr="00F93C72" w:rsidRDefault="002526FA" w:rsidP="002526FA">
      <w:pPr>
        <w:spacing w:after="0" w:line="360" w:lineRule="auto"/>
        <w:ind w:firstLine="720"/>
        <w:rPr>
          <w:rFonts w:ascii="Times New Roman" w:eastAsia="Calibri" w:hAnsi="Times New Roman" w:cs="Times New Roman"/>
        </w:rPr>
      </w:pPr>
    </w:p>
    <w:p w14:paraId="65704723" w14:textId="372B2065" w:rsidR="002526FA" w:rsidRDefault="002526FA" w:rsidP="002526FA">
      <w:pPr>
        <w:pStyle w:val="ListParagraph"/>
        <w:numPr>
          <w:ilvl w:val="0"/>
          <w:numId w:val="2"/>
        </w:numPr>
        <w:spacing w:after="0" w:line="240" w:lineRule="auto"/>
        <w:rPr>
          <w:rFonts w:ascii="Times New Roman" w:eastAsia="Calibri" w:hAnsi="Times New Roman" w:cs="Times New Roman"/>
        </w:rPr>
      </w:pPr>
      <w:r w:rsidRPr="00F93C72">
        <w:rPr>
          <w:rFonts w:ascii="Times New Roman" w:eastAsia="Calibri" w:hAnsi="Times New Roman" w:cs="Times New Roman"/>
        </w:rPr>
        <w:t xml:space="preserve">The Mayor and/or Deputy Mayor are hereby authorized to execute a Shared Services Agreement for Miscellaneous Road and Drainage Work Services with the </w:t>
      </w:r>
      <w:r>
        <w:rPr>
          <w:rFonts w:ascii="Times New Roman" w:eastAsia="Calibri" w:hAnsi="Times New Roman" w:cs="Times New Roman"/>
        </w:rPr>
        <w:t xml:space="preserve">Borough of Gibbsboro </w:t>
      </w:r>
      <w:r w:rsidRPr="00F93C72">
        <w:rPr>
          <w:rFonts w:ascii="Times New Roman" w:eastAsia="Calibri" w:hAnsi="Times New Roman" w:cs="Times New Roman"/>
        </w:rPr>
        <w:t xml:space="preserve">for the duration of the length of the existing contract in a form approved by the Township Solicitor and attached hereto and made a part </w:t>
      </w:r>
      <w:proofErr w:type="gramStart"/>
      <w:r w:rsidRPr="00F93C72">
        <w:rPr>
          <w:rFonts w:ascii="Times New Roman" w:eastAsia="Calibri" w:hAnsi="Times New Roman" w:cs="Times New Roman"/>
        </w:rPr>
        <w:t>hereof;</w:t>
      </w:r>
      <w:proofErr w:type="gramEnd"/>
    </w:p>
    <w:p w14:paraId="1F65FFE1" w14:textId="77777777" w:rsidR="002526FA" w:rsidRPr="00F93C72" w:rsidRDefault="002526FA" w:rsidP="002526FA">
      <w:pPr>
        <w:spacing w:after="0" w:line="360" w:lineRule="auto"/>
        <w:rPr>
          <w:rFonts w:ascii="Times New Roman" w:eastAsia="Calibri" w:hAnsi="Times New Roman" w:cs="Times New Roman"/>
        </w:rPr>
      </w:pPr>
    </w:p>
    <w:p w14:paraId="27161F60" w14:textId="77777777" w:rsidR="002526FA" w:rsidRPr="00F93C72" w:rsidRDefault="002526FA" w:rsidP="002526FA">
      <w:pPr>
        <w:pStyle w:val="ListParagraph"/>
        <w:numPr>
          <w:ilvl w:val="0"/>
          <w:numId w:val="2"/>
        </w:numPr>
        <w:spacing w:after="0" w:line="240" w:lineRule="auto"/>
        <w:rPr>
          <w:rFonts w:ascii="Times New Roman" w:eastAsia="Calibri" w:hAnsi="Times New Roman" w:cs="Times New Roman"/>
        </w:rPr>
      </w:pPr>
      <w:r w:rsidRPr="00F93C72">
        <w:rPr>
          <w:rFonts w:ascii="Times New Roman" w:eastAsia="Calibri" w:hAnsi="Times New Roman" w:cs="Times New Roman"/>
        </w:rPr>
        <w:t>The Shared Services Agreement shall be placed on file in the office of the Clerk of the Township of Voorhees.</w:t>
      </w:r>
    </w:p>
    <w:p w14:paraId="16BE680A" w14:textId="77777777" w:rsidR="002526FA" w:rsidRPr="00F93C72" w:rsidRDefault="002526FA" w:rsidP="002526FA">
      <w:pPr>
        <w:rPr>
          <w:rFonts w:ascii="Times New Roman" w:hAnsi="Times New Roman" w:cs="Times New Roman"/>
        </w:rPr>
      </w:pPr>
    </w:p>
    <w:p w14:paraId="520A8D06" w14:textId="15D355FC" w:rsidR="003F7C9A" w:rsidRDefault="003F7C9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0D9E764" w14:textId="77777777" w:rsidR="003F7C9A" w:rsidRPr="003F7C9A" w:rsidRDefault="003F7C9A" w:rsidP="003F7C9A">
      <w:pPr>
        <w:suppressAutoHyphens/>
        <w:spacing w:after="0" w:line="240" w:lineRule="atLeast"/>
        <w:ind w:left="5040"/>
        <w:rPr>
          <w:rFonts w:ascii="Times New Roman" w:eastAsia="Calibri" w:hAnsi="Times New Roman" w:cs="Times New Roman"/>
          <w:sz w:val="24"/>
          <w:szCs w:val="24"/>
        </w:rPr>
      </w:pPr>
    </w:p>
    <w:p w14:paraId="5C0A4EC2"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APRIL 12,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FETBROYT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27C3F19"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438D54A9"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FF5A22D"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2D5B5677" w14:textId="77777777" w:rsidR="00457A67" w:rsidRPr="001C16B0" w:rsidRDefault="00457A67" w:rsidP="00457A67">
      <w:pPr>
        <w:spacing w:after="0" w:line="240" w:lineRule="auto"/>
        <w:rPr>
          <w:rFonts w:ascii="Times New Roman" w:eastAsia="Calibri" w:hAnsi="Times New Roman" w:cs="Times New Roman"/>
        </w:rPr>
      </w:pPr>
    </w:p>
    <w:p w14:paraId="2410DCF6" w14:textId="77777777" w:rsidR="00457A67" w:rsidRPr="001C16B0" w:rsidRDefault="00457A67" w:rsidP="00457A67">
      <w:pPr>
        <w:spacing w:after="0" w:line="240" w:lineRule="auto"/>
        <w:rPr>
          <w:rFonts w:ascii="Times New Roman" w:eastAsia="Calibri" w:hAnsi="Times New Roman" w:cs="Times New Roman"/>
        </w:rPr>
      </w:pPr>
    </w:p>
    <w:p w14:paraId="35F99904" w14:textId="77777777" w:rsidR="00457A67" w:rsidRPr="001C16B0" w:rsidRDefault="00457A67" w:rsidP="00457A67">
      <w:pPr>
        <w:spacing w:after="0" w:line="240" w:lineRule="auto"/>
        <w:rPr>
          <w:rFonts w:ascii="Times New Roman" w:eastAsia="Calibri" w:hAnsi="Times New Roman" w:cs="Times New Roman"/>
        </w:rPr>
      </w:pPr>
    </w:p>
    <w:p w14:paraId="43700B84" w14:textId="77777777" w:rsidR="00457A67" w:rsidRPr="001C16B0" w:rsidRDefault="00457A67" w:rsidP="00457A67">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12, 2021</w:t>
      </w:r>
      <w:r w:rsidRPr="001C16B0">
        <w:rPr>
          <w:rFonts w:ascii="Times New Roman" w:eastAsia="Calibri" w:hAnsi="Times New Roman" w:cs="Times New Roman"/>
        </w:rPr>
        <w:t xml:space="preserve"> held in the Municipal Building, 2400 Voorhees Town Center, Voorhees, NJ  08043</w:t>
      </w:r>
    </w:p>
    <w:p w14:paraId="3C76915C" w14:textId="77777777" w:rsidR="00457A67" w:rsidRPr="001C16B0" w:rsidRDefault="00457A67" w:rsidP="00457A67">
      <w:pPr>
        <w:spacing w:after="0" w:line="240" w:lineRule="auto"/>
        <w:rPr>
          <w:rFonts w:ascii="Times New Roman" w:eastAsia="Calibri" w:hAnsi="Times New Roman" w:cs="Times New Roman"/>
        </w:rPr>
      </w:pPr>
    </w:p>
    <w:p w14:paraId="2BB33810" w14:textId="77777777" w:rsidR="00457A67" w:rsidRPr="001C16B0" w:rsidRDefault="00457A67" w:rsidP="00457A67">
      <w:pPr>
        <w:spacing w:after="0" w:line="240" w:lineRule="auto"/>
        <w:rPr>
          <w:rFonts w:ascii="Times New Roman" w:eastAsia="Calibri" w:hAnsi="Times New Roman" w:cs="Times New Roman"/>
        </w:rPr>
      </w:pPr>
    </w:p>
    <w:p w14:paraId="157A75C9" w14:textId="77777777" w:rsidR="00457A67" w:rsidRPr="001C16B0" w:rsidRDefault="00457A67" w:rsidP="00457A67">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6056DCC" w14:textId="77777777" w:rsidR="00457A67" w:rsidRPr="001C16B0" w:rsidRDefault="00457A67" w:rsidP="00457A67">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6951F36A" w14:textId="77777777" w:rsidR="00457A67" w:rsidRPr="001C16B0" w:rsidRDefault="00457A67" w:rsidP="00457A67">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38D20C41" w14:textId="77777777" w:rsidR="00457A67" w:rsidRDefault="00457A67" w:rsidP="00412007">
      <w:pPr>
        <w:rPr>
          <w:rFonts w:ascii="Times New Roman" w:hAnsi="Times New Roman" w:cs="Times New Roman"/>
          <w:b/>
          <w:bCs/>
          <w:sz w:val="24"/>
          <w:szCs w:val="24"/>
        </w:rPr>
      </w:pPr>
    </w:p>
    <w:p w14:paraId="6D2341BD" w14:textId="77777777" w:rsidR="00457A67" w:rsidRDefault="00457A67" w:rsidP="00412007">
      <w:pPr>
        <w:rPr>
          <w:rFonts w:ascii="Times New Roman" w:hAnsi="Times New Roman" w:cs="Times New Roman"/>
          <w:b/>
          <w:bCs/>
          <w:sz w:val="24"/>
          <w:szCs w:val="24"/>
        </w:rPr>
      </w:pPr>
    </w:p>
    <w:p w14:paraId="4E252FC7" w14:textId="77777777" w:rsidR="00457A67" w:rsidRDefault="00457A67" w:rsidP="00412007">
      <w:pPr>
        <w:rPr>
          <w:rFonts w:ascii="Times New Roman" w:hAnsi="Times New Roman" w:cs="Times New Roman"/>
          <w:b/>
          <w:bCs/>
          <w:sz w:val="24"/>
          <w:szCs w:val="24"/>
        </w:rPr>
      </w:pPr>
    </w:p>
    <w:p w14:paraId="30F37686" w14:textId="77777777" w:rsidR="00457A67" w:rsidRDefault="00457A67" w:rsidP="00412007">
      <w:pPr>
        <w:rPr>
          <w:rFonts w:ascii="Times New Roman" w:hAnsi="Times New Roman" w:cs="Times New Roman"/>
          <w:b/>
          <w:bCs/>
          <w:sz w:val="24"/>
          <w:szCs w:val="24"/>
        </w:rPr>
      </w:pPr>
    </w:p>
    <w:p w14:paraId="0CA60A8D" w14:textId="77777777" w:rsidR="00457A67" w:rsidRDefault="00457A67" w:rsidP="00412007">
      <w:pPr>
        <w:rPr>
          <w:rFonts w:ascii="Times New Roman" w:hAnsi="Times New Roman" w:cs="Times New Roman"/>
          <w:b/>
          <w:bCs/>
          <w:sz w:val="24"/>
          <w:szCs w:val="24"/>
        </w:rPr>
      </w:pPr>
    </w:p>
    <w:p w14:paraId="73B55933" w14:textId="77777777" w:rsidR="00457A67" w:rsidRDefault="00457A67" w:rsidP="00412007">
      <w:pPr>
        <w:rPr>
          <w:rFonts w:ascii="Times New Roman" w:hAnsi="Times New Roman" w:cs="Times New Roman"/>
          <w:b/>
          <w:bCs/>
          <w:sz w:val="24"/>
          <w:szCs w:val="24"/>
        </w:rPr>
      </w:pPr>
    </w:p>
    <w:p w14:paraId="2340E1E4" w14:textId="77777777" w:rsidR="00457A67" w:rsidRDefault="00457A67" w:rsidP="00412007">
      <w:pPr>
        <w:rPr>
          <w:rFonts w:ascii="Times New Roman" w:hAnsi="Times New Roman" w:cs="Times New Roman"/>
          <w:b/>
          <w:bCs/>
          <w:sz w:val="24"/>
          <w:szCs w:val="24"/>
        </w:rPr>
      </w:pPr>
    </w:p>
    <w:p w14:paraId="67A73CE3" w14:textId="77777777" w:rsidR="00457A67" w:rsidRDefault="00457A67" w:rsidP="00412007">
      <w:pPr>
        <w:rPr>
          <w:rFonts w:ascii="Times New Roman" w:hAnsi="Times New Roman" w:cs="Times New Roman"/>
          <w:b/>
          <w:bCs/>
          <w:sz w:val="24"/>
          <w:szCs w:val="24"/>
        </w:rPr>
      </w:pPr>
    </w:p>
    <w:p w14:paraId="11AF75D7" w14:textId="77777777" w:rsidR="00457A67" w:rsidRDefault="00457A67" w:rsidP="00412007">
      <w:pPr>
        <w:rPr>
          <w:rFonts w:ascii="Times New Roman" w:hAnsi="Times New Roman" w:cs="Times New Roman"/>
          <w:b/>
          <w:bCs/>
          <w:sz w:val="24"/>
          <w:szCs w:val="24"/>
        </w:rPr>
      </w:pPr>
    </w:p>
    <w:p w14:paraId="60265782" w14:textId="77777777" w:rsidR="00457A67" w:rsidRDefault="00457A67" w:rsidP="00412007">
      <w:pPr>
        <w:rPr>
          <w:rFonts w:ascii="Times New Roman" w:hAnsi="Times New Roman" w:cs="Times New Roman"/>
          <w:b/>
          <w:bCs/>
          <w:sz w:val="24"/>
          <w:szCs w:val="24"/>
        </w:rPr>
      </w:pPr>
    </w:p>
    <w:p w14:paraId="7CB534D0" w14:textId="77777777" w:rsidR="00457A67" w:rsidRDefault="00457A67" w:rsidP="00412007">
      <w:pPr>
        <w:rPr>
          <w:rFonts w:ascii="Times New Roman" w:hAnsi="Times New Roman" w:cs="Times New Roman"/>
          <w:b/>
          <w:bCs/>
          <w:sz w:val="24"/>
          <w:szCs w:val="24"/>
        </w:rPr>
      </w:pPr>
    </w:p>
    <w:p w14:paraId="040B5D82" w14:textId="77777777" w:rsidR="00457A67" w:rsidRDefault="00457A67" w:rsidP="00412007">
      <w:pPr>
        <w:rPr>
          <w:rFonts w:ascii="Times New Roman" w:hAnsi="Times New Roman" w:cs="Times New Roman"/>
          <w:b/>
          <w:bCs/>
          <w:sz w:val="24"/>
          <w:szCs w:val="24"/>
        </w:rPr>
      </w:pPr>
    </w:p>
    <w:p w14:paraId="2D75C644" w14:textId="77777777" w:rsidR="00457A67" w:rsidRDefault="00457A67" w:rsidP="00412007">
      <w:pPr>
        <w:rPr>
          <w:rFonts w:ascii="Times New Roman" w:hAnsi="Times New Roman" w:cs="Times New Roman"/>
          <w:b/>
          <w:bCs/>
          <w:sz w:val="24"/>
          <w:szCs w:val="24"/>
        </w:rPr>
      </w:pPr>
    </w:p>
    <w:p w14:paraId="3B1EAFA1" w14:textId="77777777" w:rsidR="00457A67" w:rsidRDefault="00457A67" w:rsidP="00412007">
      <w:pPr>
        <w:rPr>
          <w:rFonts w:ascii="Times New Roman" w:hAnsi="Times New Roman" w:cs="Times New Roman"/>
          <w:b/>
          <w:bCs/>
          <w:sz w:val="24"/>
          <w:szCs w:val="24"/>
        </w:rPr>
      </w:pPr>
    </w:p>
    <w:p w14:paraId="150062F2" w14:textId="77777777" w:rsidR="00457A67" w:rsidRDefault="00457A67" w:rsidP="00412007">
      <w:pPr>
        <w:rPr>
          <w:rFonts w:ascii="Times New Roman" w:hAnsi="Times New Roman" w:cs="Times New Roman"/>
          <w:b/>
          <w:bCs/>
          <w:sz w:val="24"/>
          <w:szCs w:val="24"/>
        </w:rPr>
      </w:pPr>
    </w:p>
    <w:p w14:paraId="245BD952" w14:textId="77777777" w:rsidR="00457A67" w:rsidRDefault="00457A67" w:rsidP="00412007">
      <w:pPr>
        <w:rPr>
          <w:rFonts w:ascii="Times New Roman" w:hAnsi="Times New Roman" w:cs="Times New Roman"/>
          <w:b/>
          <w:bCs/>
          <w:sz w:val="24"/>
          <w:szCs w:val="24"/>
        </w:rPr>
      </w:pPr>
    </w:p>
    <w:p w14:paraId="6E724530" w14:textId="77777777" w:rsidR="00457A67" w:rsidRDefault="00457A67" w:rsidP="00412007">
      <w:pPr>
        <w:rPr>
          <w:rFonts w:ascii="Times New Roman" w:hAnsi="Times New Roman" w:cs="Times New Roman"/>
          <w:b/>
          <w:bCs/>
          <w:sz w:val="24"/>
          <w:szCs w:val="24"/>
        </w:rPr>
      </w:pPr>
    </w:p>
    <w:p w14:paraId="7D34444F" w14:textId="77777777" w:rsidR="00457A67" w:rsidRDefault="00457A67" w:rsidP="00412007">
      <w:pPr>
        <w:rPr>
          <w:rFonts w:ascii="Times New Roman" w:hAnsi="Times New Roman" w:cs="Times New Roman"/>
          <w:b/>
          <w:bCs/>
          <w:sz w:val="24"/>
          <w:szCs w:val="24"/>
        </w:rPr>
      </w:pPr>
    </w:p>
    <w:p w14:paraId="429878B4" w14:textId="77777777" w:rsidR="00457A67" w:rsidRDefault="00457A67" w:rsidP="00412007">
      <w:pPr>
        <w:rPr>
          <w:rFonts w:ascii="Times New Roman" w:hAnsi="Times New Roman" w:cs="Times New Roman"/>
          <w:b/>
          <w:bCs/>
          <w:sz w:val="24"/>
          <w:szCs w:val="24"/>
        </w:rPr>
      </w:pPr>
    </w:p>
    <w:p w14:paraId="43952EF6" w14:textId="77777777" w:rsidR="00457A67" w:rsidRDefault="00457A67" w:rsidP="00412007">
      <w:pPr>
        <w:rPr>
          <w:rFonts w:ascii="Times New Roman" w:hAnsi="Times New Roman" w:cs="Times New Roman"/>
          <w:b/>
          <w:bCs/>
          <w:sz w:val="24"/>
          <w:szCs w:val="24"/>
        </w:rPr>
      </w:pPr>
    </w:p>
    <w:p w14:paraId="6093B0E0" w14:textId="77777777" w:rsidR="00457A67" w:rsidRDefault="00457A67" w:rsidP="00412007">
      <w:pPr>
        <w:rPr>
          <w:rFonts w:ascii="Times New Roman" w:hAnsi="Times New Roman" w:cs="Times New Roman"/>
          <w:b/>
          <w:bCs/>
          <w:sz w:val="24"/>
          <w:szCs w:val="24"/>
        </w:rPr>
      </w:pPr>
    </w:p>
    <w:p w14:paraId="0DF804CA" w14:textId="77777777" w:rsidR="00457A67" w:rsidRDefault="00457A67" w:rsidP="00412007">
      <w:pPr>
        <w:rPr>
          <w:rFonts w:ascii="Times New Roman" w:hAnsi="Times New Roman" w:cs="Times New Roman"/>
          <w:b/>
          <w:bCs/>
          <w:sz w:val="24"/>
          <w:szCs w:val="24"/>
        </w:rPr>
      </w:pPr>
    </w:p>
    <w:p w14:paraId="6C2EA43A" w14:textId="77777777" w:rsidR="00457A67" w:rsidRDefault="00457A67" w:rsidP="00412007">
      <w:pPr>
        <w:rPr>
          <w:rFonts w:ascii="Times New Roman" w:hAnsi="Times New Roman" w:cs="Times New Roman"/>
          <w:b/>
          <w:bCs/>
          <w:sz w:val="24"/>
          <w:szCs w:val="24"/>
        </w:rPr>
      </w:pPr>
    </w:p>
    <w:p w14:paraId="61C41049" w14:textId="77777777" w:rsidR="00457A67" w:rsidRDefault="00457A67" w:rsidP="00412007">
      <w:pPr>
        <w:rPr>
          <w:rFonts w:ascii="Times New Roman" w:hAnsi="Times New Roman" w:cs="Times New Roman"/>
          <w:b/>
          <w:bCs/>
          <w:sz w:val="24"/>
          <w:szCs w:val="24"/>
        </w:rPr>
      </w:pPr>
    </w:p>
    <w:p w14:paraId="6E3C246D" w14:textId="77777777" w:rsidR="00457A67" w:rsidRDefault="00457A67" w:rsidP="00412007">
      <w:pPr>
        <w:rPr>
          <w:rFonts w:ascii="Times New Roman" w:hAnsi="Times New Roman" w:cs="Times New Roman"/>
          <w:b/>
          <w:bCs/>
          <w:sz w:val="24"/>
          <w:szCs w:val="24"/>
        </w:rPr>
      </w:pPr>
    </w:p>
    <w:p w14:paraId="1E0A1CFC" w14:textId="77777777" w:rsidR="00457A67" w:rsidRDefault="00457A67" w:rsidP="00412007">
      <w:pPr>
        <w:rPr>
          <w:rFonts w:ascii="Times New Roman" w:hAnsi="Times New Roman" w:cs="Times New Roman"/>
          <w:b/>
          <w:bCs/>
          <w:sz w:val="24"/>
          <w:szCs w:val="24"/>
        </w:rPr>
      </w:pPr>
    </w:p>
    <w:p w14:paraId="6D6EEEE8" w14:textId="77777777" w:rsidR="00457A67" w:rsidRDefault="00457A67" w:rsidP="00412007">
      <w:pPr>
        <w:rPr>
          <w:rFonts w:ascii="Times New Roman" w:hAnsi="Times New Roman" w:cs="Times New Roman"/>
          <w:b/>
          <w:bCs/>
          <w:sz w:val="24"/>
          <w:szCs w:val="24"/>
        </w:rPr>
      </w:pPr>
    </w:p>
    <w:p w14:paraId="733E7CCC" w14:textId="77777777" w:rsidR="00457A67" w:rsidRDefault="00457A67" w:rsidP="00412007">
      <w:pPr>
        <w:rPr>
          <w:rFonts w:ascii="Times New Roman" w:hAnsi="Times New Roman" w:cs="Times New Roman"/>
          <w:b/>
          <w:bCs/>
          <w:sz w:val="24"/>
          <w:szCs w:val="24"/>
        </w:rPr>
      </w:pPr>
    </w:p>
    <w:p w14:paraId="27053FE7" w14:textId="53D02594" w:rsidR="00412007" w:rsidRDefault="00412007" w:rsidP="00412007">
      <w:pPr>
        <w:rPr>
          <w:rFonts w:ascii="Times New Roman" w:hAnsi="Times New Roman" w:cs="Times New Roman"/>
          <w:b/>
          <w:bCs/>
          <w:sz w:val="24"/>
          <w:szCs w:val="24"/>
        </w:rPr>
      </w:pPr>
      <w:r w:rsidRPr="007571B4">
        <w:rPr>
          <w:rFonts w:ascii="Times New Roman" w:hAnsi="Times New Roman" w:cs="Times New Roman"/>
          <w:b/>
          <w:bCs/>
          <w:sz w:val="24"/>
          <w:szCs w:val="24"/>
        </w:rPr>
        <w:lastRenderedPageBreak/>
        <w:t>RESOLUTION NO. 11</w:t>
      </w:r>
      <w:r>
        <w:rPr>
          <w:rFonts w:ascii="Times New Roman" w:hAnsi="Times New Roman" w:cs="Times New Roman"/>
          <w:b/>
          <w:bCs/>
          <w:sz w:val="24"/>
          <w:szCs w:val="24"/>
        </w:rPr>
        <w:t>2</w:t>
      </w:r>
      <w:r w:rsidRPr="007571B4">
        <w:rPr>
          <w:rFonts w:ascii="Times New Roman" w:hAnsi="Times New Roman" w:cs="Times New Roman"/>
          <w:b/>
          <w:bCs/>
          <w:sz w:val="24"/>
          <w:szCs w:val="24"/>
        </w:rPr>
        <w:t>-21</w:t>
      </w:r>
    </w:p>
    <w:p w14:paraId="4BC9F5B2" w14:textId="1DE38BDA" w:rsidR="00412007" w:rsidRDefault="00412007" w:rsidP="00412007">
      <w:pPr>
        <w:rPr>
          <w:rFonts w:ascii="Times New Roman" w:hAnsi="Times New Roman" w:cs="Times New Roman"/>
          <w:b/>
          <w:bCs/>
          <w:sz w:val="24"/>
          <w:szCs w:val="24"/>
        </w:rPr>
      </w:pPr>
    </w:p>
    <w:p w14:paraId="3D78EA09" w14:textId="38885A7C" w:rsidR="00412007" w:rsidRPr="007571B4" w:rsidRDefault="00412007" w:rsidP="00412007">
      <w:pPr>
        <w:jc w:val="center"/>
        <w:rPr>
          <w:rFonts w:ascii="Times New Roman" w:hAnsi="Times New Roman" w:cs="Times New Roman"/>
          <w:b/>
          <w:bCs/>
          <w:sz w:val="24"/>
          <w:szCs w:val="24"/>
        </w:rPr>
      </w:pPr>
      <w:r>
        <w:rPr>
          <w:rFonts w:ascii="Times New Roman" w:hAnsi="Times New Roman" w:cs="Times New Roman"/>
          <w:b/>
          <w:bCs/>
          <w:sz w:val="24"/>
          <w:szCs w:val="24"/>
        </w:rPr>
        <w:t>APPROVING SUBMI</w:t>
      </w:r>
      <w:r w:rsidR="00231E6F">
        <w:rPr>
          <w:rFonts w:ascii="Times New Roman" w:hAnsi="Times New Roman" w:cs="Times New Roman"/>
          <w:b/>
          <w:bCs/>
          <w:sz w:val="24"/>
          <w:szCs w:val="24"/>
        </w:rPr>
        <w:t>TTAL OF THE BERLIN VOORHEES GIBBSBORO GRANT ON ALCOHOLISM AND DRUG ABUSE</w:t>
      </w:r>
    </w:p>
    <w:p w14:paraId="0F7137C5" w14:textId="77777777" w:rsidR="00412007" w:rsidRPr="007571B4" w:rsidRDefault="00412007" w:rsidP="00412007">
      <w:pPr>
        <w:rPr>
          <w:rFonts w:ascii="Times New Roman" w:hAnsi="Times New Roman" w:cs="Times New Roman"/>
          <w:sz w:val="24"/>
          <w:szCs w:val="24"/>
        </w:rPr>
      </w:pPr>
    </w:p>
    <w:p w14:paraId="0575328C" w14:textId="77777777" w:rsidR="00412007" w:rsidRPr="007571B4" w:rsidRDefault="00412007" w:rsidP="00412007">
      <w:pPr>
        <w:pStyle w:val="NormalWeb"/>
        <w:shd w:val="clear" w:color="auto" w:fill="FFFFFF"/>
        <w:rPr>
          <w:rFonts w:eastAsia="Times New Roman"/>
          <w:lang w:val="en"/>
        </w:rPr>
      </w:pPr>
      <w:r>
        <w:rPr>
          <w:rFonts w:eastAsia="Times New Roman"/>
          <w:b/>
          <w:lang w:val="en"/>
        </w:rPr>
        <w:tab/>
      </w:r>
      <w:proofErr w:type="gramStart"/>
      <w:r w:rsidRPr="007571B4">
        <w:rPr>
          <w:rFonts w:eastAsia="Times New Roman"/>
          <w:b/>
          <w:lang w:val="en"/>
        </w:rPr>
        <w:t>WHEREAS,</w:t>
      </w:r>
      <w:proofErr w:type="gramEnd"/>
      <w:r w:rsidRPr="007571B4">
        <w:rPr>
          <w:rFonts w:eastAsia="Times New Roman"/>
          <w:lang w:val="en"/>
        </w:rPr>
        <w:t xml:space="preserve"> the Governor’s Council on Alcoholism and Drug Abuse established the Municipal Alliances for the Prevention of Alcoholism and Drug Abuse in 1989 to educate and engage residents, local government and law enforcement officials, schools, nonprofit organizations, the faith community, parents, youth and other allies in efforts to prevent alcoholism and drug abuse in communities throughout New Jersey</w:t>
      </w:r>
      <w:r>
        <w:rPr>
          <w:rFonts w:eastAsia="Times New Roman"/>
          <w:lang w:val="en"/>
        </w:rPr>
        <w:t>; and</w:t>
      </w:r>
    </w:p>
    <w:p w14:paraId="7C20DE40" w14:textId="77777777" w:rsidR="00412007" w:rsidRPr="007571B4" w:rsidRDefault="00412007" w:rsidP="00412007">
      <w:pPr>
        <w:spacing w:after="0" w:line="240" w:lineRule="auto"/>
        <w:rPr>
          <w:rFonts w:ascii="Times New Roman" w:eastAsia="Times New Roman" w:hAnsi="Times New Roman" w:cs="Times New Roman"/>
        </w:rPr>
      </w:pPr>
      <w:r>
        <w:rPr>
          <w:rFonts w:ascii="Times New Roman" w:eastAsia="Times New Roman" w:hAnsi="Times New Roman" w:cs="Times New Roman"/>
          <w:b/>
        </w:rPr>
        <w:tab/>
      </w:r>
      <w:r w:rsidRPr="007571B4">
        <w:rPr>
          <w:rFonts w:ascii="Times New Roman" w:eastAsia="Times New Roman" w:hAnsi="Times New Roman" w:cs="Times New Roman"/>
          <w:b/>
        </w:rPr>
        <w:t xml:space="preserve">WHEREAS, </w:t>
      </w:r>
      <w:r w:rsidRPr="007571B4">
        <w:rPr>
          <w:rFonts w:ascii="Times New Roman" w:eastAsia="Times New Roman" w:hAnsi="Times New Roman" w:cs="Times New Roman"/>
          <w:bCs/>
        </w:rPr>
        <w:t>the</w:t>
      </w:r>
      <w:r w:rsidRPr="007571B4">
        <w:rPr>
          <w:rFonts w:ascii="Times New Roman" w:eastAsia="Times New Roman" w:hAnsi="Times New Roman" w:cs="Times New Roman"/>
        </w:rPr>
        <w:t xml:space="preserve"> Township Committee of the Township of Voorhees, County of </w:t>
      </w:r>
      <w:r>
        <w:rPr>
          <w:rFonts w:ascii="Times New Roman" w:eastAsia="Times New Roman" w:hAnsi="Times New Roman" w:cs="Times New Roman"/>
        </w:rPr>
        <w:t>Camden</w:t>
      </w:r>
      <w:r w:rsidRPr="007571B4">
        <w:rPr>
          <w:rFonts w:ascii="Times New Roman" w:eastAsia="Times New Roman" w:hAnsi="Times New Roman" w:cs="Times New Roman"/>
        </w:rPr>
        <w:t xml:space="preserve">, State of New Jersey recognizes that the abuse of alcohol and drugs is a serious problem in our society amongst persons of all ages; and </w:t>
      </w:r>
      <w:proofErr w:type="gramStart"/>
      <w:r w:rsidRPr="007571B4">
        <w:rPr>
          <w:rFonts w:ascii="Times New Roman" w:eastAsia="Times New Roman" w:hAnsi="Times New Roman" w:cs="Times New Roman"/>
        </w:rPr>
        <w:t>therefore</w:t>
      </w:r>
      <w:proofErr w:type="gramEnd"/>
      <w:r w:rsidRPr="007571B4">
        <w:rPr>
          <w:rFonts w:ascii="Times New Roman" w:eastAsia="Times New Roman" w:hAnsi="Times New Roman" w:cs="Times New Roman"/>
        </w:rPr>
        <w:t xml:space="preserve"> has an established Municipal Alliance Committee; and</w:t>
      </w:r>
    </w:p>
    <w:p w14:paraId="13FB42B3" w14:textId="77777777" w:rsidR="00412007" w:rsidRPr="007571B4" w:rsidRDefault="00412007" w:rsidP="00412007">
      <w:pPr>
        <w:spacing w:after="0" w:line="240" w:lineRule="auto"/>
        <w:rPr>
          <w:rFonts w:ascii="Times New Roman" w:eastAsia="Times New Roman" w:hAnsi="Times New Roman" w:cs="Times New Roman"/>
        </w:rPr>
      </w:pPr>
    </w:p>
    <w:p w14:paraId="293A93D6" w14:textId="77777777" w:rsidR="00412007" w:rsidRPr="007571B4" w:rsidRDefault="00412007" w:rsidP="00412007">
      <w:pPr>
        <w:spacing w:after="0" w:line="240" w:lineRule="auto"/>
        <w:rPr>
          <w:rFonts w:ascii="Times New Roman" w:eastAsia="Times New Roman" w:hAnsi="Times New Roman" w:cs="Times New Roman"/>
        </w:rPr>
      </w:pPr>
      <w:r>
        <w:rPr>
          <w:rFonts w:ascii="Times New Roman" w:eastAsia="Times New Roman" w:hAnsi="Times New Roman" w:cs="Times New Roman"/>
          <w:b/>
        </w:rPr>
        <w:tab/>
      </w:r>
      <w:proofErr w:type="gramStart"/>
      <w:r w:rsidRPr="007571B4">
        <w:rPr>
          <w:rFonts w:ascii="Times New Roman" w:eastAsia="Times New Roman" w:hAnsi="Times New Roman" w:cs="Times New Roman"/>
          <w:b/>
        </w:rPr>
        <w:t>WHEREAS,</w:t>
      </w:r>
      <w:proofErr w:type="gramEnd"/>
      <w:r w:rsidRPr="007571B4">
        <w:rPr>
          <w:rFonts w:ascii="Times New Roman" w:eastAsia="Times New Roman" w:hAnsi="Times New Roman" w:cs="Times New Roman"/>
          <w:b/>
        </w:rPr>
        <w:t xml:space="preserve"> </w:t>
      </w:r>
      <w:r w:rsidRPr="007571B4">
        <w:rPr>
          <w:rFonts w:ascii="Times New Roman" w:eastAsia="Times New Roman" w:hAnsi="Times New Roman" w:cs="Times New Roman"/>
        </w:rPr>
        <w:t xml:space="preserve">the </w:t>
      </w:r>
      <w:r>
        <w:rPr>
          <w:rFonts w:ascii="Times New Roman" w:eastAsia="Times New Roman" w:hAnsi="Times New Roman" w:cs="Times New Roman"/>
        </w:rPr>
        <w:t xml:space="preserve">Township Committee </w:t>
      </w:r>
      <w:r w:rsidRPr="007571B4">
        <w:rPr>
          <w:rFonts w:ascii="Times New Roman" w:eastAsia="Times New Roman" w:hAnsi="Times New Roman" w:cs="Times New Roman"/>
        </w:rPr>
        <w:t>further recognizes that it is incumbent upon not only public officials but upon the entire community to take action to prevent such abuses in our community; and,</w:t>
      </w:r>
    </w:p>
    <w:p w14:paraId="4746452B" w14:textId="77777777" w:rsidR="00412007" w:rsidRPr="007571B4" w:rsidRDefault="00412007" w:rsidP="00412007">
      <w:pPr>
        <w:spacing w:after="0" w:line="240" w:lineRule="auto"/>
        <w:rPr>
          <w:rFonts w:ascii="Times New Roman" w:eastAsia="Times New Roman" w:hAnsi="Times New Roman" w:cs="Times New Roman"/>
        </w:rPr>
      </w:pPr>
    </w:p>
    <w:p w14:paraId="6DD866F3" w14:textId="77777777" w:rsidR="00412007" w:rsidRPr="007571B4" w:rsidRDefault="00412007" w:rsidP="00412007">
      <w:pPr>
        <w:spacing w:after="0" w:line="240" w:lineRule="auto"/>
        <w:rPr>
          <w:rFonts w:ascii="Times New Roman" w:eastAsia="Times New Roman" w:hAnsi="Times New Roman" w:cs="Times New Roman"/>
        </w:rPr>
      </w:pPr>
      <w:r>
        <w:rPr>
          <w:rFonts w:ascii="Times New Roman" w:eastAsia="Times New Roman" w:hAnsi="Times New Roman" w:cs="Times New Roman"/>
          <w:b/>
        </w:rPr>
        <w:tab/>
      </w:r>
      <w:r w:rsidRPr="007571B4">
        <w:rPr>
          <w:rFonts w:ascii="Times New Roman" w:eastAsia="Times New Roman" w:hAnsi="Times New Roman" w:cs="Times New Roman"/>
          <w:b/>
        </w:rPr>
        <w:t xml:space="preserve">WHEREAS, </w:t>
      </w:r>
      <w:r w:rsidRPr="007571B4">
        <w:rPr>
          <w:rFonts w:ascii="Times New Roman" w:eastAsia="Times New Roman" w:hAnsi="Times New Roman" w:cs="Times New Roman"/>
        </w:rPr>
        <w:t xml:space="preserve">the Township Committee has applied for funding to the Governor’s Council on Alcoholism and Drug Abuse through the County of </w:t>
      </w:r>
      <w:r>
        <w:rPr>
          <w:rFonts w:ascii="Times New Roman" w:eastAsia="Times New Roman" w:hAnsi="Times New Roman" w:cs="Times New Roman"/>
        </w:rPr>
        <w:t>Camden.</w:t>
      </w:r>
      <w:r w:rsidRPr="007571B4">
        <w:rPr>
          <w:rFonts w:ascii="Times New Roman" w:eastAsia="Times New Roman" w:hAnsi="Times New Roman" w:cs="Times New Roman"/>
        </w:rPr>
        <w:t xml:space="preserve"> </w:t>
      </w:r>
    </w:p>
    <w:p w14:paraId="21F25A70" w14:textId="77777777" w:rsidR="00412007" w:rsidRPr="007571B4" w:rsidRDefault="00412007" w:rsidP="00412007">
      <w:pPr>
        <w:spacing w:after="0" w:line="240" w:lineRule="auto"/>
        <w:rPr>
          <w:rFonts w:ascii="Times New Roman" w:eastAsia="Times New Roman" w:hAnsi="Times New Roman" w:cs="Times New Roman"/>
        </w:rPr>
      </w:pPr>
    </w:p>
    <w:p w14:paraId="69842C5D" w14:textId="77777777" w:rsidR="00412007" w:rsidRPr="007571B4" w:rsidRDefault="00412007" w:rsidP="00412007">
      <w:pPr>
        <w:spacing w:after="0" w:line="240" w:lineRule="auto"/>
        <w:rPr>
          <w:rFonts w:ascii="Times New Roman" w:eastAsia="Times New Roman" w:hAnsi="Times New Roman" w:cs="Times New Roman"/>
        </w:rPr>
      </w:pPr>
      <w:r>
        <w:rPr>
          <w:rFonts w:ascii="Times New Roman" w:eastAsia="Times New Roman" w:hAnsi="Times New Roman" w:cs="Times New Roman"/>
          <w:b/>
        </w:rPr>
        <w:tab/>
      </w:r>
      <w:r w:rsidRPr="007571B4">
        <w:rPr>
          <w:rFonts w:ascii="Times New Roman" w:eastAsia="Times New Roman" w:hAnsi="Times New Roman" w:cs="Times New Roman"/>
          <w:b/>
        </w:rPr>
        <w:t xml:space="preserve">NOW, THEREFORE, BE IT RESOLVED </w:t>
      </w:r>
      <w:r w:rsidRPr="007571B4">
        <w:rPr>
          <w:rFonts w:ascii="Times New Roman" w:eastAsia="Times New Roman" w:hAnsi="Times New Roman" w:cs="Times New Roman"/>
        </w:rPr>
        <w:t xml:space="preserve">by the </w:t>
      </w:r>
      <w:r>
        <w:rPr>
          <w:rFonts w:ascii="Times New Roman" w:eastAsia="Times New Roman" w:hAnsi="Times New Roman" w:cs="Times New Roman"/>
        </w:rPr>
        <w:t xml:space="preserve">Township </w:t>
      </w:r>
      <w:r w:rsidRPr="007571B4">
        <w:rPr>
          <w:rFonts w:ascii="Times New Roman" w:eastAsia="Times New Roman" w:hAnsi="Times New Roman" w:cs="Times New Roman"/>
        </w:rPr>
        <w:t>of</w:t>
      </w:r>
      <w:r>
        <w:rPr>
          <w:rFonts w:ascii="Times New Roman" w:eastAsia="Times New Roman" w:hAnsi="Times New Roman" w:cs="Times New Roman"/>
        </w:rPr>
        <w:t xml:space="preserve"> Voorhees</w:t>
      </w:r>
      <w:r w:rsidRPr="007571B4">
        <w:rPr>
          <w:rFonts w:ascii="Times New Roman" w:eastAsia="Times New Roman" w:hAnsi="Times New Roman" w:cs="Times New Roman"/>
        </w:rPr>
        <w:t xml:space="preserve">, County of </w:t>
      </w:r>
      <w:r>
        <w:rPr>
          <w:rFonts w:ascii="Times New Roman" w:eastAsia="Times New Roman" w:hAnsi="Times New Roman" w:cs="Times New Roman"/>
        </w:rPr>
        <w:t>Camden</w:t>
      </w:r>
      <w:r w:rsidRPr="007571B4">
        <w:rPr>
          <w:rFonts w:ascii="Times New Roman" w:eastAsia="Times New Roman" w:hAnsi="Times New Roman" w:cs="Times New Roman"/>
        </w:rPr>
        <w:t>, State of New Jersey hereby recognizes the following:</w:t>
      </w:r>
    </w:p>
    <w:p w14:paraId="0EA6D609" w14:textId="77777777" w:rsidR="00412007" w:rsidRPr="007571B4" w:rsidRDefault="00412007" w:rsidP="00412007">
      <w:pPr>
        <w:spacing w:after="0" w:line="240" w:lineRule="auto"/>
        <w:rPr>
          <w:rFonts w:ascii="Times New Roman" w:eastAsia="Times New Roman" w:hAnsi="Times New Roman" w:cs="Times New Roman"/>
        </w:rPr>
      </w:pPr>
    </w:p>
    <w:p w14:paraId="316DE07A" w14:textId="77777777" w:rsidR="00412007" w:rsidRDefault="00412007" w:rsidP="00412007">
      <w:pPr>
        <w:numPr>
          <w:ilvl w:val="0"/>
          <w:numId w:val="3"/>
        </w:numPr>
        <w:spacing w:after="0" w:line="240" w:lineRule="auto"/>
        <w:rPr>
          <w:rFonts w:ascii="Times New Roman" w:eastAsia="Times New Roman" w:hAnsi="Times New Roman" w:cs="Times New Roman"/>
        </w:rPr>
      </w:pPr>
      <w:r w:rsidRPr="007571B4">
        <w:rPr>
          <w:rFonts w:ascii="Times New Roman" w:eastAsia="Times New Roman" w:hAnsi="Times New Roman" w:cs="Times New Roman"/>
        </w:rPr>
        <w:t xml:space="preserve">The Township Committee does hereby authorize submission of a strategic plan for the </w:t>
      </w:r>
      <w:r>
        <w:rPr>
          <w:rFonts w:ascii="Times New Roman" w:eastAsia="Times New Roman" w:hAnsi="Times New Roman" w:cs="Times New Roman"/>
        </w:rPr>
        <w:t xml:space="preserve">Berlin Voorhees Gibbsboro </w:t>
      </w:r>
      <w:r w:rsidRPr="007571B4">
        <w:rPr>
          <w:rFonts w:ascii="Times New Roman" w:eastAsia="Times New Roman" w:hAnsi="Times New Roman" w:cs="Times New Roman"/>
        </w:rPr>
        <w:t>Municipal Alliance grant for fiscal year 2022 in the amount of:</w:t>
      </w:r>
    </w:p>
    <w:p w14:paraId="5F496D8D" w14:textId="77777777" w:rsidR="00412007" w:rsidRPr="007571B4" w:rsidRDefault="00412007" w:rsidP="00412007">
      <w:pPr>
        <w:spacing w:after="0" w:line="240" w:lineRule="auto"/>
        <w:ind w:left="1080"/>
        <w:rPr>
          <w:rFonts w:ascii="Times New Roman" w:eastAsia="Times New Roman" w:hAnsi="Times New Roman" w:cs="Times New Roman"/>
        </w:rPr>
      </w:pPr>
    </w:p>
    <w:p w14:paraId="1EFCB422" w14:textId="77777777" w:rsidR="00412007" w:rsidRPr="007571B4" w:rsidRDefault="00412007" w:rsidP="00412007">
      <w:pPr>
        <w:spacing w:after="0" w:line="240" w:lineRule="auto"/>
        <w:ind w:left="1800" w:firstLine="360"/>
        <w:rPr>
          <w:rFonts w:ascii="Times New Roman" w:eastAsia="Times New Roman" w:hAnsi="Times New Roman" w:cs="Times New Roman"/>
        </w:rPr>
      </w:pPr>
      <w:r w:rsidRPr="007571B4">
        <w:rPr>
          <w:rFonts w:ascii="Times New Roman" w:eastAsia="Times New Roman" w:hAnsi="Times New Roman" w:cs="Times New Roman"/>
        </w:rPr>
        <w:t xml:space="preserve">   DEDR </w:t>
      </w:r>
      <w:r w:rsidRPr="007571B4">
        <w:rPr>
          <w:rFonts w:ascii="Times New Roman" w:eastAsia="Times New Roman" w:hAnsi="Times New Roman" w:cs="Times New Roman"/>
        </w:rPr>
        <w:tab/>
        <w:t>$12,850.00</w:t>
      </w:r>
    </w:p>
    <w:p w14:paraId="5F974422" w14:textId="77777777" w:rsidR="00412007" w:rsidRPr="007571B4" w:rsidRDefault="00412007" w:rsidP="00412007">
      <w:pPr>
        <w:spacing w:after="0" w:line="240" w:lineRule="auto"/>
        <w:ind w:left="1440" w:firstLine="360"/>
        <w:rPr>
          <w:rFonts w:ascii="Times New Roman" w:eastAsia="Times New Roman" w:hAnsi="Times New Roman" w:cs="Times New Roman"/>
        </w:rPr>
      </w:pPr>
      <w:r w:rsidRPr="007571B4">
        <w:rPr>
          <w:rFonts w:ascii="Times New Roman" w:eastAsia="Times New Roman" w:hAnsi="Times New Roman" w:cs="Times New Roman"/>
        </w:rPr>
        <w:t xml:space="preserve">Cash Match </w:t>
      </w:r>
      <w:r w:rsidRPr="007571B4">
        <w:rPr>
          <w:rFonts w:ascii="Times New Roman" w:eastAsia="Times New Roman" w:hAnsi="Times New Roman" w:cs="Times New Roman"/>
        </w:rPr>
        <w:tab/>
      </w:r>
      <w:proofErr w:type="gramStart"/>
      <w:r w:rsidRPr="007571B4">
        <w:rPr>
          <w:rFonts w:ascii="Times New Roman" w:eastAsia="Times New Roman" w:hAnsi="Times New Roman" w:cs="Times New Roman"/>
        </w:rPr>
        <w:t>$</w:t>
      </w:r>
      <w:r>
        <w:rPr>
          <w:rFonts w:ascii="Times New Roman" w:eastAsia="Times New Roman" w:hAnsi="Times New Roman" w:cs="Times New Roman"/>
        </w:rPr>
        <w:t xml:space="preserve">  </w:t>
      </w:r>
      <w:r w:rsidRPr="007571B4">
        <w:rPr>
          <w:rFonts w:ascii="Times New Roman" w:eastAsia="Times New Roman" w:hAnsi="Times New Roman" w:cs="Times New Roman"/>
        </w:rPr>
        <w:t>3</w:t>
      </w:r>
      <w:r>
        <w:rPr>
          <w:rFonts w:ascii="Times New Roman" w:eastAsia="Times New Roman" w:hAnsi="Times New Roman" w:cs="Times New Roman"/>
        </w:rPr>
        <w:t>,</w:t>
      </w:r>
      <w:r w:rsidRPr="007571B4">
        <w:rPr>
          <w:rFonts w:ascii="Times New Roman" w:eastAsia="Times New Roman" w:hAnsi="Times New Roman" w:cs="Times New Roman"/>
        </w:rPr>
        <w:t>212.50</w:t>
      </w:r>
      <w:proofErr w:type="gramEnd"/>
    </w:p>
    <w:p w14:paraId="491DA6A4" w14:textId="77777777" w:rsidR="00412007" w:rsidRPr="007571B4" w:rsidRDefault="00412007" w:rsidP="00412007">
      <w:pPr>
        <w:spacing w:after="0" w:line="240" w:lineRule="auto"/>
        <w:ind w:left="1080" w:firstLine="720"/>
        <w:rPr>
          <w:rFonts w:ascii="Times New Roman" w:eastAsia="Times New Roman" w:hAnsi="Times New Roman" w:cs="Times New Roman"/>
        </w:rPr>
      </w:pPr>
      <w:r w:rsidRPr="007571B4">
        <w:rPr>
          <w:rFonts w:ascii="Times New Roman" w:eastAsia="Times New Roman" w:hAnsi="Times New Roman" w:cs="Times New Roman"/>
        </w:rPr>
        <w:t xml:space="preserve">        In-Kind </w:t>
      </w:r>
      <w:r w:rsidRPr="007571B4">
        <w:rPr>
          <w:rFonts w:ascii="Times New Roman" w:eastAsia="Times New Roman" w:hAnsi="Times New Roman" w:cs="Times New Roman"/>
        </w:rPr>
        <w:tab/>
      </w:r>
      <w:proofErr w:type="gramStart"/>
      <w:r w:rsidRPr="007571B4">
        <w:rPr>
          <w:rFonts w:ascii="Times New Roman" w:eastAsia="Times New Roman" w:hAnsi="Times New Roman" w:cs="Times New Roman"/>
        </w:rPr>
        <w:t>$</w:t>
      </w:r>
      <w:r>
        <w:rPr>
          <w:rFonts w:ascii="Times New Roman" w:eastAsia="Times New Roman" w:hAnsi="Times New Roman" w:cs="Times New Roman"/>
        </w:rPr>
        <w:t xml:space="preserve">  </w:t>
      </w:r>
      <w:r w:rsidRPr="007571B4">
        <w:rPr>
          <w:rFonts w:ascii="Times New Roman" w:eastAsia="Times New Roman" w:hAnsi="Times New Roman" w:cs="Times New Roman"/>
        </w:rPr>
        <w:t>9</w:t>
      </w:r>
      <w:r>
        <w:rPr>
          <w:rFonts w:ascii="Times New Roman" w:eastAsia="Times New Roman" w:hAnsi="Times New Roman" w:cs="Times New Roman"/>
        </w:rPr>
        <w:t>,</w:t>
      </w:r>
      <w:r w:rsidRPr="007571B4">
        <w:rPr>
          <w:rFonts w:ascii="Times New Roman" w:eastAsia="Times New Roman" w:hAnsi="Times New Roman" w:cs="Times New Roman"/>
        </w:rPr>
        <w:t>637.50</w:t>
      </w:r>
      <w:proofErr w:type="gramEnd"/>
    </w:p>
    <w:p w14:paraId="118EB6B3" w14:textId="77777777" w:rsidR="00412007" w:rsidRPr="007571B4" w:rsidRDefault="00412007" w:rsidP="00412007">
      <w:pPr>
        <w:spacing w:after="0" w:line="240" w:lineRule="auto"/>
        <w:ind w:left="720"/>
        <w:rPr>
          <w:rFonts w:ascii="Times New Roman" w:eastAsia="Times New Roman" w:hAnsi="Times New Roman" w:cs="Times New Roman"/>
        </w:rPr>
      </w:pPr>
    </w:p>
    <w:p w14:paraId="2B03B1B1" w14:textId="77777777" w:rsidR="00412007" w:rsidRPr="007571B4" w:rsidRDefault="00412007" w:rsidP="00412007">
      <w:pPr>
        <w:numPr>
          <w:ilvl w:val="0"/>
          <w:numId w:val="3"/>
        </w:numPr>
        <w:spacing w:after="0" w:line="240" w:lineRule="auto"/>
        <w:rPr>
          <w:rFonts w:ascii="Times New Roman" w:eastAsia="Times New Roman" w:hAnsi="Times New Roman" w:cs="Times New Roman"/>
        </w:rPr>
      </w:pPr>
      <w:r w:rsidRPr="007571B4">
        <w:rPr>
          <w:rFonts w:ascii="Times New Roman" w:eastAsia="Times New Roman" w:hAnsi="Times New Roman" w:cs="Times New Roman"/>
        </w:rPr>
        <w:t xml:space="preserve">The </w:t>
      </w:r>
      <w:r>
        <w:rPr>
          <w:rFonts w:ascii="Times New Roman" w:eastAsia="Times New Roman" w:hAnsi="Times New Roman" w:cs="Times New Roman"/>
        </w:rPr>
        <w:t>Township Committee</w:t>
      </w:r>
      <w:r w:rsidRPr="007571B4">
        <w:rPr>
          <w:rFonts w:ascii="Times New Roman" w:eastAsia="Times New Roman" w:hAnsi="Times New Roman" w:cs="Times New Roman"/>
        </w:rPr>
        <w:t xml:space="preserve"> acknowledges the terms and conditions for administering the Municipal Alliance grant, including the administrative compliance and audit requirements.</w:t>
      </w:r>
    </w:p>
    <w:p w14:paraId="47C4A3C6" w14:textId="77777777" w:rsidR="00412007" w:rsidRPr="007571B4" w:rsidRDefault="00412007" w:rsidP="00412007">
      <w:pPr>
        <w:spacing w:after="0" w:line="240" w:lineRule="auto"/>
        <w:rPr>
          <w:rFonts w:ascii="Arial" w:eastAsia="Times New Roman" w:hAnsi="Arial" w:cs="Arial"/>
        </w:rPr>
      </w:pPr>
    </w:p>
    <w:p w14:paraId="5DCBBFEA" w14:textId="77777777" w:rsidR="00412007" w:rsidRDefault="00412007" w:rsidP="00412007">
      <w:pPr>
        <w:rPr>
          <w:rFonts w:ascii="Times New Roman" w:hAnsi="Times New Roman" w:cs="Times New Roman"/>
          <w:sz w:val="24"/>
          <w:szCs w:val="24"/>
        </w:rPr>
      </w:pPr>
    </w:p>
    <w:p w14:paraId="6C8E5DCE" w14:textId="77777777" w:rsidR="00412007" w:rsidRPr="007571B4" w:rsidRDefault="00412007" w:rsidP="00412007">
      <w:pPr>
        <w:rPr>
          <w:rFonts w:ascii="Times New Roman" w:hAnsi="Times New Roman" w:cs="Times New Roman"/>
          <w:sz w:val="24"/>
          <w:szCs w:val="24"/>
        </w:rPr>
      </w:pPr>
    </w:p>
    <w:p w14:paraId="3F469CBD"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APRIL 12,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FETBROYT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2F7D79A"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4916F9B9"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17712B0"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2014B3AB" w14:textId="77777777" w:rsidR="00457A67" w:rsidRPr="001C16B0" w:rsidRDefault="00457A67" w:rsidP="00457A67">
      <w:pPr>
        <w:spacing w:after="0" w:line="240" w:lineRule="auto"/>
        <w:rPr>
          <w:rFonts w:ascii="Times New Roman" w:eastAsia="Calibri" w:hAnsi="Times New Roman" w:cs="Times New Roman"/>
        </w:rPr>
      </w:pPr>
    </w:p>
    <w:p w14:paraId="553D76C5" w14:textId="77777777" w:rsidR="00457A67" w:rsidRPr="001C16B0" w:rsidRDefault="00457A67" w:rsidP="00457A67">
      <w:pPr>
        <w:spacing w:after="0" w:line="240" w:lineRule="auto"/>
        <w:rPr>
          <w:rFonts w:ascii="Times New Roman" w:eastAsia="Calibri" w:hAnsi="Times New Roman" w:cs="Times New Roman"/>
        </w:rPr>
      </w:pPr>
    </w:p>
    <w:p w14:paraId="320240A1" w14:textId="77777777" w:rsidR="00457A67" w:rsidRPr="001C16B0" w:rsidRDefault="00457A67" w:rsidP="00457A67">
      <w:pPr>
        <w:spacing w:after="0" w:line="240" w:lineRule="auto"/>
        <w:rPr>
          <w:rFonts w:ascii="Times New Roman" w:eastAsia="Calibri" w:hAnsi="Times New Roman" w:cs="Times New Roman"/>
        </w:rPr>
      </w:pPr>
    </w:p>
    <w:p w14:paraId="1B762AE5" w14:textId="77777777" w:rsidR="00457A67" w:rsidRPr="001C16B0" w:rsidRDefault="00457A67" w:rsidP="00457A67">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12, 2021</w:t>
      </w:r>
      <w:r w:rsidRPr="001C16B0">
        <w:rPr>
          <w:rFonts w:ascii="Times New Roman" w:eastAsia="Calibri" w:hAnsi="Times New Roman" w:cs="Times New Roman"/>
        </w:rPr>
        <w:t xml:space="preserve"> held in the Municipal Building, 2400 Voorhees Town Center, Voorhees, NJ  08043</w:t>
      </w:r>
    </w:p>
    <w:p w14:paraId="1F5854D5" w14:textId="77777777" w:rsidR="00457A67" w:rsidRPr="001C16B0" w:rsidRDefault="00457A67" w:rsidP="00457A67">
      <w:pPr>
        <w:spacing w:after="0" w:line="240" w:lineRule="auto"/>
        <w:rPr>
          <w:rFonts w:ascii="Times New Roman" w:eastAsia="Calibri" w:hAnsi="Times New Roman" w:cs="Times New Roman"/>
        </w:rPr>
      </w:pPr>
    </w:p>
    <w:p w14:paraId="1ABB275A" w14:textId="77777777" w:rsidR="00457A67" w:rsidRPr="001C16B0" w:rsidRDefault="00457A67" w:rsidP="00457A67">
      <w:pPr>
        <w:spacing w:after="0" w:line="240" w:lineRule="auto"/>
        <w:rPr>
          <w:rFonts w:ascii="Times New Roman" w:eastAsia="Calibri" w:hAnsi="Times New Roman" w:cs="Times New Roman"/>
        </w:rPr>
      </w:pPr>
    </w:p>
    <w:p w14:paraId="18E17579" w14:textId="77777777" w:rsidR="00457A67" w:rsidRPr="001C16B0" w:rsidRDefault="00457A67" w:rsidP="00457A67">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C646B44" w14:textId="77777777" w:rsidR="00457A67" w:rsidRPr="001C16B0" w:rsidRDefault="00457A67" w:rsidP="00457A67">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5373CE0B" w14:textId="77777777" w:rsidR="00457A67" w:rsidRPr="001C16B0" w:rsidRDefault="00457A67" w:rsidP="00457A67">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5C6E0681" w14:textId="77777777" w:rsidR="00412007" w:rsidRDefault="00412007" w:rsidP="00412007">
      <w:pPr>
        <w:rPr>
          <w:sz w:val="24"/>
          <w:szCs w:val="24"/>
        </w:rPr>
      </w:pPr>
      <w:r>
        <w:rPr>
          <w:sz w:val="24"/>
          <w:szCs w:val="24"/>
        </w:rPr>
        <w:br w:type="page"/>
      </w:r>
    </w:p>
    <w:p w14:paraId="1B352F92" w14:textId="51C7E926" w:rsidR="002526FA" w:rsidRDefault="002526FA">
      <w:pPr>
        <w:rPr>
          <w:rFonts w:ascii="Times New Roman" w:hAnsi="Times New Roman" w:cs="Times New Roman"/>
          <w:b/>
          <w:bCs/>
          <w:sz w:val="24"/>
          <w:szCs w:val="24"/>
        </w:rPr>
      </w:pPr>
      <w:r w:rsidRPr="002526FA">
        <w:rPr>
          <w:rFonts w:ascii="Times New Roman" w:hAnsi="Times New Roman" w:cs="Times New Roman"/>
          <w:b/>
          <w:bCs/>
          <w:sz w:val="24"/>
          <w:szCs w:val="24"/>
        </w:rPr>
        <w:lastRenderedPageBreak/>
        <w:t>RESOLUTION NO. 11</w:t>
      </w:r>
      <w:r w:rsidR="00231E6F">
        <w:rPr>
          <w:rFonts w:ascii="Times New Roman" w:hAnsi="Times New Roman" w:cs="Times New Roman"/>
          <w:b/>
          <w:bCs/>
          <w:sz w:val="24"/>
          <w:szCs w:val="24"/>
        </w:rPr>
        <w:t>3</w:t>
      </w:r>
      <w:r w:rsidRPr="002526FA">
        <w:rPr>
          <w:rFonts w:ascii="Times New Roman" w:hAnsi="Times New Roman" w:cs="Times New Roman"/>
          <w:b/>
          <w:bCs/>
          <w:sz w:val="24"/>
          <w:szCs w:val="24"/>
        </w:rPr>
        <w:t>-21</w:t>
      </w:r>
    </w:p>
    <w:p w14:paraId="49E0E757" w14:textId="77777777" w:rsidR="002526FA" w:rsidRDefault="002526FA">
      <w:pPr>
        <w:rPr>
          <w:rFonts w:ascii="Times New Roman" w:hAnsi="Times New Roman" w:cs="Times New Roman"/>
          <w:b/>
          <w:bCs/>
          <w:sz w:val="24"/>
          <w:szCs w:val="24"/>
        </w:rPr>
      </w:pPr>
    </w:p>
    <w:p w14:paraId="1780A209" w14:textId="77777777" w:rsidR="0082335E" w:rsidRPr="0082335E" w:rsidRDefault="0082335E" w:rsidP="0082335E">
      <w:pPr>
        <w:spacing w:after="0" w:line="240" w:lineRule="auto"/>
        <w:ind w:right="720" w:firstLine="720"/>
        <w:jc w:val="center"/>
        <w:rPr>
          <w:rFonts w:ascii="Times New Roman" w:eastAsia="Calibri" w:hAnsi="Times New Roman" w:cs="Times New Roman"/>
          <w:b/>
          <w:sz w:val="24"/>
          <w:szCs w:val="24"/>
        </w:rPr>
      </w:pPr>
      <w:r w:rsidRPr="0082335E">
        <w:rPr>
          <w:rFonts w:ascii="Times New Roman" w:eastAsia="Calibri" w:hAnsi="Times New Roman" w:cs="Times New Roman"/>
          <w:b/>
          <w:sz w:val="24"/>
          <w:szCs w:val="24"/>
        </w:rPr>
        <w:t>ACCEPTING THE RESIGNATION OF FIRE FIGHTER ROLANDO ASTACIO FROM THE VOORHEES TOWNSHIP FIRE DEPARTMENT</w:t>
      </w:r>
    </w:p>
    <w:p w14:paraId="3CD4DF41" w14:textId="77777777" w:rsidR="0082335E" w:rsidRPr="0082335E" w:rsidRDefault="0082335E" w:rsidP="0082335E">
      <w:pPr>
        <w:spacing w:after="0" w:line="240" w:lineRule="auto"/>
        <w:ind w:right="720" w:firstLine="720"/>
        <w:rPr>
          <w:rFonts w:ascii="Times New Roman" w:eastAsia="Calibri" w:hAnsi="Times New Roman" w:cs="Times New Roman"/>
          <w:sz w:val="24"/>
          <w:szCs w:val="24"/>
        </w:rPr>
      </w:pPr>
    </w:p>
    <w:p w14:paraId="4D858BFE" w14:textId="77777777" w:rsidR="0082335E" w:rsidRPr="0082335E" w:rsidRDefault="0082335E" w:rsidP="0082335E">
      <w:pPr>
        <w:spacing w:after="0" w:line="240" w:lineRule="auto"/>
        <w:ind w:right="720" w:firstLine="720"/>
        <w:rPr>
          <w:rFonts w:ascii="Times New Roman" w:eastAsia="Calibri" w:hAnsi="Times New Roman" w:cs="Times New Roman"/>
          <w:sz w:val="24"/>
          <w:szCs w:val="24"/>
        </w:rPr>
      </w:pPr>
    </w:p>
    <w:p w14:paraId="17585EC6" w14:textId="77777777" w:rsidR="0082335E" w:rsidRPr="0082335E" w:rsidRDefault="0082335E" w:rsidP="0082335E">
      <w:pPr>
        <w:spacing w:after="0" w:line="240" w:lineRule="auto"/>
        <w:ind w:right="720" w:firstLine="720"/>
        <w:rPr>
          <w:rFonts w:ascii="Times New Roman" w:eastAsia="Calibri" w:hAnsi="Times New Roman" w:cs="Times New Roman"/>
          <w:sz w:val="24"/>
          <w:szCs w:val="24"/>
        </w:rPr>
      </w:pPr>
    </w:p>
    <w:p w14:paraId="3438A10E" w14:textId="28071019" w:rsidR="0082335E" w:rsidRPr="0082335E" w:rsidRDefault="0082335E" w:rsidP="0082335E">
      <w:pPr>
        <w:spacing w:after="0" w:line="480" w:lineRule="auto"/>
        <w:ind w:firstLine="720"/>
        <w:rPr>
          <w:rFonts w:ascii="Times New Roman" w:eastAsia="Times New Roman" w:hAnsi="Times New Roman" w:cs="Times New Roman"/>
          <w:sz w:val="24"/>
          <w:szCs w:val="24"/>
        </w:rPr>
      </w:pPr>
      <w:proofErr w:type="gramStart"/>
      <w:r w:rsidRPr="0082335E">
        <w:rPr>
          <w:rFonts w:ascii="Times New Roman" w:eastAsia="Times New Roman" w:hAnsi="Times New Roman" w:cs="Times New Roman"/>
          <w:b/>
          <w:sz w:val="24"/>
          <w:szCs w:val="24"/>
        </w:rPr>
        <w:t>WHEREAS,</w:t>
      </w:r>
      <w:proofErr w:type="gramEnd"/>
      <w:r w:rsidRPr="0082335E">
        <w:rPr>
          <w:rFonts w:ascii="Times New Roman" w:eastAsia="Times New Roman" w:hAnsi="Times New Roman" w:cs="Times New Roman"/>
          <w:sz w:val="24"/>
          <w:szCs w:val="24"/>
        </w:rPr>
        <w:t xml:space="preserve"> Rolando </w:t>
      </w:r>
      <w:proofErr w:type="spellStart"/>
      <w:r w:rsidRPr="0082335E">
        <w:rPr>
          <w:rFonts w:ascii="Times New Roman" w:eastAsia="Times New Roman" w:hAnsi="Times New Roman" w:cs="Times New Roman"/>
          <w:sz w:val="24"/>
          <w:szCs w:val="24"/>
        </w:rPr>
        <w:t>Astacio</w:t>
      </w:r>
      <w:proofErr w:type="spellEnd"/>
      <w:r w:rsidRPr="0082335E">
        <w:rPr>
          <w:rFonts w:ascii="Times New Roman" w:eastAsia="Times New Roman" w:hAnsi="Times New Roman" w:cs="Times New Roman"/>
          <w:sz w:val="24"/>
          <w:szCs w:val="24"/>
        </w:rPr>
        <w:t xml:space="preserve"> was hired as a Fire Fighter by the Voorhees Township Fire Department on February 25, 2020; </w:t>
      </w:r>
      <w:r w:rsidR="005122E5">
        <w:rPr>
          <w:rFonts w:ascii="Times New Roman" w:eastAsia="Times New Roman" w:hAnsi="Times New Roman" w:cs="Times New Roman"/>
          <w:sz w:val="24"/>
          <w:szCs w:val="24"/>
        </w:rPr>
        <w:t>and</w:t>
      </w:r>
      <w:r w:rsidRPr="0082335E">
        <w:rPr>
          <w:rFonts w:ascii="Times New Roman" w:eastAsia="Times New Roman" w:hAnsi="Times New Roman" w:cs="Times New Roman"/>
          <w:b/>
          <w:sz w:val="24"/>
          <w:szCs w:val="24"/>
        </w:rPr>
        <w:tab/>
      </w:r>
    </w:p>
    <w:p w14:paraId="7B8768BB" w14:textId="7A10A482" w:rsidR="0082335E" w:rsidRDefault="0082335E" w:rsidP="0082335E">
      <w:pPr>
        <w:spacing w:after="0" w:line="480" w:lineRule="auto"/>
        <w:rPr>
          <w:rFonts w:ascii="Times New Roman" w:eastAsia="Times New Roman" w:hAnsi="Times New Roman" w:cs="Times New Roman"/>
          <w:sz w:val="24"/>
          <w:szCs w:val="24"/>
        </w:rPr>
      </w:pPr>
      <w:r w:rsidRPr="0082335E">
        <w:rPr>
          <w:rFonts w:ascii="Times New Roman" w:eastAsia="Times New Roman" w:hAnsi="Times New Roman" w:cs="Times New Roman"/>
          <w:sz w:val="24"/>
          <w:szCs w:val="24"/>
        </w:rPr>
        <w:tab/>
      </w:r>
      <w:proofErr w:type="gramStart"/>
      <w:r w:rsidRPr="0082335E">
        <w:rPr>
          <w:rFonts w:ascii="Times New Roman" w:eastAsia="Times New Roman" w:hAnsi="Times New Roman" w:cs="Times New Roman"/>
          <w:b/>
          <w:sz w:val="24"/>
          <w:szCs w:val="24"/>
        </w:rPr>
        <w:t>WHEREAS,</w:t>
      </w:r>
      <w:proofErr w:type="gramEnd"/>
      <w:r w:rsidRPr="0082335E">
        <w:rPr>
          <w:rFonts w:ascii="Times New Roman" w:eastAsia="Times New Roman" w:hAnsi="Times New Roman" w:cs="Times New Roman"/>
          <w:sz w:val="24"/>
          <w:szCs w:val="24"/>
        </w:rPr>
        <w:t xml:space="preserve"> Rolando </w:t>
      </w:r>
      <w:proofErr w:type="spellStart"/>
      <w:r w:rsidRPr="0082335E">
        <w:rPr>
          <w:rFonts w:ascii="Times New Roman" w:eastAsia="Times New Roman" w:hAnsi="Times New Roman" w:cs="Times New Roman"/>
          <w:sz w:val="24"/>
          <w:szCs w:val="24"/>
        </w:rPr>
        <w:t>Astacio</w:t>
      </w:r>
      <w:proofErr w:type="spellEnd"/>
      <w:r w:rsidRPr="0082335E">
        <w:rPr>
          <w:rFonts w:ascii="Times New Roman" w:eastAsia="Times New Roman" w:hAnsi="Times New Roman" w:cs="Times New Roman"/>
          <w:sz w:val="24"/>
          <w:szCs w:val="24"/>
        </w:rPr>
        <w:t xml:space="preserve"> has resigned effective March 25, 2021.</w:t>
      </w:r>
    </w:p>
    <w:p w14:paraId="6B841B7D" w14:textId="77777777" w:rsidR="00A12FFF" w:rsidRPr="0082335E" w:rsidRDefault="00A12FFF" w:rsidP="0082335E">
      <w:pPr>
        <w:spacing w:after="0" w:line="480" w:lineRule="auto"/>
        <w:rPr>
          <w:rFonts w:ascii="Times New Roman" w:eastAsia="Times New Roman" w:hAnsi="Times New Roman" w:cs="Times New Roman"/>
          <w:sz w:val="24"/>
          <w:szCs w:val="24"/>
        </w:rPr>
      </w:pPr>
    </w:p>
    <w:p w14:paraId="14C9B530" w14:textId="77777777" w:rsidR="0082335E" w:rsidRPr="0082335E" w:rsidRDefault="0082335E" w:rsidP="0082335E">
      <w:pPr>
        <w:spacing w:after="0" w:line="480" w:lineRule="auto"/>
        <w:rPr>
          <w:rFonts w:ascii="Times New Roman" w:eastAsia="Times New Roman" w:hAnsi="Times New Roman" w:cs="Times New Roman"/>
          <w:b/>
          <w:sz w:val="24"/>
          <w:szCs w:val="24"/>
          <w:u w:val="single"/>
        </w:rPr>
      </w:pPr>
      <w:r w:rsidRPr="0082335E">
        <w:rPr>
          <w:rFonts w:ascii="Times New Roman" w:eastAsia="Times New Roman" w:hAnsi="Times New Roman" w:cs="Times New Roman"/>
          <w:sz w:val="24"/>
          <w:szCs w:val="24"/>
        </w:rPr>
        <w:tab/>
      </w:r>
      <w:r w:rsidRPr="0082335E">
        <w:rPr>
          <w:rFonts w:ascii="Times New Roman" w:eastAsia="Times New Roman" w:hAnsi="Times New Roman" w:cs="Times New Roman"/>
          <w:sz w:val="24"/>
          <w:szCs w:val="24"/>
        </w:rPr>
        <w:tab/>
      </w:r>
      <w:r w:rsidRPr="0082335E">
        <w:rPr>
          <w:rFonts w:ascii="Times New Roman" w:eastAsia="Times New Roman" w:hAnsi="Times New Roman" w:cs="Times New Roman"/>
          <w:b/>
          <w:sz w:val="24"/>
          <w:szCs w:val="24"/>
          <w:u w:val="single"/>
        </w:rPr>
        <w:t>RESIGNED:</w:t>
      </w:r>
    </w:p>
    <w:p w14:paraId="1938B19B" w14:textId="461F8BD0" w:rsidR="0082335E" w:rsidRDefault="0082335E" w:rsidP="0082335E">
      <w:pPr>
        <w:spacing w:after="0" w:line="480" w:lineRule="auto"/>
        <w:rPr>
          <w:rFonts w:ascii="Times New Roman" w:eastAsia="Times New Roman" w:hAnsi="Times New Roman" w:cs="Times New Roman"/>
          <w:b/>
          <w:bCs/>
          <w:sz w:val="24"/>
          <w:szCs w:val="24"/>
        </w:rPr>
      </w:pPr>
      <w:r w:rsidRPr="0082335E">
        <w:rPr>
          <w:rFonts w:ascii="Times New Roman" w:eastAsia="Times New Roman" w:hAnsi="Times New Roman" w:cs="Times New Roman"/>
          <w:sz w:val="24"/>
          <w:szCs w:val="24"/>
        </w:rPr>
        <w:tab/>
      </w:r>
      <w:r w:rsidRPr="0082335E">
        <w:rPr>
          <w:rFonts w:ascii="Times New Roman" w:eastAsia="Times New Roman" w:hAnsi="Times New Roman" w:cs="Times New Roman"/>
          <w:sz w:val="24"/>
          <w:szCs w:val="24"/>
        </w:rPr>
        <w:tab/>
      </w:r>
      <w:r w:rsidRPr="0082335E">
        <w:rPr>
          <w:rFonts w:ascii="Times New Roman" w:eastAsia="Times New Roman" w:hAnsi="Times New Roman" w:cs="Times New Roman"/>
          <w:b/>
          <w:bCs/>
          <w:sz w:val="24"/>
          <w:szCs w:val="24"/>
        </w:rPr>
        <w:t>ROLANDO ASTACIO</w:t>
      </w:r>
      <w:r w:rsidRPr="0082335E">
        <w:rPr>
          <w:rFonts w:ascii="Times New Roman" w:eastAsia="Times New Roman" w:hAnsi="Times New Roman" w:cs="Times New Roman"/>
          <w:b/>
          <w:bCs/>
          <w:sz w:val="24"/>
          <w:szCs w:val="24"/>
        </w:rPr>
        <w:tab/>
      </w:r>
      <w:r w:rsidRPr="0082335E">
        <w:rPr>
          <w:rFonts w:ascii="Times New Roman" w:eastAsia="Times New Roman" w:hAnsi="Times New Roman" w:cs="Times New Roman"/>
          <w:b/>
          <w:bCs/>
          <w:sz w:val="24"/>
          <w:szCs w:val="24"/>
        </w:rPr>
        <w:tab/>
        <w:t>Effective March 25, 2021</w:t>
      </w:r>
    </w:p>
    <w:p w14:paraId="434378B6" w14:textId="77777777" w:rsidR="00A12FFF" w:rsidRPr="0082335E" w:rsidRDefault="00A12FFF" w:rsidP="0082335E">
      <w:pPr>
        <w:spacing w:after="0" w:line="480" w:lineRule="auto"/>
        <w:rPr>
          <w:rFonts w:ascii="Times New Roman" w:eastAsia="Times New Roman" w:hAnsi="Times New Roman" w:cs="Times New Roman"/>
          <w:b/>
          <w:bCs/>
          <w:sz w:val="24"/>
          <w:szCs w:val="24"/>
        </w:rPr>
      </w:pPr>
    </w:p>
    <w:p w14:paraId="2F023F82" w14:textId="77777777" w:rsidR="0082335E" w:rsidRPr="0082335E" w:rsidRDefault="0082335E" w:rsidP="0082335E">
      <w:pPr>
        <w:spacing w:after="0" w:line="480" w:lineRule="auto"/>
        <w:rPr>
          <w:rFonts w:ascii="Times New Roman" w:eastAsia="Times New Roman" w:hAnsi="Times New Roman" w:cs="Times New Roman"/>
          <w:sz w:val="24"/>
          <w:szCs w:val="24"/>
        </w:rPr>
      </w:pPr>
      <w:r w:rsidRPr="0082335E">
        <w:rPr>
          <w:rFonts w:ascii="Times New Roman" w:eastAsia="Times New Roman" w:hAnsi="Times New Roman" w:cs="Times New Roman"/>
          <w:sz w:val="24"/>
          <w:szCs w:val="24"/>
        </w:rPr>
        <w:tab/>
      </w:r>
      <w:r w:rsidRPr="0082335E">
        <w:rPr>
          <w:rFonts w:ascii="Times New Roman" w:eastAsia="Times New Roman" w:hAnsi="Times New Roman" w:cs="Times New Roman"/>
          <w:b/>
          <w:sz w:val="24"/>
          <w:szCs w:val="24"/>
        </w:rPr>
        <w:t>NOW, THEREFORE, BE IT RESOLVED</w:t>
      </w:r>
      <w:r w:rsidRPr="0082335E">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82335E">
        <w:rPr>
          <w:rFonts w:ascii="Times New Roman" w:eastAsia="Times New Roman" w:hAnsi="Times New Roman" w:cs="Times New Roman"/>
          <w:sz w:val="24"/>
          <w:szCs w:val="24"/>
        </w:rPr>
        <w:t>aforementioned resignation</w:t>
      </w:r>
      <w:proofErr w:type="gramEnd"/>
      <w:r w:rsidRPr="0082335E">
        <w:rPr>
          <w:rFonts w:ascii="Times New Roman" w:eastAsia="Times New Roman" w:hAnsi="Times New Roman" w:cs="Times New Roman"/>
          <w:sz w:val="24"/>
          <w:szCs w:val="24"/>
        </w:rPr>
        <w:t xml:space="preserve"> be accepted.</w:t>
      </w:r>
    </w:p>
    <w:p w14:paraId="5818FB62" w14:textId="77777777" w:rsidR="0082335E" w:rsidRDefault="0082335E">
      <w:pPr>
        <w:rPr>
          <w:rFonts w:ascii="Times New Roman" w:hAnsi="Times New Roman" w:cs="Times New Roman"/>
          <w:b/>
          <w:bCs/>
          <w:sz w:val="24"/>
          <w:szCs w:val="24"/>
        </w:rPr>
      </w:pPr>
    </w:p>
    <w:p w14:paraId="70DB851E" w14:textId="77777777" w:rsidR="0082335E" w:rsidRDefault="0082335E">
      <w:pPr>
        <w:rPr>
          <w:rFonts w:ascii="Times New Roman" w:hAnsi="Times New Roman" w:cs="Times New Roman"/>
          <w:b/>
          <w:bCs/>
          <w:sz w:val="24"/>
          <w:szCs w:val="24"/>
        </w:rPr>
      </w:pPr>
    </w:p>
    <w:p w14:paraId="728D1EB5" w14:textId="77777777" w:rsidR="0082335E" w:rsidRDefault="0082335E">
      <w:pPr>
        <w:rPr>
          <w:rFonts w:ascii="Times New Roman" w:hAnsi="Times New Roman" w:cs="Times New Roman"/>
          <w:b/>
          <w:bCs/>
          <w:sz w:val="24"/>
          <w:szCs w:val="24"/>
        </w:rPr>
      </w:pPr>
    </w:p>
    <w:p w14:paraId="6F59F96F" w14:textId="77777777" w:rsidR="0082335E" w:rsidRDefault="0082335E">
      <w:pPr>
        <w:rPr>
          <w:rFonts w:ascii="Times New Roman" w:hAnsi="Times New Roman" w:cs="Times New Roman"/>
          <w:b/>
          <w:bCs/>
          <w:sz w:val="24"/>
          <w:szCs w:val="24"/>
        </w:rPr>
      </w:pPr>
    </w:p>
    <w:p w14:paraId="1CB45AA2"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APRIL 12,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FETBROYT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E05BC23"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4D0F68E6"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33825C1"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C0D5405" w14:textId="77777777" w:rsidR="00457A67" w:rsidRPr="001C16B0" w:rsidRDefault="00457A67" w:rsidP="00457A67">
      <w:pPr>
        <w:spacing w:after="0" w:line="240" w:lineRule="auto"/>
        <w:rPr>
          <w:rFonts w:ascii="Times New Roman" w:eastAsia="Calibri" w:hAnsi="Times New Roman" w:cs="Times New Roman"/>
        </w:rPr>
      </w:pPr>
    </w:p>
    <w:p w14:paraId="265D4E23" w14:textId="77777777" w:rsidR="00457A67" w:rsidRPr="001C16B0" w:rsidRDefault="00457A67" w:rsidP="00457A67">
      <w:pPr>
        <w:spacing w:after="0" w:line="240" w:lineRule="auto"/>
        <w:rPr>
          <w:rFonts w:ascii="Times New Roman" w:eastAsia="Calibri" w:hAnsi="Times New Roman" w:cs="Times New Roman"/>
        </w:rPr>
      </w:pPr>
    </w:p>
    <w:p w14:paraId="648B542D" w14:textId="77777777" w:rsidR="00457A67" w:rsidRPr="001C16B0" w:rsidRDefault="00457A67" w:rsidP="00457A67">
      <w:pPr>
        <w:spacing w:after="0" w:line="240" w:lineRule="auto"/>
        <w:rPr>
          <w:rFonts w:ascii="Times New Roman" w:eastAsia="Calibri" w:hAnsi="Times New Roman" w:cs="Times New Roman"/>
        </w:rPr>
      </w:pPr>
    </w:p>
    <w:p w14:paraId="50293CC8" w14:textId="77777777" w:rsidR="00457A67" w:rsidRPr="001C16B0" w:rsidRDefault="00457A67" w:rsidP="00457A67">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12, 2021</w:t>
      </w:r>
      <w:r w:rsidRPr="001C16B0">
        <w:rPr>
          <w:rFonts w:ascii="Times New Roman" w:eastAsia="Calibri" w:hAnsi="Times New Roman" w:cs="Times New Roman"/>
        </w:rPr>
        <w:t xml:space="preserve"> held in the Municipal Building, 2400 Voorhees Town Center, Voorhees, NJ  08043</w:t>
      </w:r>
    </w:p>
    <w:p w14:paraId="590D96DA" w14:textId="77777777" w:rsidR="00457A67" w:rsidRPr="001C16B0" w:rsidRDefault="00457A67" w:rsidP="00457A67">
      <w:pPr>
        <w:spacing w:after="0" w:line="240" w:lineRule="auto"/>
        <w:rPr>
          <w:rFonts w:ascii="Times New Roman" w:eastAsia="Calibri" w:hAnsi="Times New Roman" w:cs="Times New Roman"/>
        </w:rPr>
      </w:pPr>
    </w:p>
    <w:p w14:paraId="79610CFF" w14:textId="77777777" w:rsidR="00457A67" w:rsidRPr="001C16B0" w:rsidRDefault="00457A67" w:rsidP="00457A67">
      <w:pPr>
        <w:spacing w:after="0" w:line="240" w:lineRule="auto"/>
        <w:rPr>
          <w:rFonts w:ascii="Times New Roman" w:eastAsia="Calibri" w:hAnsi="Times New Roman" w:cs="Times New Roman"/>
        </w:rPr>
      </w:pPr>
    </w:p>
    <w:p w14:paraId="1B3C90BE" w14:textId="77777777" w:rsidR="00457A67" w:rsidRPr="001C16B0" w:rsidRDefault="00457A67" w:rsidP="00457A67">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D899778" w14:textId="77777777" w:rsidR="00457A67" w:rsidRPr="001C16B0" w:rsidRDefault="00457A67" w:rsidP="00457A67">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2284DD9E" w14:textId="77777777" w:rsidR="00457A67" w:rsidRPr="001C16B0" w:rsidRDefault="00457A67" w:rsidP="00457A67">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5178A473" w14:textId="2AE0062F" w:rsidR="002526FA" w:rsidRPr="0082335E" w:rsidRDefault="002526FA">
      <w:pPr>
        <w:rPr>
          <w:rFonts w:ascii="Times New Roman" w:hAnsi="Times New Roman" w:cs="Times New Roman"/>
          <w:b/>
          <w:bCs/>
          <w:sz w:val="24"/>
          <w:szCs w:val="24"/>
        </w:rPr>
      </w:pPr>
      <w:r w:rsidRPr="0082335E">
        <w:rPr>
          <w:rFonts w:ascii="Times New Roman" w:hAnsi="Times New Roman" w:cs="Times New Roman"/>
          <w:b/>
          <w:bCs/>
          <w:sz w:val="24"/>
          <w:szCs w:val="24"/>
        </w:rPr>
        <w:br w:type="page"/>
      </w:r>
    </w:p>
    <w:p w14:paraId="747AD3FB" w14:textId="543A2A3A" w:rsidR="00A12FFF" w:rsidRPr="00A12FFF" w:rsidRDefault="00A12FFF">
      <w:pPr>
        <w:rPr>
          <w:rFonts w:ascii="Times New Roman" w:hAnsi="Times New Roman" w:cs="Times New Roman"/>
          <w:b/>
          <w:bCs/>
          <w:sz w:val="24"/>
          <w:szCs w:val="24"/>
        </w:rPr>
      </w:pPr>
      <w:r w:rsidRPr="00A12FFF">
        <w:rPr>
          <w:rFonts w:ascii="Times New Roman" w:hAnsi="Times New Roman" w:cs="Times New Roman"/>
          <w:b/>
          <w:bCs/>
          <w:sz w:val="24"/>
          <w:szCs w:val="24"/>
        </w:rPr>
        <w:lastRenderedPageBreak/>
        <w:t>RESOLUTION NO. 11</w:t>
      </w:r>
      <w:r w:rsidR="00231E6F">
        <w:rPr>
          <w:rFonts w:ascii="Times New Roman" w:hAnsi="Times New Roman" w:cs="Times New Roman"/>
          <w:b/>
          <w:bCs/>
          <w:sz w:val="24"/>
          <w:szCs w:val="24"/>
        </w:rPr>
        <w:t>4</w:t>
      </w:r>
      <w:r w:rsidRPr="00A12FFF">
        <w:rPr>
          <w:rFonts w:ascii="Times New Roman" w:hAnsi="Times New Roman" w:cs="Times New Roman"/>
          <w:b/>
          <w:bCs/>
          <w:sz w:val="24"/>
          <w:szCs w:val="24"/>
        </w:rPr>
        <w:t>-21</w:t>
      </w:r>
    </w:p>
    <w:p w14:paraId="0D992C03" w14:textId="1D1F90D9" w:rsidR="00A12FFF" w:rsidRDefault="00A12FFF">
      <w:pPr>
        <w:rPr>
          <w:rFonts w:ascii="Times New Roman" w:hAnsi="Times New Roman" w:cs="Times New Roman"/>
          <w:sz w:val="24"/>
          <w:szCs w:val="24"/>
        </w:rPr>
      </w:pPr>
    </w:p>
    <w:p w14:paraId="4E7D72E2" w14:textId="77777777" w:rsidR="00A12FFF" w:rsidRPr="00A12FFF" w:rsidRDefault="00A12FFF" w:rsidP="00A12FFF">
      <w:pPr>
        <w:spacing w:after="0" w:line="240" w:lineRule="auto"/>
        <w:ind w:right="720"/>
        <w:jc w:val="center"/>
        <w:rPr>
          <w:rFonts w:ascii="Times New Roman" w:eastAsia="Calibri" w:hAnsi="Times New Roman" w:cs="Times New Roman"/>
          <w:b/>
          <w:sz w:val="24"/>
          <w:szCs w:val="24"/>
        </w:rPr>
      </w:pPr>
      <w:r w:rsidRPr="00A12FFF">
        <w:rPr>
          <w:rFonts w:ascii="Times New Roman" w:eastAsia="Calibri" w:hAnsi="Times New Roman" w:cs="Times New Roman"/>
          <w:b/>
          <w:sz w:val="24"/>
          <w:szCs w:val="24"/>
        </w:rPr>
        <w:t>ACCEPTING THE RESIGNATION OF FIRE FIGHTER MARK MONDILE FROM THE VOORHEES TOWNSHIP FIRE DEPARTMENT</w:t>
      </w:r>
    </w:p>
    <w:p w14:paraId="3DAD34F9" w14:textId="77777777" w:rsidR="00A12FFF" w:rsidRPr="00A12FFF" w:rsidRDefault="00A12FFF" w:rsidP="00A12FFF">
      <w:pPr>
        <w:spacing w:after="0" w:line="240" w:lineRule="auto"/>
        <w:ind w:right="720"/>
        <w:jc w:val="center"/>
        <w:rPr>
          <w:rFonts w:ascii="Times New Roman" w:eastAsia="Calibri" w:hAnsi="Times New Roman" w:cs="Times New Roman"/>
          <w:sz w:val="24"/>
          <w:szCs w:val="24"/>
        </w:rPr>
      </w:pPr>
    </w:p>
    <w:p w14:paraId="38D60B60" w14:textId="77777777" w:rsidR="00A12FFF" w:rsidRPr="00A12FFF" w:rsidRDefault="00A12FFF" w:rsidP="00A12FFF">
      <w:pPr>
        <w:spacing w:after="0" w:line="240" w:lineRule="auto"/>
        <w:ind w:right="720" w:firstLine="720"/>
        <w:rPr>
          <w:rFonts w:ascii="Times New Roman" w:eastAsia="Calibri" w:hAnsi="Times New Roman" w:cs="Times New Roman"/>
          <w:sz w:val="24"/>
          <w:szCs w:val="24"/>
        </w:rPr>
      </w:pPr>
    </w:p>
    <w:p w14:paraId="067F3054" w14:textId="77777777" w:rsidR="00A12FFF" w:rsidRPr="00A12FFF" w:rsidRDefault="00A12FFF" w:rsidP="00A12FFF">
      <w:pPr>
        <w:spacing w:after="0" w:line="240" w:lineRule="auto"/>
        <w:ind w:right="720" w:firstLine="720"/>
        <w:rPr>
          <w:rFonts w:ascii="Times New Roman" w:eastAsia="Calibri" w:hAnsi="Times New Roman" w:cs="Times New Roman"/>
          <w:sz w:val="24"/>
          <w:szCs w:val="24"/>
        </w:rPr>
      </w:pPr>
    </w:p>
    <w:p w14:paraId="586DC0CF" w14:textId="663BA777" w:rsidR="00A12FFF" w:rsidRPr="00A12FFF" w:rsidRDefault="00A12FFF" w:rsidP="00A12FFF">
      <w:pPr>
        <w:spacing w:after="0" w:line="480" w:lineRule="auto"/>
        <w:ind w:firstLine="720"/>
        <w:rPr>
          <w:rFonts w:ascii="Times New Roman" w:eastAsia="Times New Roman" w:hAnsi="Times New Roman" w:cs="Times New Roman"/>
          <w:sz w:val="24"/>
          <w:szCs w:val="24"/>
        </w:rPr>
      </w:pPr>
      <w:proofErr w:type="gramStart"/>
      <w:r w:rsidRPr="00A12FFF">
        <w:rPr>
          <w:rFonts w:ascii="Times New Roman" w:eastAsia="Times New Roman" w:hAnsi="Times New Roman" w:cs="Times New Roman"/>
          <w:b/>
          <w:sz w:val="24"/>
          <w:szCs w:val="24"/>
        </w:rPr>
        <w:t>WHEREAS,</w:t>
      </w:r>
      <w:proofErr w:type="gramEnd"/>
      <w:r w:rsidRPr="00A12FFF">
        <w:rPr>
          <w:rFonts w:ascii="Times New Roman" w:eastAsia="Times New Roman" w:hAnsi="Times New Roman" w:cs="Times New Roman"/>
          <w:sz w:val="24"/>
          <w:szCs w:val="24"/>
        </w:rPr>
        <w:t xml:space="preserve"> Mark </w:t>
      </w:r>
      <w:proofErr w:type="spellStart"/>
      <w:r w:rsidRPr="00A12FFF">
        <w:rPr>
          <w:rFonts w:ascii="Times New Roman" w:eastAsia="Times New Roman" w:hAnsi="Times New Roman" w:cs="Times New Roman"/>
          <w:sz w:val="24"/>
          <w:szCs w:val="24"/>
        </w:rPr>
        <w:t>Mondile</w:t>
      </w:r>
      <w:proofErr w:type="spellEnd"/>
      <w:r w:rsidRPr="00A12FFF">
        <w:rPr>
          <w:rFonts w:ascii="Times New Roman" w:eastAsia="Times New Roman" w:hAnsi="Times New Roman" w:cs="Times New Roman"/>
          <w:sz w:val="24"/>
          <w:szCs w:val="24"/>
        </w:rPr>
        <w:t xml:space="preserve"> was hired as a Fire Fighter by the Voorhees Township Fire Department on January 13, 2020; </w:t>
      </w:r>
      <w:r w:rsidR="005122E5">
        <w:rPr>
          <w:rFonts w:ascii="Times New Roman" w:eastAsia="Times New Roman" w:hAnsi="Times New Roman" w:cs="Times New Roman"/>
          <w:sz w:val="24"/>
          <w:szCs w:val="24"/>
        </w:rPr>
        <w:t>and</w:t>
      </w:r>
      <w:r w:rsidRPr="00A12FFF">
        <w:rPr>
          <w:rFonts w:ascii="Times New Roman" w:eastAsia="Times New Roman" w:hAnsi="Times New Roman" w:cs="Times New Roman"/>
          <w:b/>
          <w:sz w:val="24"/>
          <w:szCs w:val="24"/>
        </w:rPr>
        <w:tab/>
      </w:r>
    </w:p>
    <w:p w14:paraId="058AAB2E" w14:textId="77777777" w:rsidR="00A12FFF" w:rsidRPr="00A12FFF" w:rsidRDefault="00A12FFF" w:rsidP="00A12FFF">
      <w:pPr>
        <w:spacing w:after="0" w:line="480" w:lineRule="auto"/>
        <w:rPr>
          <w:rFonts w:ascii="Times New Roman" w:eastAsia="Times New Roman" w:hAnsi="Times New Roman" w:cs="Times New Roman"/>
          <w:sz w:val="24"/>
          <w:szCs w:val="24"/>
        </w:rPr>
      </w:pPr>
      <w:r w:rsidRPr="00A12FFF">
        <w:rPr>
          <w:rFonts w:ascii="Times New Roman" w:eastAsia="Times New Roman" w:hAnsi="Times New Roman" w:cs="Times New Roman"/>
          <w:sz w:val="24"/>
          <w:szCs w:val="24"/>
        </w:rPr>
        <w:tab/>
      </w:r>
      <w:proofErr w:type="gramStart"/>
      <w:r w:rsidRPr="00A12FFF">
        <w:rPr>
          <w:rFonts w:ascii="Times New Roman" w:eastAsia="Times New Roman" w:hAnsi="Times New Roman" w:cs="Times New Roman"/>
          <w:b/>
          <w:sz w:val="24"/>
          <w:szCs w:val="24"/>
        </w:rPr>
        <w:t>WHEREAS,</w:t>
      </w:r>
      <w:proofErr w:type="gramEnd"/>
      <w:r w:rsidRPr="00A12FFF">
        <w:rPr>
          <w:rFonts w:ascii="Times New Roman" w:eastAsia="Times New Roman" w:hAnsi="Times New Roman" w:cs="Times New Roman"/>
          <w:sz w:val="24"/>
          <w:szCs w:val="24"/>
        </w:rPr>
        <w:t xml:space="preserve"> Mark </w:t>
      </w:r>
      <w:proofErr w:type="spellStart"/>
      <w:r w:rsidRPr="00A12FFF">
        <w:rPr>
          <w:rFonts w:ascii="Times New Roman" w:eastAsia="Times New Roman" w:hAnsi="Times New Roman" w:cs="Times New Roman"/>
          <w:sz w:val="24"/>
          <w:szCs w:val="24"/>
        </w:rPr>
        <w:t>Mondile</w:t>
      </w:r>
      <w:proofErr w:type="spellEnd"/>
      <w:r w:rsidRPr="00A12FFF">
        <w:rPr>
          <w:rFonts w:ascii="Times New Roman" w:eastAsia="Times New Roman" w:hAnsi="Times New Roman" w:cs="Times New Roman"/>
          <w:sz w:val="24"/>
          <w:szCs w:val="24"/>
        </w:rPr>
        <w:t xml:space="preserve"> has resigned effective April 9, 2021.</w:t>
      </w:r>
    </w:p>
    <w:p w14:paraId="33D5BF5B" w14:textId="77777777" w:rsidR="00A12FFF" w:rsidRPr="00A12FFF" w:rsidRDefault="00A12FFF" w:rsidP="00A12FFF">
      <w:pPr>
        <w:spacing w:after="0" w:line="480" w:lineRule="auto"/>
        <w:rPr>
          <w:rFonts w:ascii="Times New Roman" w:eastAsia="Times New Roman" w:hAnsi="Times New Roman" w:cs="Times New Roman"/>
          <w:b/>
          <w:sz w:val="24"/>
          <w:szCs w:val="24"/>
          <w:u w:val="single"/>
        </w:rPr>
      </w:pPr>
      <w:r w:rsidRPr="00A12FFF">
        <w:rPr>
          <w:rFonts w:ascii="Times New Roman" w:eastAsia="Times New Roman" w:hAnsi="Times New Roman" w:cs="Times New Roman"/>
          <w:sz w:val="24"/>
          <w:szCs w:val="24"/>
        </w:rPr>
        <w:tab/>
      </w:r>
      <w:r w:rsidRPr="00A12FFF">
        <w:rPr>
          <w:rFonts w:ascii="Times New Roman" w:eastAsia="Times New Roman" w:hAnsi="Times New Roman" w:cs="Times New Roman"/>
          <w:sz w:val="24"/>
          <w:szCs w:val="24"/>
        </w:rPr>
        <w:tab/>
      </w:r>
      <w:r w:rsidRPr="00A12FFF">
        <w:rPr>
          <w:rFonts w:ascii="Times New Roman" w:eastAsia="Times New Roman" w:hAnsi="Times New Roman" w:cs="Times New Roman"/>
          <w:b/>
          <w:sz w:val="24"/>
          <w:szCs w:val="24"/>
          <w:u w:val="single"/>
        </w:rPr>
        <w:t>RESIGNED:</w:t>
      </w:r>
    </w:p>
    <w:p w14:paraId="2A1AD004" w14:textId="77777777" w:rsidR="00A12FFF" w:rsidRPr="00A12FFF" w:rsidRDefault="00A12FFF" w:rsidP="00A12FFF">
      <w:pPr>
        <w:spacing w:after="0" w:line="480" w:lineRule="auto"/>
        <w:rPr>
          <w:rFonts w:ascii="Times New Roman" w:eastAsia="Times New Roman" w:hAnsi="Times New Roman" w:cs="Times New Roman"/>
          <w:b/>
          <w:bCs/>
          <w:sz w:val="24"/>
          <w:szCs w:val="24"/>
        </w:rPr>
      </w:pPr>
      <w:r w:rsidRPr="00A12FFF">
        <w:rPr>
          <w:rFonts w:ascii="Times New Roman" w:eastAsia="Times New Roman" w:hAnsi="Times New Roman" w:cs="Times New Roman"/>
          <w:sz w:val="24"/>
          <w:szCs w:val="24"/>
        </w:rPr>
        <w:tab/>
      </w:r>
      <w:r w:rsidRPr="00A12FFF">
        <w:rPr>
          <w:rFonts w:ascii="Times New Roman" w:eastAsia="Times New Roman" w:hAnsi="Times New Roman" w:cs="Times New Roman"/>
          <w:sz w:val="24"/>
          <w:szCs w:val="24"/>
        </w:rPr>
        <w:tab/>
      </w:r>
      <w:r w:rsidRPr="00A12FFF">
        <w:rPr>
          <w:rFonts w:ascii="Times New Roman" w:eastAsia="Times New Roman" w:hAnsi="Times New Roman" w:cs="Times New Roman"/>
          <w:b/>
          <w:bCs/>
          <w:sz w:val="24"/>
          <w:szCs w:val="24"/>
        </w:rPr>
        <w:t>MARK MONDILE</w:t>
      </w:r>
      <w:r w:rsidRPr="00A12FFF">
        <w:rPr>
          <w:rFonts w:ascii="Times New Roman" w:eastAsia="Times New Roman" w:hAnsi="Times New Roman" w:cs="Times New Roman"/>
          <w:b/>
          <w:bCs/>
          <w:sz w:val="24"/>
          <w:szCs w:val="24"/>
        </w:rPr>
        <w:tab/>
      </w:r>
      <w:r w:rsidRPr="00A12FFF">
        <w:rPr>
          <w:rFonts w:ascii="Times New Roman" w:eastAsia="Times New Roman" w:hAnsi="Times New Roman" w:cs="Times New Roman"/>
          <w:b/>
          <w:bCs/>
          <w:sz w:val="24"/>
          <w:szCs w:val="24"/>
        </w:rPr>
        <w:tab/>
        <w:t>Effective April 9, 2021</w:t>
      </w:r>
    </w:p>
    <w:p w14:paraId="61AAE7A4" w14:textId="77777777" w:rsidR="00A12FFF" w:rsidRPr="00A12FFF" w:rsidRDefault="00A12FFF" w:rsidP="00A12FFF">
      <w:pPr>
        <w:spacing w:after="0" w:line="480" w:lineRule="auto"/>
        <w:rPr>
          <w:rFonts w:ascii="Times New Roman" w:eastAsia="Times New Roman" w:hAnsi="Times New Roman" w:cs="Times New Roman"/>
          <w:sz w:val="24"/>
          <w:szCs w:val="24"/>
        </w:rPr>
      </w:pPr>
      <w:r w:rsidRPr="00A12FFF">
        <w:rPr>
          <w:rFonts w:ascii="Times New Roman" w:eastAsia="Times New Roman" w:hAnsi="Times New Roman" w:cs="Times New Roman"/>
          <w:sz w:val="24"/>
          <w:szCs w:val="24"/>
        </w:rPr>
        <w:tab/>
      </w:r>
      <w:r w:rsidRPr="00A12FFF">
        <w:rPr>
          <w:rFonts w:ascii="Times New Roman" w:eastAsia="Times New Roman" w:hAnsi="Times New Roman" w:cs="Times New Roman"/>
          <w:b/>
          <w:sz w:val="24"/>
          <w:szCs w:val="24"/>
        </w:rPr>
        <w:t>NOW, THEREFORE, BE IT RESOLVED</w:t>
      </w:r>
      <w:r w:rsidRPr="00A12FFF">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A12FFF">
        <w:rPr>
          <w:rFonts w:ascii="Times New Roman" w:eastAsia="Times New Roman" w:hAnsi="Times New Roman" w:cs="Times New Roman"/>
          <w:sz w:val="24"/>
          <w:szCs w:val="24"/>
        </w:rPr>
        <w:t>aforementioned resignation</w:t>
      </w:r>
      <w:proofErr w:type="gramEnd"/>
      <w:r w:rsidRPr="00A12FFF">
        <w:rPr>
          <w:rFonts w:ascii="Times New Roman" w:eastAsia="Times New Roman" w:hAnsi="Times New Roman" w:cs="Times New Roman"/>
          <w:sz w:val="24"/>
          <w:szCs w:val="24"/>
        </w:rPr>
        <w:t xml:space="preserve"> be accepted.</w:t>
      </w:r>
    </w:p>
    <w:p w14:paraId="5F049964" w14:textId="77777777" w:rsidR="00A12FFF" w:rsidRPr="00A12FFF" w:rsidRDefault="00A12FFF">
      <w:pPr>
        <w:rPr>
          <w:rFonts w:ascii="Times New Roman" w:hAnsi="Times New Roman" w:cs="Times New Roman"/>
          <w:sz w:val="24"/>
          <w:szCs w:val="24"/>
        </w:rPr>
      </w:pPr>
    </w:p>
    <w:p w14:paraId="71065848" w14:textId="77777777" w:rsidR="00A12FFF" w:rsidRDefault="00A12FFF">
      <w:pPr>
        <w:rPr>
          <w:rFonts w:ascii="Times New Roman" w:hAnsi="Times New Roman" w:cs="Times New Roman"/>
          <w:sz w:val="24"/>
          <w:szCs w:val="24"/>
        </w:rPr>
      </w:pPr>
    </w:p>
    <w:p w14:paraId="0F241B61" w14:textId="77777777" w:rsidR="00A12FFF" w:rsidRDefault="00A12FFF">
      <w:pPr>
        <w:rPr>
          <w:rFonts w:ascii="Times New Roman" w:hAnsi="Times New Roman" w:cs="Times New Roman"/>
          <w:sz w:val="24"/>
          <w:szCs w:val="24"/>
        </w:rPr>
      </w:pPr>
    </w:p>
    <w:p w14:paraId="311D478E" w14:textId="77777777" w:rsidR="00A12FFF" w:rsidRDefault="00A12FFF">
      <w:pPr>
        <w:rPr>
          <w:rFonts w:ascii="Times New Roman" w:hAnsi="Times New Roman" w:cs="Times New Roman"/>
          <w:sz w:val="24"/>
          <w:szCs w:val="24"/>
        </w:rPr>
      </w:pPr>
    </w:p>
    <w:p w14:paraId="5E36B629"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APRIL 12,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FETBROYT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3F732D6"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6D6623D1"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0278EE4F"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45AF708" w14:textId="77777777" w:rsidR="00457A67" w:rsidRPr="001C16B0" w:rsidRDefault="00457A67" w:rsidP="00457A67">
      <w:pPr>
        <w:spacing w:after="0" w:line="240" w:lineRule="auto"/>
        <w:rPr>
          <w:rFonts w:ascii="Times New Roman" w:eastAsia="Calibri" w:hAnsi="Times New Roman" w:cs="Times New Roman"/>
        </w:rPr>
      </w:pPr>
    </w:p>
    <w:p w14:paraId="60C3DFCC" w14:textId="77777777" w:rsidR="00457A67" w:rsidRPr="001C16B0" w:rsidRDefault="00457A67" w:rsidP="00457A67">
      <w:pPr>
        <w:spacing w:after="0" w:line="240" w:lineRule="auto"/>
        <w:rPr>
          <w:rFonts w:ascii="Times New Roman" w:eastAsia="Calibri" w:hAnsi="Times New Roman" w:cs="Times New Roman"/>
        </w:rPr>
      </w:pPr>
    </w:p>
    <w:p w14:paraId="556D899F" w14:textId="77777777" w:rsidR="00457A67" w:rsidRPr="001C16B0" w:rsidRDefault="00457A67" w:rsidP="00457A67">
      <w:pPr>
        <w:spacing w:after="0" w:line="240" w:lineRule="auto"/>
        <w:rPr>
          <w:rFonts w:ascii="Times New Roman" w:eastAsia="Calibri" w:hAnsi="Times New Roman" w:cs="Times New Roman"/>
        </w:rPr>
      </w:pPr>
    </w:p>
    <w:p w14:paraId="664583E8" w14:textId="77777777" w:rsidR="00457A67" w:rsidRPr="001C16B0" w:rsidRDefault="00457A67" w:rsidP="00457A67">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12, 2021</w:t>
      </w:r>
      <w:r w:rsidRPr="001C16B0">
        <w:rPr>
          <w:rFonts w:ascii="Times New Roman" w:eastAsia="Calibri" w:hAnsi="Times New Roman" w:cs="Times New Roman"/>
        </w:rPr>
        <w:t xml:space="preserve"> held in the Municipal Building, 2400 Voorhees Town Center, Voorhees, NJ  08043</w:t>
      </w:r>
    </w:p>
    <w:p w14:paraId="13E251BF" w14:textId="77777777" w:rsidR="00457A67" w:rsidRPr="001C16B0" w:rsidRDefault="00457A67" w:rsidP="00457A67">
      <w:pPr>
        <w:spacing w:after="0" w:line="240" w:lineRule="auto"/>
        <w:rPr>
          <w:rFonts w:ascii="Times New Roman" w:eastAsia="Calibri" w:hAnsi="Times New Roman" w:cs="Times New Roman"/>
        </w:rPr>
      </w:pPr>
    </w:p>
    <w:p w14:paraId="6C66C687" w14:textId="77777777" w:rsidR="00457A67" w:rsidRPr="001C16B0" w:rsidRDefault="00457A67" w:rsidP="00457A67">
      <w:pPr>
        <w:spacing w:after="0" w:line="240" w:lineRule="auto"/>
        <w:rPr>
          <w:rFonts w:ascii="Times New Roman" w:eastAsia="Calibri" w:hAnsi="Times New Roman" w:cs="Times New Roman"/>
        </w:rPr>
      </w:pPr>
    </w:p>
    <w:p w14:paraId="3DDB2773" w14:textId="77777777" w:rsidR="00457A67" w:rsidRPr="001C16B0" w:rsidRDefault="00457A67" w:rsidP="00457A67">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B852ABD" w14:textId="77777777" w:rsidR="00457A67" w:rsidRPr="001C16B0" w:rsidRDefault="00457A67" w:rsidP="00457A67">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5EC564D5" w14:textId="77777777" w:rsidR="00457A67" w:rsidRPr="001C16B0" w:rsidRDefault="00457A67" w:rsidP="00457A67">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509E0856" w14:textId="773B1839" w:rsidR="002526FA" w:rsidRDefault="002526FA">
      <w:pPr>
        <w:rPr>
          <w:sz w:val="24"/>
          <w:szCs w:val="24"/>
        </w:rPr>
      </w:pPr>
      <w:r w:rsidRPr="00A12FFF">
        <w:rPr>
          <w:rFonts w:ascii="Times New Roman" w:hAnsi="Times New Roman" w:cs="Times New Roman"/>
          <w:sz w:val="24"/>
          <w:szCs w:val="24"/>
        </w:rPr>
        <w:br w:type="page"/>
      </w:r>
    </w:p>
    <w:p w14:paraId="4FB07DD0" w14:textId="0DE98FC9" w:rsidR="00CD5367" w:rsidRDefault="00CD5367">
      <w:pPr>
        <w:rPr>
          <w:rFonts w:ascii="Times New Roman" w:hAnsi="Times New Roman" w:cs="Times New Roman"/>
          <w:b/>
          <w:bCs/>
          <w:sz w:val="24"/>
          <w:szCs w:val="24"/>
        </w:rPr>
      </w:pPr>
      <w:r w:rsidRPr="00CD5367">
        <w:rPr>
          <w:rFonts w:ascii="Times New Roman" w:hAnsi="Times New Roman" w:cs="Times New Roman"/>
          <w:b/>
          <w:bCs/>
          <w:sz w:val="24"/>
          <w:szCs w:val="24"/>
        </w:rPr>
        <w:lastRenderedPageBreak/>
        <w:t>RESOLUTION NO. 11</w:t>
      </w:r>
      <w:r w:rsidR="00231E6F">
        <w:rPr>
          <w:rFonts w:ascii="Times New Roman" w:hAnsi="Times New Roman" w:cs="Times New Roman"/>
          <w:b/>
          <w:bCs/>
          <w:sz w:val="24"/>
          <w:szCs w:val="24"/>
        </w:rPr>
        <w:t>5</w:t>
      </w:r>
      <w:r w:rsidRPr="00CD5367">
        <w:rPr>
          <w:rFonts w:ascii="Times New Roman" w:hAnsi="Times New Roman" w:cs="Times New Roman"/>
          <w:b/>
          <w:bCs/>
          <w:sz w:val="24"/>
          <w:szCs w:val="24"/>
        </w:rPr>
        <w:t>-21</w:t>
      </w:r>
    </w:p>
    <w:p w14:paraId="24097336" w14:textId="77777777" w:rsidR="00CD5367" w:rsidRDefault="00CD5367">
      <w:pPr>
        <w:rPr>
          <w:rFonts w:ascii="Times New Roman" w:hAnsi="Times New Roman" w:cs="Times New Roman"/>
          <w:b/>
          <w:bCs/>
          <w:sz w:val="24"/>
          <w:szCs w:val="24"/>
        </w:rPr>
      </w:pPr>
    </w:p>
    <w:p w14:paraId="3EED51C0" w14:textId="3C36E63B" w:rsidR="00CD5367" w:rsidRPr="00CD5367" w:rsidRDefault="00CD5367" w:rsidP="00CD5367">
      <w:pPr>
        <w:spacing w:after="0" w:line="240" w:lineRule="auto"/>
        <w:jc w:val="center"/>
        <w:rPr>
          <w:rFonts w:ascii="Times New Roman" w:eastAsia="Calibri" w:hAnsi="Times New Roman" w:cs="Times New Roman"/>
          <w:b/>
          <w:sz w:val="24"/>
          <w:szCs w:val="24"/>
        </w:rPr>
      </w:pPr>
      <w:r w:rsidRPr="00CD5367">
        <w:rPr>
          <w:rFonts w:ascii="Times New Roman" w:eastAsia="Calibri" w:hAnsi="Times New Roman" w:cs="Times New Roman"/>
          <w:b/>
          <w:sz w:val="24"/>
          <w:szCs w:val="24"/>
        </w:rPr>
        <w:t xml:space="preserve">APPOINTING </w:t>
      </w:r>
      <w:r w:rsidR="00F670E2">
        <w:rPr>
          <w:rFonts w:ascii="Times New Roman" w:eastAsia="Calibri" w:hAnsi="Times New Roman" w:cs="Times New Roman"/>
          <w:b/>
          <w:sz w:val="24"/>
          <w:szCs w:val="24"/>
        </w:rPr>
        <w:t xml:space="preserve">JOSHUA BARCLAY </w:t>
      </w:r>
      <w:r w:rsidRPr="00CD5367">
        <w:rPr>
          <w:rFonts w:ascii="Times New Roman" w:eastAsia="Calibri" w:hAnsi="Times New Roman" w:cs="Times New Roman"/>
          <w:b/>
          <w:sz w:val="24"/>
          <w:szCs w:val="24"/>
        </w:rPr>
        <w:t>TO THE POSITION OF PART TIME EMERGENCY MEDICAL TECHNICIAN IN THE VOORHEES TOWNSHIP FIRE DEPARTMENT</w:t>
      </w:r>
    </w:p>
    <w:p w14:paraId="31661069" w14:textId="77777777" w:rsidR="00CD5367" w:rsidRPr="00CD5367" w:rsidRDefault="00CD5367" w:rsidP="00CD5367">
      <w:pPr>
        <w:spacing w:after="0" w:line="360" w:lineRule="auto"/>
        <w:ind w:firstLine="720"/>
        <w:jc w:val="center"/>
        <w:rPr>
          <w:rFonts w:ascii="Times New Roman" w:eastAsia="Calibri" w:hAnsi="Times New Roman" w:cs="Times New Roman"/>
          <w:b/>
          <w:spacing w:val="-2"/>
          <w:sz w:val="24"/>
          <w:szCs w:val="24"/>
        </w:rPr>
      </w:pPr>
    </w:p>
    <w:p w14:paraId="339067EF" w14:textId="77777777" w:rsidR="00CD5367" w:rsidRPr="00CD5367" w:rsidRDefault="00CD5367" w:rsidP="00CD5367">
      <w:pPr>
        <w:spacing w:after="0" w:line="360" w:lineRule="auto"/>
        <w:ind w:firstLine="720"/>
        <w:jc w:val="center"/>
        <w:rPr>
          <w:rFonts w:ascii="Times New Roman" w:eastAsia="Calibri" w:hAnsi="Times New Roman" w:cs="Times New Roman"/>
          <w:spacing w:val="-2"/>
          <w:sz w:val="24"/>
          <w:szCs w:val="24"/>
        </w:rPr>
      </w:pPr>
    </w:p>
    <w:p w14:paraId="23AA6CE4" w14:textId="40825D5B" w:rsidR="00CD5367" w:rsidRPr="00CD5367" w:rsidRDefault="00CD5367" w:rsidP="00CD5367">
      <w:pPr>
        <w:spacing w:after="0" w:line="360" w:lineRule="auto"/>
        <w:ind w:firstLine="720"/>
        <w:rPr>
          <w:rFonts w:ascii="Times New Roman" w:eastAsia="Times New Roman" w:hAnsi="Times New Roman" w:cs="Times New Roman"/>
          <w:sz w:val="24"/>
          <w:szCs w:val="24"/>
        </w:rPr>
      </w:pPr>
      <w:proofErr w:type="gramStart"/>
      <w:r w:rsidRPr="00CD5367">
        <w:rPr>
          <w:rFonts w:ascii="Times New Roman" w:eastAsia="Times New Roman" w:hAnsi="Times New Roman" w:cs="Times New Roman"/>
          <w:b/>
          <w:sz w:val="24"/>
          <w:szCs w:val="24"/>
        </w:rPr>
        <w:t>WHEREAS,</w:t>
      </w:r>
      <w:proofErr w:type="gramEnd"/>
      <w:r w:rsidRPr="00CD5367">
        <w:rPr>
          <w:rFonts w:ascii="Times New Roman" w:eastAsia="Times New Roman" w:hAnsi="Times New Roman" w:cs="Times New Roman"/>
          <w:sz w:val="24"/>
          <w:szCs w:val="24"/>
        </w:rPr>
        <w:t xml:space="preserve"> there is a need to hire additional part time Emergency Medical Technicians in the Township of Voorhees; and</w:t>
      </w:r>
    </w:p>
    <w:p w14:paraId="5C15D506" w14:textId="64444705" w:rsidR="00CD5367" w:rsidRPr="00CD5367" w:rsidRDefault="00CD5367" w:rsidP="00CD5367">
      <w:pPr>
        <w:spacing w:after="0" w:line="360" w:lineRule="auto"/>
        <w:ind w:firstLine="720"/>
        <w:rPr>
          <w:rFonts w:ascii="Times New Roman" w:eastAsia="Times New Roman" w:hAnsi="Times New Roman" w:cs="Times New Roman"/>
          <w:sz w:val="24"/>
          <w:szCs w:val="24"/>
        </w:rPr>
      </w:pPr>
      <w:proofErr w:type="gramStart"/>
      <w:r w:rsidRPr="00CD5367">
        <w:rPr>
          <w:rFonts w:ascii="Times New Roman" w:eastAsia="Times New Roman" w:hAnsi="Times New Roman" w:cs="Times New Roman"/>
          <w:b/>
          <w:sz w:val="24"/>
          <w:szCs w:val="24"/>
        </w:rPr>
        <w:t>WHEREAS,</w:t>
      </w:r>
      <w:proofErr w:type="gramEnd"/>
      <w:r w:rsidRPr="00CD5367">
        <w:rPr>
          <w:rFonts w:ascii="Times New Roman" w:eastAsia="Times New Roman" w:hAnsi="Times New Roman" w:cs="Times New Roman"/>
          <w:sz w:val="24"/>
          <w:szCs w:val="24"/>
        </w:rPr>
        <w:t xml:space="preserve"> Joshua Barclay possess the necessary qualifications and abilities to perform the duties of Emergency Medical Technician; and</w:t>
      </w:r>
    </w:p>
    <w:p w14:paraId="53D141DF" w14:textId="2A65784A" w:rsidR="00CD5367" w:rsidRPr="00CD5367" w:rsidRDefault="00CD5367" w:rsidP="00CD5367">
      <w:pPr>
        <w:spacing w:after="0" w:line="360" w:lineRule="auto"/>
        <w:ind w:firstLine="720"/>
        <w:rPr>
          <w:rFonts w:ascii="Times New Roman" w:eastAsia="Times New Roman" w:hAnsi="Times New Roman" w:cs="Times New Roman"/>
          <w:sz w:val="24"/>
          <w:szCs w:val="24"/>
        </w:rPr>
      </w:pPr>
      <w:proofErr w:type="gramStart"/>
      <w:r w:rsidRPr="00CD5367">
        <w:rPr>
          <w:rFonts w:ascii="Times New Roman" w:eastAsia="Times New Roman" w:hAnsi="Times New Roman" w:cs="Times New Roman"/>
          <w:b/>
          <w:sz w:val="24"/>
          <w:szCs w:val="24"/>
        </w:rPr>
        <w:t>WHEREAS,</w:t>
      </w:r>
      <w:proofErr w:type="gramEnd"/>
      <w:r w:rsidRPr="00CD5367">
        <w:rPr>
          <w:rFonts w:ascii="Times New Roman" w:eastAsia="Times New Roman" w:hAnsi="Times New Roman" w:cs="Times New Roman"/>
          <w:sz w:val="24"/>
          <w:szCs w:val="24"/>
        </w:rPr>
        <w:t xml:space="preserve"> Joshua Barclay </w:t>
      </w:r>
      <w:r w:rsidRPr="00CD5367">
        <w:rPr>
          <w:rFonts w:ascii="Times New Roman" w:eastAsia="Calibri" w:hAnsi="Times New Roman" w:cs="Times New Roman"/>
          <w:sz w:val="24"/>
          <w:szCs w:val="24"/>
        </w:rPr>
        <w:t>has passed the background investigation</w:t>
      </w:r>
      <w:r w:rsidRPr="00CD5367">
        <w:rPr>
          <w:rFonts w:ascii="Times New Roman" w:eastAsia="Times New Roman" w:hAnsi="Times New Roman" w:cs="Times New Roman"/>
          <w:sz w:val="24"/>
          <w:szCs w:val="24"/>
        </w:rPr>
        <w:t>, and</w:t>
      </w:r>
    </w:p>
    <w:p w14:paraId="23F2DEA7" w14:textId="11C470D3" w:rsidR="00CD5367" w:rsidRPr="00CD5367" w:rsidRDefault="00CD5367" w:rsidP="00CD5367">
      <w:pPr>
        <w:spacing w:after="0" w:line="360" w:lineRule="auto"/>
        <w:ind w:firstLine="720"/>
        <w:rPr>
          <w:rFonts w:ascii="Times New Roman" w:eastAsia="Times New Roman" w:hAnsi="Times New Roman" w:cs="Times New Roman"/>
          <w:sz w:val="24"/>
          <w:szCs w:val="24"/>
        </w:rPr>
      </w:pPr>
      <w:r w:rsidRPr="00CD5367">
        <w:rPr>
          <w:rFonts w:ascii="Times New Roman" w:eastAsia="Times New Roman" w:hAnsi="Times New Roman" w:cs="Times New Roman"/>
          <w:b/>
          <w:sz w:val="24"/>
          <w:szCs w:val="24"/>
          <w:lang w:eastAsia="ja-JP"/>
        </w:rPr>
        <w:t>WHEREAS,</w:t>
      </w:r>
      <w:r w:rsidRPr="00CD5367">
        <w:rPr>
          <w:rFonts w:ascii="Times New Roman" w:eastAsia="Times New Roman" w:hAnsi="Times New Roman" w:cs="Times New Roman"/>
          <w:sz w:val="24"/>
          <w:szCs w:val="24"/>
          <w:lang w:eastAsia="ja-JP"/>
        </w:rPr>
        <w:t xml:space="preserve"> </w:t>
      </w:r>
      <w:r w:rsidRPr="00CD5367">
        <w:rPr>
          <w:rFonts w:ascii="Times New Roman" w:eastAsia="Times New Roman" w:hAnsi="Times New Roman" w:cs="Times New Roman"/>
          <w:sz w:val="24"/>
          <w:szCs w:val="24"/>
        </w:rPr>
        <w:t>both Police Chief Louis Bordi, and Deputy Fire Chief James Poland have recommended the appointment of Joshua Barclay to the position of Emergency Medical Technician; and</w:t>
      </w:r>
    </w:p>
    <w:p w14:paraId="37548516" w14:textId="77777777" w:rsidR="00CD5367" w:rsidRPr="00CD5367" w:rsidRDefault="00CD5367" w:rsidP="00CD5367">
      <w:pPr>
        <w:spacing w:after="0" w:line="360" w:lineRule="auto"/>
        <w:rPr>
          <w:rFonts w:ascii="Times New Roman" w:eastAsia="Times New Roman" w:hAnsi="Times New Roman" w:cs="Times New Roman"/>
          <w:sz w:val="24"/>
          <w:szCs w:val="24"/>
        </w:rPr>
      </w:pPr>
      <w:r w:rsidRPr="00CD5367">
        <w:rPr>
          <w:rFonts w:ascii="Times New Roman" w:eastAsia="Times New Roman" w:hAnsi="Times New Roman" w:cs="Times New Roman"/>
          <w:sz w:val="24"/>
          <w:szCs w:val="24"/>
        </w:rPr>
        <w:tab/>
      </w:r>
      <w:r w:rsidRPr="00CD5367">
        <w:rPr>
          <w:rFonts w:ascii="Times New Roman" w:eastAsia="Times New Roman" w:hAnsi="Times New Roman" w:cs="Times New Roman"/>
          <w:b/>
          <w:sz w:val="24"/>
          <w:szCs w:val="24"/>
        </w:rPr>
        <w:t>NOW, THEREFORE, BE IT RESOLVED</w:t>
      </w:r>
      <w:r w:rsidRPr="00CD5367">
        <w:rPr>
          <w:rFonts w:ascii="Times New Roman" w:eastAsia="Times New Roman" w:hAnsi="Times New Roman" w:cs="Times New Roman"/>
          <w:sz w:val="24"/>
          <w:szCs w:val="24"/>
        </w:rPr>
        <w:t xml:space="preserve"> by the Mayor and Township Committee of the Township of Voorhees, County of Camden, State of New Jersey that Joshua Barclay be appointed as an Emergency Medical Technician in the Township of Voorhees effective April 12, 2021.</w:t>
      </w:r>
    </w:p>
    <w:p w14:paraId="20C4D144" w14:textId="77777777" w:rsidR="00CD5367" w:rsidRDefault="00CD5367">
      <w:pPr>
        <w:rPr>
          <w:rFonts w:ascii="Times New Roman" w:hAnsi="Times New Roman" w:cs="Times New Roman"/>
          <w:b/>
          <w:bCs/>
          <w:sz w:val="24"/>
          <w:szCs w:val="24"/>
        </w:rPr>
      </w:pPr>
    </w:p>
    <w:p w14:paraId="52B804DC" w14:textId="77777777" w:rsidR="00CD5367" w:rsidRDefault="00CD5367">
      <w:pPr>
        <w:rPr>
          <w:rFonts w:ascii="Times New Roman" w:hAnsi="Times New Roman" w:cs="Times New Roman"/>
          <w:b/>
          <w:bCs/>
          <w:sz w:val="24"/>
          <w:szCs w:val="24"/>
        </w:rPr>
      </w:pPr>
    </w:p>
    <w:p w14:paraId="14ED315B" w14:textId="77777777" w:rsidR="00CD5367" w:rsidRDefault="00CD5367">
      <w:pPr>
        <w:rPr>
          <w:rFonts w:ascii="Times New Roman" w:hAnsi="Times New Roman" w:cs="Times New Roman"/>
          <w:b/>
          <w:bCs/>
          <w:sz w:val="24"/>
          <w:szCs w:val="24"/>
        </w:rPr>
      </w:pPr>
    </w:p>
    <w:p w14:paraId="76B11282" w14:textId="77777777" w:rsidR="00CD5367" w:rsidRDefault="00CD5367">
      <w:pPr>
        <w:rPr>
          <w:rFonts w:ascii="Times New Roman" w:hAnsi="Times New Roman" w:cs="Times New Roman"/>
          <w:b/>
          <w:bCs/>
          <w:sz w:val="24"/>
          <w:szCs w:val="24"/>
        </w:rPr>
      </w:pPr>
    </w:p>
    <w:p w14:paraId="55BA26DB"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APRIL 12,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FETBROYT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6171737A"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5867F9F1"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7EC7E99"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36C18A93" w14:textId="77777777" w:rsidR="00457A67" w:rsidRPr="001C16B0" w:rsidRDefault="00457A67" w:rsidP="00457A67">
      <w:pPr>
        <w:spacing w:after="0" w:line="240" w:lineRule="auto"/>
        <w:rPr>
          <w:rFonts w:ascii="Times New Roman" w:eastAsia="Calibri" w:hAnsi="Times New Roman" w:cs="Times New Roman"/>
        </w:rPr>
      </w:pPr>
    </w:p>
    <w:p w14:paraId="39EDFED2" w14:textId="77777777" w:rsidR="00457A67" w:rsidRPr="001C16B0" w:rsidRDefault="00457A67" w:rsidP="00457A67">
      <w:pPr>
        <w:spacing w:after="0" w:line="240" w:lineRule="auto"/>
        <w:rPr>
          <w:rFonts w:ascii="Times New Roman" w:eastAsia="Calibri" w:hAnsi="Times New Roman" w:cs="Times New Roman"/>
        </w:rPr>
      </w:pPr>
    </w:p>
    <w:p w14:paraId="7A559AD3" w14:textId="77777777" w:rsidR="00457A67" w:rsidRPr="001C16B0" w:rsidRDefault="00457A67" w:rsidP="00457A67">
      <w:pPr>
        <w:spacing w:after="0" w:line="240" w:lineRule="auto"/>
        <w:rPr>
          <w:rFonts w:ascii="Times New Roman" w:eastAsia="Calibri" w:hAnsi="Times New Roman" w:cs="Times New Roman"/>
        </w:rPr>
      </w:pPr>
    </w:p>
    <w:p w14:paraId="41217701" w14:textId="77777777" w:rsidR="00457A67" w:rsidRPr="001C16B0" w:rsidRDefault="00457A67" w:rsidP="00457A67">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12, 2021</w:t>
      </w:r>
      <w:r w:rsidRPr="001C16B0">
        <w:rPr>
          <w:rFonts w:ascii="Times New Roman" w:eastAsia="Calibri" w:hAnsi="Times New Roman" w:cs="Times New Roman"/>
        </w:rPr>
        <w:t xml:space="preserve"> held in the Municipal Building, 2400 Voorhees Town Center, Voorhees, NJ  08043</w:t>
      </w:r>
    </w:p>
    <w:p w14:paraId="3BDF4000" w14:textId="77777777" w:rsidR="00457A67" w:rsidRPr="001C16B0" w:rsidRDefault="00457A67" w:rsidP="00457A67">
      <w:pPr>
        <w:spacing w:after="0" w:line="240" w:lineRule="auto"/>
        <w:rPr>
          <w:rFonts w:ascii="Times New Roman" w:eastAsia="Calibri" w:hAnsi="Times New Roman" w:cs="Times New Roman"/>
        </w:rPr>
      </w:pPr>
    </w:p>
    <w:p w14:paraId="7EA70348" w14:textId="77777777" w:rsidR="00457A67" w:rsidRPr="001C16B0" w:rsidRDefault="00457A67" w:rsidP="00457A67">
      <w:pPr>
        <w:spacing w:after="0" w:line="240" w:lineRule="auto"/>
        <w:rPr>
          <w:rFonts w:ascii="Times New Roman" w:eastAsia="Calibri" w:hAnsi="Times New Roman" w:cs="Times New Roman"/>
        </w:rPr>
      </w:pPr>
    </w:p>
    <w:p w14:paraId="6835E5B4" w14:textId="77777777" w:rsidR="00457A67" w:rsidRPr="001C16B0" w:rsidRDefault="00457A67" w:rsidP="00457A67">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6BA10AA" w14:textId="77777777" w:rsidR="00457A67" w:rsidRPr="001C16B0" w:rsidRDefault="00457A67" w:rsidP="00457A67">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5B1E47A3" w14:textId="33AF180D" w:rsidR="00457A67" w:rsidRDefault="00457A67" w:rsidP="00457A67">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5F3A6A69" w14:textId="5F11271E" w:rsidR="00457A67" w:rsidRDefault="00457A67" w:rsidP="00457A67">
      <w:pPr>
        <w:suppressAutoHyphens/>
        <w:spacing w:after="0" w:line="240" w:lineRule="atLeast"/>
        <w:ind w:left="5040"/>
        <w:rPr>
          <w:rFonts w:ascii="Times New Roman" w:eastAsia="Calibri" w:hAnsi="Times New Roman" w:cs="Times New Roman"/>
        </w:rPr>
      </w:pPr>
    </w:p>
    <w:p w14:paraId="30169619" w14:textId="6D88FBA5" w:rsidR="00457A67" w:rsidRDefault="00457A67" w:rsidP="00457A67">
      <w:pPr>
        <w:suppressAutoHyphens/>
        <w:spacing w:after="0" w:line="240" w:lineRule="atLeast"/>
        <w:ind w:left="5040"/>
        <w:rPr>
          <w:rFonts w:ascii="Times New Roman" w:eastAsia="Calibri" w:hAnsi="Times New Roman" w:cs="Times New Roman"/>
        </w:rPr>
      </w:pPr>
    </w:p>
    <w:p w14:paraId="3B2ADC7B" w14:textId="7659381E" w:rsidR="00457A67" w:rsidRDefault="00457A67" w:rsidP="00457A67">
      <w:pPr>
        <w:suppressAutoHyphens/>
        <w:spacing w:after="0" w:line="240" w:lineRule="atLeast"/>
        <w:ind w:left="5040"/>
        <w:rPr>
          <w:rFonts w:ascii="Times New Roman" w:eastAsia="Calibri" w:hAnsi="Times New Roman" w:cs="Times New Roman"/>
        </w:rPr>
      </w:pPr>
    </w:p>
    <w:p w14:paraId="57CAC425" w14:textId="18D392FD" w:rsidR="00457A67" w:rsidRDefault="00457A67" w:rsidP="00457A67">
      <w:pPr>
        <w:suppressAutoHyphens/>
        <w:spacing w:after="0" w:line="240" w:lineRule="atLeast"/>
        <w:ind w:left="5040"/>
        <w:rPr>
          <w:rFonts w:ascii="Times New Roman" w:eastAsia="Calibri" w:hAnsi="Times New Roman" w:cs="Times New Roman"/>
        </w:rPr>
      </w:pPr>
    </w:p>
    <w:p w14:paraId="07BABBB2" w14:textId="21BF4F97" w:rsidR="00457A67" w:rsidRDefault="00457A67" w:rsidP="00457A67">
      <w:pPr>
        <w:suppressAutoHyphens/>
        <w:spacing w:after="0" w:line="240" w:lineRule="atLeast"/>
        <w:ind w:left="5040"/>
        <w:rPr>
          <w:rFonts w:ascii="Times New Roman" w:eastAsia="Calibri" w:hAnsi="Times New Roman" w:cs="Times New Roman"/>
        </w:rPr>
      </w:pPr>
    </w:p>
    <w:p w14:paraId="435D28F9" w14:textId="67F9BF7B" w:rsidR="00457A67" w:rsidRDefault="00457A67" w:rsidP="00457A67">
      <w:pPr>
        <w:suppressAutoHyphens/>
        <w:spacing w:after="0" w:line="240" w:lineRule="atLeast"/>
        <w:ind w:left="5040"/>
        <w:rPr>
          <w:rFonts w:ascii="Times New Roman" w:eastAsia="Calibri" w:hAnsi="Times New Roman" w:cs="Times New Roman"/>
        </w:rPr>
      </w:pPr>
    </w:p>
    <w:p w14:paraId="7333C884" w14:textId="24A0734E" w:rsidR="00457A67" w:rsidRDefault="00457A67" w:rsidP="00457A67">
      <w:pPr>
        <w:suppressAutoHyphens/>
        <w:spacing w:after="0" w:line="240" w:lineRule="atLeast"/>
        <w:ind w:left="5040"/>
        <w:rPr>
          <w:rFonts w:ascii="Times New Roman" w:eastAsia="Calibri" w:hAnsi="Times New Roman" w:cs="Times New Roman"/>
        </w:rPr>
      </w:pPr>
    </w:p>
    <w:p w14:paraId="3A743AD9" w14:textId="18026390" w:rsidR="00457A67" w:rsidRDefault="00457A67" w:rsidP="00457A67">
      <w:pPr>
        <w:suppressAutoHyphens/>
        <w:spacing w:after="0" w:line="240" w:lineRule="atLeast"/>
        <w:ind w:left="5040"/>
        <w:rPr>
          <w:rFonts w:ascii="Times New Roman" w:eastAsia="Calibri" w:hAnsi="Times New Roman" w:cs="Times New Roman"/>
        </w:rPr>
      </w:pPr>
    </w:p>
    <w:p w14:paraId="2EB23ECA" w14:textId="071F9D0F" w:rsidR="00457A67" w:rsidRDefault="00457A67" w:rsidP="00457A67">
      <w:pPr>
        <w:suppressAutoHyphens/>
        <w:spacing w:after="0" w:line="240" w:lineRule="atLeast"/>
        <w:ind w:left="5040"/>
        <w:rPr>
          <w:rFonts w:ascii="Times New Roman" w:eastAsia="Calibri" w:hAnsi="Times New Roman" w:cs="Times New Roman"/>
        </w:rPr>
      </w:pPr>
    </w:p>
    <w:p w14:paraId="62D8FB79" w14:textId="3934458C" w:rsidR="00457A67" w:rsidRDefault="00457A67" w:rsidP="00457A67">
      <w:pPr>
        <w:suppressAutoHyphens/>
        <w:spacing w:after="0" w:line="240" w:lineRule="atLeast"/>
        <w:ind w:left="5040"/>
        <w:rPr>
          <w:rFonts w:ascii="Times New Roman" w:eastAsia="Calibri" w:hAnsi="Times New Roman" w:cs="Times New Roman"/>
        </w:rPr>
      </w:pPr>
    </w:p>
    <w:p w14:paraId="255CD79D" w14:textId="75C86E02" w:rsidR="00457A67" w:rsidRDefault="00457A67" w:rsidP="00457A67">
      <w:pPr>
        <w:suppressAutoHyphens/>
        <w:spacing w:after="0" w:line="240" w:lineRule="atLeast"/>
        <w:ind w:left="5040"/>
        <w:rPr>
          <w:rFonts w:ascii="Times New Roman" w:eastAsia="Calibri" w:hAnsi="Times New Roman" w:cs="Times New Roman"/>
        </w:rPr>
      </w:pPr>
    </w:p>
    <w:p w14:paraId="253149F9" w14:textId="6EEFAA0C" w:rsidR="00457A67" w:rsidRDefault="00457A67" w:rsidP="00457A67">
      <w:pPr>
        <w:suppressAutoHyphens/>
        <w:spacing w:after="0" w:line="240" w:lineRule="atLeast"/>
        <w:ind w:left="5040"/>
        <w:rPr>
          <w:rFonts w:ascii="Times New Roman" w:eastAsia="Calibri" w:hAnsi="Times New Roman" w:cs="Times New Roman"/>
        </w:rPr>
      </w:pPr>
    </w:p>
    <w:p w14:paraId="7B5B9155" w14:textId="02E35734" w:rsidR="00457A67" w:rsidRDefault="00457A67" w:rsidP="00457A67">
      <w:pPr>
        <w:suppressAutoHyphens/>
        <w:spacing w:after="0" w:line="240" w:lineRule="atLeast"/>
        <w:ind w:left="5040"/>
        <w:rPr>
          <w:rFonts w:ascii="Times New Roman" w:eastAsia="Calibri" w:hAnsi="Times New Roman" w:cs="Times New Roman"/>
        </w:rPr>
      </w:pPr>
    </w:p>
    <w:p w14:paraId="669519F7" w14:textId="0111FBCB" w:rsidR="00457A67" w:rsidRDefault="00457A67" w:rsidP="00457A67">
      <w:pPr>
        <w:suppressAutoHyphens/>
        <w:spacing w:after="0" w:line="240" w:lineRule="atLeast"/>
        <w:ind w:left="5040"/>
        <w:rPr>
          <w:rFonts w:ascii="Times New Roman" w:eastAsia="Calibri" w:hAnsi="Times New Roman" w:cs="Times New Roman"/>
        </w:rPr>
      </w:pPr>
    </w:p>
    <w:p w14:paraId="29F543CF" w14:textId="77777777" w:rsidR="00457A67" w:rsidRPr="001C16B0" w:rsidRDefault="00457A67" w:rsidP="00457A67">
      <w:pPr>
        <w:suppressAutoHyphens/>
        <w:spacing w:after="0" w:line="240" w:lineRule="atLeast"/>
        <w:ind w:left="5040"/>
        <w:rPr>
          <w:rFonts w:ascii="Times New Roman" w:eastAsia="Calibri" w:hAnsi="Times New Roman" w:cs="Times New Roman"/>
        </w:rPr>
      </w:pPr>
    </w:p>
    <w:p w14:paraId="53C522AA" w14:textId="7001CE96" w:rsidR="007571B4" w:rsidRPr="00FD6330" w:rsidRDefault="00412007">
      <w:pPr>
        <w:rPr>
          <w:rFonts w:ascii="Times New Roman" w:hAnsi="Times New Roman" w:cs="Times New Roman"/>
          <w:b/>
          <w:bCs/>
          <w:sz w:val="24"/>
          <w:szCs w:val="24"/>
        </w:rPr>
      </w:pPr>
      <w:r w:rsidRPr="00FD6330">
        <w:rPr>
          <w:rFonts w:ascii="Times New Roman" w:hAnsi="Times New Roman" w:cs="Times New Roman"/>
          <w:b/>
          <w:bCs/>
          <w:sz w:val="24"/>
          <w:szCs w:val="24"/>
        </w:rPr>
        <w:lastRenderedPageBreak/>
        <w:t>RESOLUTION NO. 11</w:t>
      </w:r>
      <w:r w:rsidR="000C20C3" w:rsidRPr="00FD6330">
        <w:rPr>
          <w:rFonts w:ascii="Times New Roman" w:hAnsi="Times New Roman" w:cs="Times New Roman"/>
          <w:b/>
          <w:bCs/>
          <w:sz w:val="24"/>
          <w:szCs w:val="24"/>
        </w:rPr>
        <w:t>6</w:t>
      </w:r>
      <w:r w:rsidRPr="00FD6330">
        <w:rPr>
          <w:rFonts w:ascii="Times New Roman" w:hAnsi="Times New Roman" w:cs="Times New Roman"/>
          <w:b/>
          <w:bCs/>
          <w:sz w:val="24"/>
          <w:szCs w:val="24"/>
        </w:rPr>
        <w:t>-21</w:t>
      </w:r>
    </w:p>
    <w:p w14:paraId="105F356D" w14:textId="77777777" w:rsidR="000157A4" w:rsidRDefault="000157A4">
      <w:pPr>
        <w:rPr>
          <w:rFonts w:ascii="Times New Roman" w:hAnsi="Times New Roman" w:cs="Times New Roman"/>
          <w:sz w:val="24"/>
          <w:szCs w:val="24"/>
        </w:rPr>
      </w:pPr>
    </w:p>
    <w:p w14:paraId="4A8A8DA0" w14:textId="77777777" w:rsidR="00FD6330" w:rsidRPr="00FD6330" w:rsidRDefault="000157A4" w:rsidP="00FD6330">
      <w:pPr>
        <w:spacing w:after="0" w:line="240" w:lineRule="auto"/>
        <w:jc w:val="center"/>
        <w:rPr>
          <w:rFonts w:ascii="Times New Roman" w:hAnsi="Times New Roman" w:cs="Times New Roman"/>
          <w:b/>
          <w:bCs/>
          <w:sz w:val="24"/>
          <w:szCs w:val="24"/>
        </w:rPr>
      </w:pPr>
      <w:r w:rsidRPr="00FD6330">
        <w:rPr>
          <w:rFonts w:ascii="Times New Roman" w:hAnsi="Times New Roman" w:cs="Times New Roman"/>
          <w:b/>
          <w:bCs/>
          <w:sz w:val="24"/>
          <w:szCs w:val="24"/>
        </w:rPr>
        <w:t xml:space="preserve">APPOINTING </w:t>
      </w:r>
      <w:r w:rsidR="00FD6330" w:rsidRPr="00FD6330">
        <w:rPr>
          <w:rFonts w:ascii="Times New Roman" w:hAnsi="Times New Roman" w:cs="Times New Roman"/>
          <w:b/>
          <w:bCs/>
          <w:sz w:val="24"/>
          <w:szCs w:val="24"/>
        </w:rPr>
        <w:t xml:space="preserve">RISHI SHYAM AS A MEMBER OF THE </w:t>
      </w:r>
    </w:p>
    <w:p w14:paraId="36EB7171" w14:textId="3D4199C1" w:rsidR="00412007" w:rsidRDefault="00412007" w:rsidP="00FD6330">
      <w:pPr>
        <w:jc w:val="center"/>
        <w:rPr>
          <w:rFonts w:ascii="Times New Roman" w:hAnsi="Times New Roman" w:cs="Times New Roman"/>
          <w:b/>
          <w:bCs/>
          <w:sz w:val="24"/>
          <w:szCs w:val="24"/>
        </w:rPr>
      </w:pPr>
      <w:r w:rsidRPr="00FD6330">
        <w:rPr>
          <w:rFonts w:ascii="Times New Roman" w:hAnsi="Times New Roman" w:cs="Times New Roman"/>
          <w:b/>
          <w:bCs/>
          <w:sz w:val="24"/>
          <w:szCs w:val="24"/>
        </w:rPr>
        <w:t>CULTURAL &amp; DIVERSITY COMMITTEE</w:t>
      </w:r>
    </w:p>
    <w:p w14:paraId="18B45B2E" w14:textId="5A1AB3EC" w:rsidR="0041009D" w:rsidRDefault="0041009D" w:rsidP="00FD6330">
      <w:pPr>
        <w:jc w:val="center"/>
        <w:rPr>
          <w:rFonts w:ascii="Times New Roman" w:hAnsi="Times New Roman" w:cs="Times New Roman"/>
          <w:b/>
          <w:bCs/>
          <w:sz w:val="24"/>
          <w:szCs w:val="24"/>
        </w:rPr>
      </w:pPr>
    </w:p>
    <w:p w14:paraId="4D755820" w14:textId="77777777" w:rsidR="0041009D" w:rsidRDefault="0041009D" w:rsidP="00FD6330">
      <w:pPr>
        <w:jc w:val="center"/>
        <w:rPr>
          <w:rFonts w:ascii="Times New Roman" w:hAnsi="Times New Roman" w:cs="Times New Roman"/>
          <w:b/>
          <w:bCs/>
          <w:sz w:val="24"/>
          <w:szCs w:val="24"/>
        </w:rPr>
      </w:pPr>
    </w:p>
    <w:p w14:paraId="10D0D398" w14:textId="77777777" w:rsidR="00EC1A22" w:rsidRDefault="00FD6330" w:rsidP="00EC1A22">
      <w:pPr>
        <w:spacing w:after="0" w:line="360" w:lineRule="auto"/>
        <w:rPr>
          <w:rFonts w:ascii="Times New Roman" w:hAnsi="Times New Roman" w:cs="Times New Roman"/>
          <w:sz w:val="24"/>
          <w:szCs w:val="24"/>
        </w:rPr>
      </w:pPr>
      <w:r>
        <w:rPr>
          <w:rFonts w:ascii="Times New Roman" w:hAnsi="Times New Roman" w:cs="Times New Roman"/>
          <w:b/>
          <w:bCs/>
          <w:sz w:val="24"/>
          <w:szCs w:val="24"/>
        </w:rPr>
        <w:tab/>
        <w:t xml:space="preserve">WHEREAS, </w:t>
      </w:r>
      <w:r>
        <w:rPr>
          <w:rFonts w:ascii="Times New Roman" w:hAnsi="Times New Roman" w:cs="Times New Roman"/>
          <w:sz w:val="24"/>
          <w:szCs w:val="24"/>
        </w:rPr>
        <w:t xml:space="preserve">due to the resignation of Marge </w:t>
      </w:r>
      <w:proofErr w:type="spellStart"/>
      <w:r w:rsidR="00AC4F49">
        <w:rPr>
          <w:rFonts w:ascii="Times New Roman" w:hAnsi="Times New Roman" w:cs="Times New Roman"/>
          <w:sz w:val="24"/>
          <w:szCs w:val="24"/>
        </w:rPr>
        <w:t>Duyan</w:t>
      </w:r>
      <w:proofErr w:type="spellEnd"/>
      <w:r w:rsidR="00EC1A22">
        <w:rPr>
          <w:rFonts w:ascii="Times New Roman" w:hAnsi="Times New Roman" w:cs="Times New Roman"/>
          <w:sz w:val="24"/>
          <w:szCs w:val="24"/>
        </w:rPr>
        <w:t>, a vacancy exists on the Cultural &amp; Diversity Committee; and</w:t>
      </w:r>
    </w:p>
    <w:p w14:paraId="10C78CBE" w14:textId="77777777" w:rsidR="00EC1A22" w:rsidRDefault="00EC1A22" w:rsidP="00EC1A22">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EC1A22">
        <w:rPr>
          <w:rFonts w:ascii="Times New Roman" w:hAnsi="Times New Roman" w:cs="Times New Roman"/>
          <w:b/>
          <w:bCs/>
          <w:sz w:val="24"/>
          <w:szCs w:val="24"/>
        </w:rPr>
        <w:t>WHEREAS,</w:t>
      </w:r>
      <w:r>
        <w:rPr>
          <w:rFonts w:ascii="Times New Roman" w:hAnsi="Times New Roman" w:cs="Times New Roman"/>
          <w:sz w:val="24"/>
          <w:szCs w:val="24"/>
        </w:rPr>
        <w:t xml:space="preserve"> Rishi </w:t>
      </w:r>
      <w:proofErr w:type="spellStart"/>
      <w:r>
        <w:rPr>
          <w:rFonts w:ascii="Times New Roman" w:hAnsi="Times New Roman" w:cs="Times New Roman"/>
          <w:sz w:val="24"/>
          <w:szCs w:val="24"/>
        </w:rPr>
        <w:t>Shyam</w:t>
      </w:r>
      <w:proofErr w:type="spellEnd"/>
      <w:r>
        <w:rPr>
          <w:rFonts w:ascii="Times New Roman" w:hAnsi="Times New Roman" w:cs="Times New Roman"/>
          <w:sz w:val="24"/>
          <w:szCs w:val="24"/>
        </w:rPr>
        <w:t xml:space="preserve"> has expressed interest and has submitted a resume for consideration; and</w:t>
      </w:r>
    </w:p>
    <w:p w14:paraId="5F0CDB41" w14:textId="77777777" w:rsidR="00EC1A22" w:rsidRDefault="00EC1A22" w:rsidP="00EC1A22">
      <w:pPr>
        <w:spacing w:after="0" w:line="360" w:lineRule="auto"/>
        <w:rPr>
          <w:rFonts w:ascii="Times New Roman" w:hAnsi="Times New Roman" w:cs="Times New Roman"/>
          <w:sz w:val="24"/>
          <w:szCs w:val="24"/>
        </w:rPr>
      </w:pPr>
      <w:r>
        <w:rPr>
          <w:rFonts w:ascii="Times New Roman" w:hAnsi="Times New Roman" w:cs="Times New Roman"/>
          <w:sz w:val="24"/>
          <w:szCs w:val="24"/>
        </w:rPr>
        <w:tab/>
      </w:r>
      <w:proofErr w:type="gramStart"/>
      <w:r w:rsidRPr="00EC1A22">
        <w:rPr>
          <w:rFonts w:ascii="Times New Roman" w:hAnsi="Times New Roman" w:cs="Times New Roman"/>
          <w:b/>
          <w:bCs/>
          <w:sz w:val="24"/>
          <w:szCs w:val="24"/>
        </w:rPr>
        <w:t>WHEREAS,</w:t>
      </w:r>
      <w:proofErr w:type="gramEnd"/>
      <w:r>
        <w:rPr>
          <w:rFonts w:ascii="Times New Roman" w:hAnsi="Times New Roman" w:cs="Times New Roman"/>
          <w:sz w:val="24"/>
          <w:szCs w:val="24"/>
        </w:rPr>
        <w:t xml:space="preserve"> the current members of the committee believe that Rishi </w:t>
      </w:r>
      <w:proofErr w:type="spellStart"/>
      <w:r>
        <w:rPr>
          <w:rFonts w:ascii="Times New Roman" w:hAnsi="Times New Roman" w:cs="Times New Roman"/>
          <w:sz w:val="24"/>
          <w:szCs w:val="24"/>
        </w:rPr>
        <w:t>Shyam</w:t>
      </w:r>
      <w:proofErr w:type="spellEnd"/>
      <w:r>
        <w:rPr>
          <w:rFonts w:ascii="Times New Roman" w:hAnsi="Times New Roman" w:cs="Times New Roman"/>
          <w:sz w:val="24"/>
          <w:szCs w:val="24"/>
        </w:rPr>
        <w:t xml:space="preserve"> would make a great addition to the committee.</w:t>
      </w:r>
    </w:p>
    <w:p w14:paraId="5D929655" w14:textId="5442ACEA" w:rsidR="00FD6330" w:rsidRPr="00FD6330" w:rsidRDefault="00EC1A22" w:rsidP="00EC1A22">
      <w:pPr>
        <w:spacing w:line="360" w:lineRule="auto"/>
        <w:rPr>
          <w:rFonts w:ascii="Times New Roman" w:hAnsi="Times New Roman" w:cs="Times New Roman"/>
          <w:sz w:val="24"/>
          <w:szCs w:val="24"/>
        </w:rPr>
      </w:pPr>
      <w:r>
        <w:rPr>
          <w:rFonts w:ascii="Times New Roman" w:hAnsi="Times New Roman" w:cs="Times New Roman"/>
          <w:sz w:val="24"/>
          <w:szCs w:val="24"/>
        </w:rPr>
        <w:tab/>
      </w:r>
      <w:r w:rsidRPr="00EC1A22">
        <w:rPr>
          <w:rFonts w:ascii="Times New Roman" w:hAnsi="Times New Roman" w:cs="Times New Roman"/>
          <w:b/>
          <w:bCs/>
          <w:sz w:val="24"/>
          <w:szCs w:val="24"/>
        </w:rPr>
        <w:t>NOW, THEREFORE, BE IT RESOLVED</w:t>
      </w:r>
      <w:r>
        <w:rPr>
          <w:rFonts w:ascii="Times New Roman" w:hAnsi="Times New Roman" w:cs="Times New Roman"/>
          <w:sz w:val="24"/>
          <w:szCs w:val="24"/>
        </w:rPr>
        <w:t xml:space="preserve"> by the Mayor and Township Committee of the Township of Voorhees that Rishi </w:t>
      </w:r>
      <w:proofErr w:type="spellStart"/>
      <w:r>
        <w:rPr>
          <w:rFonts w:ascii="Times New Roman" w:hAnsi="Times New Roman" w:cs="Times New Roman"/>
          <w:sz w:val="24"/>
          <w:szCs w:val="24"/>
        </w:rPr>
        <w:t>Shyam</w:t>
      </w:r>
      <w:proofErr w:type="spellEnd"/>
      <w:r>
        <w:rPr>
          <w:rFonts w:ascii="Times New Roman" w:hAnsi="Times New Roman" w:cs="Times New Roman"/>
          <w:sz w:val="24"/>
          <w:szCs w:val="24"/>
        </w:rPr>
        <w:t xml:space="preserve"> be appointed to fill the unexpired term of Marge </w:t>
      </w:r>
      <w:proofErr w:type="spellStart"/>
      <w:r>
        <w:rPr>
          <w:rFonts w:ascii="Times New Roman" w:hAnsi="Times New Roman" w:cs="Times New Roman"/>
          <w:sz w:val="24"/>
          <w:szCs w:val="24"/>
        </w:rPr>
        <w:t>Duyan</w:t>
      </w:r>
      <w:proofErr w:type="spellEnd"/>
      <w:r>
        <w:rPr>
          <w:rFonts w:ascii="Times New Roman" w:hAnsi="Times New Roman" w:cs="Times New Roman"/>
          <w:sz w:val="24"/>
          <w:szCs w:val="24"/>
        </w:rPr>
        <w:t xml:space="preserve"> to expire on December 31, 2023.</w:t>
      </w:r>
      <w:r w:rsidR="00FD6330" w:rsidRPr="00FD6330">
        <w:rPr>
          <w:rFonts w:ascii="Times New Roman" w:hAnsi="Times New Roman" w:cs="Times New Roman"/>
          <w:sz w:val="24"/>
          <w:szCs w:val="24"/>
        </w:rPr>
        <w:t xml:space="preserve"> </w:t>
      </w:r>
    </w:p>
    <w:p w14:paraId="2218D092" w14:textId="6A03815B" w:rsidR="00412007" w:rsidRDefault="00412007">
      <w:pPr>
        <w:rPr>
          <w:rFonts w:ascii="Times New Roman" w:hAnsi="Times New Roman" w:cs="Times New Roman"/>
          <w:sz w:val="24"/>
          <w:szCs w:val="24"/>
        </w:rPr>
      </w:pPr>
    </w:p>
    <w:p w14:paraId="238679E5" w14:textId="78FF0700" w:rsidR="00EC1A22" w:rsidRDefault="00EC1A22">
      <w:pPr>
        <w:rPr>
          <w:rFonts w:ascii="Times New Roman" w:hAnsi="Times New Roman" w:cs="Times New Roman"/>
          <w:sz w:val="24"/>
          <w:szCs w:val="24"/>
        </w:rPr>
      </w:pPr>
    </w:p>
    <w:p w14:paraId="6ABC8FC5" w14:textId="5EE473AC" w:rsidR="00EC1A22" w:rsidRDefault="00EC1A22">
      <w:pPr>
        <w:rPr>
          <w:rFonts w:ascii="Times New Roman" w:hAnsi="Times New Roman" w:cs="Times New Roman"/>
          <w:sz w:val="24"/>
          <w:szCs w:val="24"/>
        </w:rPr>
      </w:pPr>
    </w:p>
    <w:p w14:paraId="7D367807" w14:textId="77777777" w:rsidR="00EC1A22" w:rsidRPr="007571B4" w:rsidRDefault="00EC1A22">
      <w:pPr>
        <w:rPr>
          <w:rFonts w:ascii="Times New Roman" w:hAnsi="Times New Roman" w:cs="Times New Roman"/>
          <w:sz w:val="24"/>
          <w:szCs w:val="24"/>
        </w:rPr>
      </w:pPr>
    </w:p>
    <w:p w14:paraId="4137245B"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APRIL 12,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FETBROYT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B7A9953"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2958FAA4"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55943839"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323DC9F6" w14:textId="77777777" w:rsidR="00457A67" w:rsidRPr="001C16B0" w:rsidRDefault="00457A67" w:rsidP="00457A67">
      <w:pPr>
        <w:spacing w:after="0" w:line="240" w:lineRule="auto"/>
        <w:rPr>
          <w:rFonts w:ascii="Times New Roman" w:eastAsia="Calibri" w:hAnsi="Times New Roman" w:cs="Times New Roman"/>
        </w:rPr>
      </w:pPr>
    </w:p>
    <w:p w14:paraId="0779A163" w14:textId="77777777" w:rsidR="00457A67" w:rsidRPr="001C16B0" w:rsidRDefault="00457A67" w:rsidP="00457A67">
      <w:pPr>
        <w:spacing w:after="0" w:line="240" w:lineRule="auto"/>
        <w:rPr>
          <w:rFonts w:ascii="Times New Roman" w:eastAsia="Calibri" w:hAnsi="Times New Roman" w:cs="Times New Roman"/>
        </w:rPr>
      </w:pPr>
    </w:p>
    <w:p w14:paraId="6030FD39" w14:textId="77777777" w:rsidR="00457A67" w:rsidRPr="001C16B0" w:rsidRDefault="00457A67" w:rsidP="00457A67">
      <w:pPr>
        <w:spacing w:after="0" w:line="240" w:lineRule="auto"/>
        <w:rPr>
          <w:rFonts w:ascii="Times New Roman" w:eastAsia="Calibri" w:hAnsi="Times New Roman" w:cs="Times New Roman"/>
        </w:rPr>
      </w:pPr>
    </w:p>
    <w:p w14:paraId="526F5EA1" w14:textId="77777777" w:rsidR="00457A67" w:rsidRPr="001C16B0" w:rsidRDefault="00457A67" w:rsidP="00457A67">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12, 2021</w:t>
      </w:r>
      <w:r w:rsidRPr="001C16B0">
        <w:rPr>
          <w:rFonts w:ascii="Times New Roman" w:eastAsia="Calibri" w:hAnsi="Times New Roman" w:cs="Times New Roman"/>
        </w:rPr>
        <w:t xml:space="preserve"> held in the Municipal Building, 2400 Voorhees Town Center, Voorhees, NJ  08043</w:t>
      </w:r>
    </w:p>
    <w:p w14:paraId="158E280C" w14:textId="77777777" w:rsidR="00457A67" w:rsidRPr="001C16B0" w:rsidRDefault="00457A67" w:rsidP="00457A67">
      <w:pPr>
        <w:spacing w:after="0" w:line="240" w:lineRule="auto"/>
        <w:rPr>
          <w:rFonts w:ascii="Times New Roman" w:eastAsia="Calibri" w:hAnsi="Times New Roman" w:cs="Times New Roman"/>
        </w:rPr>
      </w:pPr>
    </w:p>
    <w:p w14:paraId="09A31ADF" w14:textId="77777777" w:rsidR="00457A67" w:rsidRPr="001C16B0" w:rsidRDefault="00457A67" w:rsidP="00457A67">
      <w:pPr>
        <w:spacing w:after="0" w:line="240" w:lineRule="auto"/>
        <w:rPr>
          <w:rFonts w:ascii="Times New Roman" w:eastAsia="Calibri" w:hAnsi="Times New Roman" w:cs="Times New Roman"/>
        </w:rPr>
      </w:pPr>
    </w:p>
    <w:p w14:paraId="514A8D91" w14:textId="77777777" w:rsidR="00457A67" w:rsidRPr="001C16B0" w:rsidRDefault="00457A67" w:rsidP="00457A67">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3425C220" w14:textId="77777777" w:rsidR="00457A67" w:rsidRPr="001C16B0" w:rsidRDefault="00457A67" w:rsidP="00457A67">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27952649" w14:textId="77777777" w:rsidR="00457A67" w:rsidRPr="001C16B0" w:rsidRDefault="00457A67" w:rsidP="00457A67">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574D8EE7" w14:textId="55702189" w:rsidR="002526FA" w:rsidRDefault="002526FA">
      <w:pPr>
        <w:rPr>
          <w:sz w:val="24"/>
          <w:szCs w:val="24"/>
        </w:rPr>
      </w:pPr>
      <w:r>
        <w:rPr>
          <w:sz w:val="24"/>
          <w:szCs w:val="24"/>
        </w:rPr>
        <w:br w:type="page"/>
      </w:r>
    </w:p>
    <w:p w14:paraId="0F2C6E7F" w14:textId="4866E30C" w:rsidR="00412007" w:rsidRPr="00EC1A22" w:rsidRDefault="00412007" w:rsidP="00412007">
      <w:pPr>
        <w:rPr>
          <w:rFonts w:ascii="Times New Roman" w:hAnsi="Times New Roman" w:cs="Times New Roman"/>
          <w:b/>
          <w:bCs/>
          <w:sz w:val="24"/>
          <w:szCs w:val="24"/>
        </w:rPr>
      </w:pPr>
      <w:r w:rsidRPr="00EC1A22">
        <w:rPr>
          <w:rFonts w:ascii="Times New Roman" w:hAnsi="Times New Roman" w:cs="Times New Roman"/>
          <w:b/>
          <w:bCs/>
          <w:sz w:val="24"/>
          <w:szCs w:val="24"/>
        </w:rPr>
        <w:lastRenderedPageBreak/>
        <w:t>RESOLUTION NO. 11</w:t>
      </w:r>
      <w:r w:rsidR="000C20C3" w:rsidRPr="00EC1A22">
        <w:rPr>
          <w:rFonts w:ascii="Times New Roman" w:hAnsi="Times New Roman" w:cs="Times New Roman"/>
          <w:b/>
          <w:bCs/>
          <w:sz w:val="24"/>
          <w:szCs w:val="24"/>
        </w:rPr>
        <w:t>7</w:t>
      </w:r>
      <w:r w:rsidRPr="00EC1A22">
        <w:rPr>
          <w:rFonts w:ascii="Times New Roman" w:hAnsi="Times New Roman" w:cs="Times New Roman"/>
          <w:b/>
          <w:bCs/>
          <w:sz w:val="24"/>
          <w:szCs w:val="24"/>
        </w:rPr>
        <w:t>-21</w:t>
      </w:r>
    </w:p>
    <w:p w14:paraId="2E211D93" w14:textId="47785E8D" w:rsidR="00EC1A22" w:rsidRDefault="00EC1A22" w:rsidP="00412007">
      <w:pPr>
        <w:rPr>
          <w:rFonts w:ascii="Times New Roman" w:hAnsi="Times New Roman" w:cs="Times New Roman"/>
          <w:sz w:val="24"/>
          <w:szCs w:val="24"/>
        </w:rPr>
      </w:pPr>
    </w:p>
    <w:p w14:paraId="2129369D" w14:textId="3F051DD1" w:rsidR="00EC1A22" w:rsidRPr="00FD6330" w:rsidRDefault="00EC1A22" w:rsidP="00EC1A22">
      <w:pPr>
        <w:spacing w:after="0" w:line="240" w:lineRule="auto"/>
        <w:jc w:val="center"/>
        <w:rPr>
          <w:rFonts w:ascii="Times New Roman" w:hAnsi="Times New Roman" w:cs="Times New Roman"/>
          <w:b/>
          <w:bCs/>
          <w:sz w:val="24"/>
          <w:szCs w:val="24"/>
        </w:rPr>
      </w:pPr>
      <w:r w:rsidRPr="00FD6330">
        <w:rPr>
          <w:rFonts w:ascii="Times New Roman" w:hAnsi="Times New Roman" w:cs="Times New Roman"/>
          <w:b/>
          <w:bCs/>
          <w:sz w:val="24"/>
          <w:szCs w:val="24"/>
        </w:rPr>
        <w:t xml:space="preserve">APPOINTING </w:t>
      </w:r>
      <w:r>
        <w:rPr>
          <w:rFonts w:ascii="Times New Roman" w:hAnsi="Times New Roman" w:cs="Times New Roman"/>
          <w:b/>
          <w:bCs/>
          <w:sz w:val="24"/>
          <w:szCs w:val="24"/>
        </w:rPr>
        <w:t>JORDAN HOPCHIK</w:t>
      </w:r>
      <w:r w:rsidRPr="00FD6330">
        <w:rPr>
          <w:rFonts w:ascii="Times New Roman" w:hAnsi="Times New Roman" w:cs="Times New Roman"/>
          <w:b/>
          <w:bCs/>
          <w:sz w:val="24"/>
          <w:szCs w:val="24"/>
        </w:rPr>
        <w:t xml:space="preserve"> AS A MEMBER OF THE </w:t>
      </w:r>
    </w:p>
    <w:p w14:paraId="4520DF41" w14:textId="2928DADF" w:rsidR="00EC1A22" w:rsidRDefault="00EC1A22" w:rsidP="00EC1A22">
      <w:pPr>
        <w:jc w:val="center"/>
        <w:rPr>
          <w:rFonts w:ascii="Times New Roman" w:hAnsi="Times New Roman" w:cs="Times New Roman"/>
          <w:b/>
          <w:bCs/>
          <w:sz w:val="24"/>
          <w:szCs w:val="24"/>
        </w:rPr>
      </w:pPr>
      <w:r w:rsidRPr="00FD6330">
        <w:rPr>
          <w:rFonts w:ascii="Times New Roman" w:hAnsi="Times New Roman" w:cs="Times New Roman"/>
          <w:b/>
          <w:bCs/>
          <w:sz w:val="24"/>
          <w:szCs w:val="24"/>
        </w:rPr>
        <w:t>CULTURAL &amp; DIVERSITY COMMITTEE</w:t>
      </w:r>
    </w:p>
    <w:p w14:paraId="1F6175F5" w14:textId="78F6E7EB" w:rsidR="0041009D" w:rsidRDefault="0041009D" w:rsidP="00EC1A22">
      <w:pPr>
        <w:jc w:val="center"/>
        <w:rPr>
          <w:rFonts w:ascii="Times New Roman" w:hAnsi="Times New Roman" w:cs="Times New Roman"/>
          <w:b/>
          <w:bCs/>
          <w:sz w:val="24"/>
          <w:szCs w:val="24"/>
        </w:rPr>
      </w:pPr>
    </w:p>
    <w:p w14:paraId="332C1580" w14:textId="77777777" w:rsidR="0041009D" w:rsidRDefault="0041009D" w:rsidP="00EC1A22">
      <w:pPr>
        <w:jc w:val="center"/>
        <w:rPr>
          <w:rFonts w:ascii="Times New Roman" w:hAnsi="Times New Roman" w:cs="Times New Roman"/>
          <w:b/>
          <w:bCs/>
          <w:sz w:val="24"/>
          <w:szCs w:val="24"/>
        </w:rPr>
      </w:pPr>
    </w:p>
    <w:p w14:paraId="19219FA0" w14:textId="65A44FBB" w:rsidR="00EC1A22" w:rsidRDefault="00EC1A22" w:rsidP="00EC1A22">
      <w:pPr>
        <w:spacing w:after="0" w:line="360" w:lineRule="auto"/>
        <w:rPr>
          <w:rFonts w:ascii="Times New Roman" w:hAnsi="Times New Roman" w:cs="Times New Roman"/>
          <w:sz w:val="24"/>
          <w:szCs w:val="24"/>
        </w:rPr>
      </w:pPr>
      <w:r>
        <w:rPr>
          <w:rFonts w:ascii="Times New Roman" w:hAnsi="Times New Roman" w:cs="Times New Roman"/>
          <w:b/>
          <w:bCs/>
          <w:sz w:val="24"/>
          <w:szCs w:val="24"/>
        </w:rPr>
        <w:tab/>
        <w:t xml:space="preserve">WHEREAS, </w:t>
      </w:r>
      <w:r>
        <w:rPr>
          <w:rFonts w:ascii="Times New Roman" w:hAnsi="Times New Roman" w:cs="Times New Roman"/>
          <w:sz w:val="24"/>
          <w:szCs w:val="24"/>
        </w:rPr>
        <w:t xml:space="preserve">due to the resignation of Habib </w:t>
      </w:r>
      <w:proofErr w:type="spellStart"/>
      <w:r>
        <w:rPr>
          <w:rFonts w:ascii="Times New Roman" w:hAnsi="Times New Roman" w:cs="Times New Roman"/>
          <w:sz w:val="24"/>
          <w:szCs w:val="24"/>
        </w:rPr>
        <w:t>Quarishi</w:t>
      </w:r>
      <w:proofErr w:type="spellEnd"/>
      <w:r>
        <w:rPr>
          <w:rFonts w:ascii="Times New Roman" w:hAnsi="Times New Roman" w:cs="Times New Roman"/>
          <w:sz w:val="24"/>
          <w:szCs w:val="24"/>
        </w:rPr>
        <w:t>, a vacancy exists on the Cultural &amp; Diversity Committee; and</w:t>
      </w:r>
    </w:p>
    <w:p w14:paraId="39F57CE4" w14:textId="497AB26E" w:rsidR="00EC1A22" w:rsidRDefault="00EC1A22" w:rsidP="00EC1A22">
      <w:pPr>
        <w:spacing w:after="0" w:line="360" w:lineRule="auto"/>
        <w:rPr>
          <w:rFonts w:ascii="Times New Roman" w:hAnsi="Times New Roman" w:cs="Times New Roman"/>
          <w:sz w:val="24"/>
          <w:szCs w:val="24"/>
        </w:rPr>
      </w:pPr>
      <w:r>
        <w:rPr>
          <w:rFonts w:ascii="Times New Roman" w:hAnsi="Times New Roman" w:cs="Times New Roman"/>
          <w:sz w:val="24"/>
          <w:szCs w:val="24"/>
        </w:rPr>
        <w:tab/>
      </w:r>
      <w:proofErr w:type="gramStart"/>
      <w:r w:rsidRPr="00EC1A22">
        <w:rPr>
          <w:rFonts w:ascii="Times New Roman" w:hAnsi="Times New Roman" w:cs="Times New Roman"/>
          <w:b/>
          <w:bCs/>
          <w:sz w:val="24"/>
          <w:szCs w:val="24"/>
        </w:rPr>
        <w:t>WHEREAS,</w:t>
      </w:r>
      <w:proofErr w:type="gramEnd"/>
      <w:r>
        <w:rPr>
          <w:rFonts w:ascii="Times New Roman" w:hAnsi="Times New Roman" w:cs="Times New Roman"/>
          <w:sz w:val="24"/>
          <w:szCs w:val="24"/>
        </w:rPr>
        <w:t xml:space="preserve"> Jordan </w:t>
      </w:r>
      <w:proofErr w:type="spellStart"/>
      <w:r>
        <w:rPr>
          <w:rFonts w:ascii="Times New Roman" w:hAnsi="Times New Roman" w:cs="Times New Roman"/>
          <w:sz w:val="24"/>
          <w:szCs w:val="24"/>
        </w:rPr>
        <w:t>Hopchik</w:t>
      </w:r>
      <w:proofErr w:type="spellEnd"/>
      <w:r>
        <w:rPr>
          <w:rFonts w:ascii="Times New Roman" w:hAnsi="Times New Roman" w:cs="Times New Roman"/>
          <w:sz w:val="24"/>
          <w:szCs w:val="24"/>
        </w:rPr>
        <w:t xml:space="preserve"> has expressed interest and has submitted a resume for consideration; and</w:t>
      </w:r>
    </w:p>
    <w:p w14:paraId="19C50069" w14:textId="78AAB290" w:rsidR="00EC1A22" w:rsidRDefault="00EC1A22" w:rsidP="00EC1A22">
      <w:pPr>
        <w:spacing w:after="0" w:line="360" w:lineRule="auto"/>
        <w:rPr>
          <w:rFonts w:ascii="Times New Roman" w:hAnsi="Times New Roman" w:cs="Times New Roman"/>
          <w:sz w:val="24"/>
          <w:szCs w:val="24"/>
        </w:rPr>
      </w:pPr>
      <w:r>
        <w:rPr>
          <w:rFonts w:ascii="Times New Roman" w:hAnsi="Times New Roman" w:cs="Times New Roman"/>
          <w:sz w:val="24"/>
          <w:szCs w:val="24"/>
        </w:rPr>
        <w:tab/>
      </w:r>
      <w:proofErr w:type="gramStart"/>
      <w:r w:rsidRPr="00EC1A22">
        <w:rPr>
          <w:rFonts w:ascii="Times New Roman" w:hAnsi="Times New Roman" w:cs="Times New Roman"/>
          <w:b/>
          <w:bCs/>
          <w:sz w:val="24"/>
          <w:szCs w:val="24"/>
        </w:rPr>
        <w:t>WHEREAS,</w:t>
      </w:r>
      <w:proofErr w:type="gramEnd"/>
      <w:r>
        <w:rPr>
          <w:rFonts w:ascii="Times New Roman" w:hAnsi="Times New Roman" w:cs="Times New Roman"/>
          <w:sz w:val="24"/>
          <w:szCs w:val="24"/>
        </w:rPr>
        <w:t xml:space="preserve"> the current members of the committee believe that Jordan </w:t>
      </w:r>
      <w:proofErr w:type="spellStart"/>
      <w:r>
        <w:rPr>
          <w:rFonts w:ascii="Times New Roman" w:hAnsi="Times New Roman" w:cs="Times New Roman"/>
          <w:sz w:val="24"/>
          <w:szCs w:val="24"/>
        </w:rPr>
        <w:t>Hopchik</w:t>
      </w:r>
      <w:proofErr w:type="spellEnd"/>
      <w:r>
        <w:rPr>
          <w:rFonts w:ascii="Times New Roman" w:hAnsi="Times New Roman" w:cs="Times New Roman"/>
          <w:sz w:val="24"/>
          <w:szCs w:val="24"/>
        </w:rPr>
        <w:t xml:space="preserve"> would make a great addition to the committee.</w:t>
      </w:r>
    </w:p>
    <w:p w14:paraId="35AD7DDC" w14:textId="28204A72" w:rsidR="00EC1A22" w:rsidRPr="00FD6330" w:rsidRDefault="00EC1A22" w:rsidP="00EC1A22">
      <w:pPr>
        <w:spacing w:line="360" w:lineRule="auto"/>
        <w:rPr>
          <w:rFonts w:ascii="Times New Roman" w:hAnsi="Times New Roman" w:cs="Times New Roman"/>
          <w:sz w:val="24"/>
          <w:szCs w:val="24"/>
        </w:rPr>
      </w:pPr>
      <w:r>
        <w:rPr>
          <w:rFonts w:ascii="Times New Roman" w:hAnsi="Times New Roman" w:cs="Times New Roman"/>
          <w:sz w:val="24"/>
          <w:szCs w:val="24"/>
        </w:rPr>
        <w:tab/>
      </w:r>
      <w:r w:rsidRPr="00EC1A22">
        <w:rPr>
          <w:rFonts w:ascii="Times New Roman" w:hAnsi="Times New Roman" w:cs="Times New Roman"/>
          <w:b/>
          <w:bCs/>
          <w:sz w:val="24"/>
          <w:szCs w:val="24"/>
        </w:rPr>
        <w:t>NOW, THEREFORE, BE IT RESOLVED</w:t>
      </w:r>
      <w:r>
        <w:rPr>
          <w:rFonts w:ascii="Times New Roman" w:hAnsi="Times New Roman" w:cs="Times New Roman"/>
          <w:sz w:val="24"/>
          <w:szCs w:val="24"/>
        </w:rPr>
        <w:t xml:space="preserve"> by the Mayor and Township Committee of the Township of Voorhees that Jordan </w:t>
      </w:r>
      <w:proofErr w:type="spellStart"/>
      <w:r>
        <w:rPr>
          <w:rFonts w:ascii="Times New Roman" w:hAnsi="Times New Roman" w:cs="Times New Roman"/>
          <w:sz w:val="24"/>
          <w:szCs w:val="24"/>
        </w:rPr>
        <w:t>Hopchik</w:t>
      </w:r>
      <w:proofErr w:type="spellEnd"/>
      <w:r>
        <w:rPr>
          <w:rFonts w:ascii="Times New Roman" w:hAnsi="Times New Roman" w:cs="Times New Roman"/>
          <w:sz w:val="24"/>
          <w:szCs w:val="24"/>
        </w:rPr>
        <w:t xml:space="preserve"> be appointed to fill the unexpired term of Habib </w:t>
      </w:r>
      <w:proofErr w:type="spellStart"/>
      <w:r>
        <w:rPr>
          <w:rFonts w:ascii="Times New Roman" w:hAnsi="Times New Roman" w:cs="Times New Roman"/>
          <w:sz w:val="24"/>
          <w:szCs w:val="24"/>
        </w:rPr>
        <w:t>Quarishi</w:t>
      </w:r>
      <w:proofErr w:type="spellEnd"/>
      <w:r>
        <w:rPr>
          <w:rFonts w:ascii="Times New Roman" w:hAnsi="Times New Roman" w:cs="Times New Roman"/>
          <w:sz w:val="24"/>
          <w:szCs w:val="24"/>
        </w:rPr>
        <w:t xml:space="preserve"> to expire on December 31, 2023.</w:t>
      </w:r>
      <w:r w:rsidRPr="00FD6330">
        <w:rPr>
          <w:rFonts w:ascii="Times New Roman" w:hAnsi="Times New Roman" w:cs="Times New Roman"/>
          <w:sz w:val="24"/>
          <w:szCs w:val="24"/>
        </w:rPr>
        <w:t xml:space="preserve"> </w:t>
      </w:r>
    </w:p>
    <w:p w14:paraId="5BC21FDC" w14:textId="77777777" w:rsidR="00EC1A22" w:rsidRDefault="00EC1A22" w:rsidP="00EC1A22">
      <w:pPr>
        <w:rPr>
          <w:rFonts w:ascii="Times New Roman" w:hAnsi="Times New Roman" w:cs="Times New Roman"/>
          <w:sz w:val="24"/>
          <w:szCs w:val="24"/>
        </w:rPr>
      </w:pPr>
    </w:p>
    <w:p w14:paraId="6FD0325E" w14:textId="77777777" w:rsidR="00EC1A22" w:rsidRDefault="00EC1A22" w:rsidP="00412007">
      <w:pPr>
        <w:rPr>
          <w:rFonts w:ascii="Times New Roman" w:hAnsi="Times New Roman" w:cs="Times New Roman"/>
          <w:sz w:val="24"/>
          <w:szCs w:val="24"/>
        </w:rPr>
      </w:pPr>
    </w:p>
    <w:p w14:paraId="7357D349" w14:textId="77777777" w:rsidR="00412007" w:rsidRPr="007571B4" w:rsidRDefault="00412007" w:rsidP="00412007">
      <w:pPr>
        <w:rPr>
          <w:rFonts w:ascii="Times New Roman" w:hAnsi="Times New Roman" w:cs="Times New Roman"/>
          <w:sz w:val="24"/>
          <w:szCs w:val="24"/>
        </w:rPr>
      </w:pPr>
    </w:p>
    <w:p w14:paraId="1FEA7E23"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APRIL 12,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FETBROYT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1F5C05D"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4BE15360"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E486E6F"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BC159A9" w14:textId="77777777" w:rsidR="00457A67" w:rsidRPr="001C16B0" w:rsidRDefault="00457A67" w:rsidP="00457A67">
      <w:pPr>
        <w:spacing w:after="0" w:line="240" w:lineRule="auto"/>
        <w:rPr>
          <w:rFonts w:ascii="Times New Roman" w:eastAsia="Calibri" w:hAnsi="Times New Roman" w:cs="Times New Roman"/>
        </w:rPr>
      </w:pPr>
    </w:p>
    <w:p w14:paraId="23999139" w14:textId="77777777" w:rsidR="00457A67" w:rsidRPr="001C16B0" w:rsidRDefault="00457A67" w:rsidP="00457A67">
      <w:pPr>
        <w:spacing w:after="0" w:line="240" w:lineRule="auto"/>
        <w:rPr>
          <w:rFonts w:ascii="Times New Roman" w:eastAsia="Calibri" w:hAnsi="Times New Roman" w:cs="Times New Roman"/>
        </w:rPr>
      </w:pPr>
    </w:p>
    <w:p w14:paraId="5564EF9A" w14:textId="77777777" w:rsidR="00457A67" w:rsidRPr="001C16B0" w:rsidRDefault="00457A67" w:rsidP="00457A67">
      <w:pPr>
        <w:spacing w:after="0" w:line="240" w:lineRule="auto"/>
        <w:rPr>
          <w:rFonts w:ascii="Times New Roman" w:eastAsia="Calibri" w:hAnsi="Times New Roman" w:cs="Times New Roman"/>
        </w:rPr>
      </w:pPr>
    </w:p>
    <w:p w14:paraId="1C48D41E" w14:textId="77777777" w:rsidR="00457A67" w:rsidRPr="001C16B0" w:rsidRDefault="00457A67" w:rsidP="00457A67">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12, 2021</w:t>
      </w:r>
      <w:r w:rsidRPr="001C16B0">
        <w:rPr>
          <w:rFonts w:ascii="Times New Roman" w:eastAsia="Calibri" w:hAnsi="Times New Roman" w:cs="Times New Roman"/>
        </w:rPr>
        <w:t xml:space="preserve"> held in the Municipal Building, 2400 Voorhees Town Center, Voorhees, NJ  08043</w:t>
      </w:r>
    </w:p>
    <w:p w14:paraId="30FE4F54" w14:textId="77777777" w:rsidR="00457A67" w:rsidRPr="001C16B0" w:rsidRDefault="00457A67" w:rsidP="00457A67">
      <w:pPr>
        <w:spacing w:after="0" w:line="240" w:lineRule="auto"/>
        <w:rPr>
          <w:rFonts w:ascii="Times New Roman" w:eastAsia="Calibri" w:hAnsi="Times New Roman" w:cs="Times New Roman"/>
        </w:rPr>
      </w:pPr>
    </w:p>
    <w:p w14:paraId="2736077C" w14:textId="77777777" w:rsidR="00457A67" w:rsidRPr="001C16B0" w:rsidRDefault="00457A67" w:rsidP="00457A67">
      <w:pPr>
        <w:spacing w:after="0" w:line="240" w:lineRule="auto"/>
        <w:rPr>
          <w:rFonts w:ascii="Times New Roman" w:eastAsia="Calibri" w:hAnsi="Times New Roman" w:cs="Times New Roman"/>
        </w:rPr>
      </w:pPr>
    </w:p>
    <w:p w14:paraId="5EC9DBD7" w14:textId="77777777" w:rsidR="00457A67" w:rsidRPr="001C16B0" w:rsidRDefault="00457A67" w:rsidP="00457A67">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01039F00" w14:textId="77777777" w:rsidR="00457A67" w:rsidRPr="001C16B0" w:rsidRDefault="00457A67" w:rsidP="00457A67">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02F778F4" w14:textId="77777777" w:rsidR="00457A67" w:rsidRPr="001C16B0" w:rsidRDefault="00457A67" w:rsidP="00457A67">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20003C4E" w14:textId="77777777" w:rsidR="00BF4A45" w:rsidRDefault="00BF4A45">
      <w:pPr>
        <w:rPr>
          <w:sz w:val="24"/>
          <w:szCs w:val="24"/>
        </w:rPr>
      </w:pPr>
      <w:r>
        <w:rPr>
          <w:sz w:val="24"/>
          <w:szCs w:val="24"/>
        </w:rPr>
        <w:br w:type="page"/>
      </w:r>
    </w:p>
    <w:p w14:paraId="48436525" w14:textId="725F8A31" w:rsidR="00BF4A45" w:rsidRDefault="00BF4A45" w:rsidP="00BF4A45">
      <w:pPr>
        <w:spacing w:after="0" w:line="240" w:lineRule="auto"/>
        <w:rPr>
          <w:rFonts w:ascii="Times New Roman" w:eastAsia="Calibri" w:hAnsi="Times New Roman" w:cs="Times New Roman"/>
          <w:b/>
          <w:bCs/>
          <w:sz w:val="24"/>
        </w:rPr>
      </w:pPr>
      <w:r w:rsidRPr="00BF4A45">
        <w:rPr>
          <w:rFonts w:ascii="Times New Roman" w:eastAsia="Calibri" w:hAnsi="Times New Roman" w:cs="Times New Roman"/>
          <w:b/>
          <w:bCs/>
          <w:sz w:val="24"/>
        </w:rPr>
        <w:lastRenderedPageBreak/>
        <w:t>RESOLUTION NO. 118-21</w:t>
      </w:r>
    </w:p>
    <w:p w14:paraId="56455FC7" w14:textId="3E783760" w:rsidR="00395785" w:rsidRDefault="00395785" w:rsidP="00BF4A45">
      <w:pPr>
        <w:spacing w:after="0" w:line="240" w:lineRule="auto"/>
        <w:rPr>
          <w:rFonts w:ascii="Times New Roman" w:eastAsia="Calibri" w:hAnsi="Times New Roman" w:cs="Times New Roman"/>
          <w:b/>
          <w:bCs/>
          <w:sz w:val="24"/>
        </w:rPr>
      </w:pPr>
    </w:p>
    <w:p w14:paraId="24F12ECD" w14:textId="2DC09077" w:rsidR="00395785" w:rsidRPr="00726ACE" w:rsidRDefault="00726ACE" w:rsidP="00395785">
      <w:pPr>
        <w:spacing w:after="0" w:line="240" w:lineRule="auto"/>
        <w:jc w:val="center"/>
        <w:rPr>
          <w:rFonts w:ascii="Times New Roman" w:eastAsia="Calibri" w:hAnsi="Times New Roman" w:cs="Times New Roman"/>
          <w:b/>
          <w:bCs/>
          <w:sz w:val="24"/>
        </w:rPr>
      </w:pPr>
      <w:r w:rsidRPr="00726ACE">
        <w:rPr>
          <w:rFonts w:ascii="Times New Roman" w:eastAsia="Calibri" w:hAnsi="Times New Roman" w:cs="Times New Roman"/>
          <w:b/>
          <w:bCs/>
          <w:sz w:val="24"/>
        </w:rPr>
        <w:t xml:space="preserve">RESOLUTION </w:t>
      </w:r>
      <w:r w:rsidR="00395785" w:rsidRPr="00726ACE">
        <w:rPr>
          <w:rFonts w:ascii="Times New Roman" w:eastAsia="Calibri" w:hAnsi="Times New Roman" w:cs="Times New Roman"/>
          <w:b/>
          <w:bCs/>
          <w:sz w:val="24"/>
        </w:rPr>
        <w:t>OPPOS</w:t>
      </w:r>
      <w:r w:rsidRPr="00726ACE">
        <w:rPr>
          <w:rFonts w:ascii="Times New Roman" w:eastAsia="Calibri" w:hAnsi="Times New Roman" w:cs="Times New Roman"/>
          <w:b/>
          <w:bCs/>
          <w:sz w:val="24"/>
        </w:rPr>
        <w:t>ING</w:t>
      </w:r>
      <w:r w:rsidR="00395785" w:rsidRPr="00726ACE">
        <w:rPr>
          <w:rFonts w:ascii="Times New Roman" w:eastAsia="Calibri" w:hAnsi="Times New Roman" w:cs="Times New Roman"/>
          <w:b/>
          <w:bCs/>
          <w:sz w:val="24"/>
        </w:rPr>
        <w:t xml:space="preserve"> NEW FORTRESS ENERGY’S PROPOSAL TO TRANSPORT DANGEROUS LNG BY TRAIN AND TRUCK THROUGH NJ</w:t>
      </w:r>
    </w:p>
    <w:p w14:paraId="2A259696" w14:textId="7F0EC3B7" w:rsidR="00BF4A45" w:rsidRDefault="00BF4A45" w:rsidP="00BF4A45">
      <w:pPr>
        <w:spacing w:after="0" w:line="240" w:lineRule="auto"/>
        <w:rPr>
          <w:rFonts w:ascii="Times New Roman" w:eastAsia="Calibri" w:hAnsi="Times New Roman" w:cs="Times New Roman"/>
          <w:b/>
          <w:bCs/>
          <w:sz w:val="24"/>
        </w:rPr>
      </w:pPr>
    </w:p>
    <w:p w14:paraId="1590790C" w14:textId="568299D1" w:rsidR="00395785" w:rsidRPr="00395785" w:rsidRDefault="00395785" w:rsidP="00726ACE">
      <w:pPr>
        <w:spacing w:after="0" w:line="360" w:lineRule="auto"/>
        <w:ind w:firstLine="720"/>
        <w:rPr>
          <w:rFonts w:ascii="Times New Roman" w:eastAsia="Calibri" w:hAnsi="Times New Roman" w:cs="Times New Roman"/>
          <w:sz w:val="24"/>
        </w:rPr>
      </w:pPr>
      <w:proofErr w:type="gramStart"/>
      <w:r w:rsidRPr="00395785">
        <w:rPr>
          <w:rFonts w:ascii="Times New Roman" w:eastAsia="Calibri" w:hAnsi="Times New Roman" w:cs="Times New Roman"/>
          <w:b/>
          <w:bCs/>
          <w:sz w:val="24"/>
        </w:rPr>
        <w:t>WHEREAS,</w:t>
      </w:r>
      <w:proofErr w:type="gramEnd"/>
      <w:r w:rsidRPr="00395785">
        <w:rPr>
          <w:rFonts w:ascii="Times New Roman" w:eastAsia="Calibri" w:hAnsi="Times New Roman" w:cs="Times New Roman"/>
          <w:sz w:val="24"/>
        </w:rPr>
        <w:t xml:space="preserve"> a fundamental purpose of government is to protect the health, safety, and welfare of citizens; and</w:t>
      </w:r>
    </w:p>
    <w:p w14:paraId="73DE551F" w14:textId="6B53D7B1" w:rsidR="00395785" w:rsidRPr="00395785" w:rsidRDefault="00395785" w:rsidP="00726ACE">
      <w:pPr>
        <w:spacing w:after="0" w:line="360" w:lineRule="auto"/>
        <w:ind w:firstLine="720"/>
        <w:rPr>
          <w:rFonts w:ascii="Times New Roman" w:eastAsia="Calibri" w:hAnsi="Times New Roman" w:cs="Times New Roman"/>
          <w:sz w:val="24"/>
        </w:rPr>
      </w:pPr>
      <w:proofErr w:type="gramStart"/>
      <w:r w:rsidRPr="00395785">
        <w:rPr>
          <w:rFonts w:ascii="Times New Roman" w:eastAsia="Calibri" w:hAnsi="Times New Roman" w:cs="Times New Roman"/>
          <w:b/>
          <w:bCs/>
          <w:sz w:val="24"/>
        </w:rPr>
        <w:t>WHEREAS,</w:t>
      </w:r>
      <w:proofErr w:type="gramEnd"/>
      <w:r w:rsidRPr="00395785">
        <w:rPr>
          <w:rFonts w:ascii="Times New Roman" w:eastAsia="Calibri" w:hAnsi="Times New Roman" w:cs="Times New Roman"/>
          <w:sz w:val="24"/>
        </w:rPr>
        <w:t xml:space="preserve"> the State of New Jersey Constitution declares “All persons are by nature free and independent, and have certain natural and unalienable rights, among which are those of enjoying and defending life and liberty, of acquiring, possessing, and protecting property, and of pursuing and obtaining safety and happiness;”</w:t>
      </w:r>
      <w:r w:rsidRPr="00395785">
        <w:rPr>
          <w:rFonts w:ascii="Times New Roman" w:eastAsia="Calibri" w:hAnsi="Times New Roman" w:cs="Times New Roman"/>
          <w:sz w:val="24"/>
          <w:vertAlign w:val="superscript"/>
        </w:rPr>
        <w:footnoteReference w:id="1"/>
      </w:r>
      <w:r w:rsidRPr="00395785">
        <w:rPr>
          <w:rFonts w:ascii="Times New Roman" w:eastAsia="Calibri" w:hAnsi="Times New Roman" w:cs="Times New Roman"/>
          <w:sz w:val="24"/>
        </w:rPr>
        <w:t xml:space="preserve"> and</w:t>
      </w:r>
    </w:p>
    <w:p w14:paraId="14BF7E5D" w14:textId="0A86894E" w:rsidR="00395785" w:rsidRPr="00395785" w:rsidRDefault="00395785" w:rsidP="00726ACE">
      <w:pPr>
        <w:spacing w:after="0" w:line="360" w:lineRule="auto"/>
        <w:ind w:firstLine="720"/>
        <w:rPr>
          <w:rFonts w:ascii="Times New Roman" w:eastAsia="Calibri" w:hAnsi="Times New Roman" w:cs="Times New Roman"/>
          <w:sz w:val="24"/>
        </w:rPr>
      </w:pPr>
      <w:r w:rsidRPr="00395785">
        <w:rPr>
          <w:rFonts w:ascii="Times New Roman" w:eastAsia="Calibri" w:hAnsi="Times New Roman" w:cs="Times New Roman"/>
          <w:b/>
          <w:bCs/>
          <w:sz w:val="24"/>
        </w:rPr>
        <w:t>WHEREAS,</w:t>
      </w:r>
      <w:r w:rsidRPr="00395785">
        <w:rPr>
          <w:rFonts w:ascii="Times New Roman" w:eastAsia="Calibri" w:hAnsi="Times New Roman" w:cs="Times New Roman"/>
          <w:sz w:val="24"/>
        </w:rPr>
        <w:t xml:space="preserve"> Governor Philip D. Murphy recognized that “New Jersey is especially vulnerable” to the impacts of climate change and sea level rise, that “minority and low-income communities are disproportionately affected by climate change . . . [and] increased air pollution,” that “in the absence of action at the federal level, states must take the lead in reducing greenhouse gas emissions,” that it is “the policy of this State that . . . New Jersey must pursue a just and smooth transition away from its reliance on fossil fuels as a primary energy source,” and that “unlimited present day and future investments in expanded fossil fuel infrastructure [is] a potential waste of both private and public resources;”</w:t>
      </w:r>
      <w:r w:rsidRPr="00395785">
        <w:rPr>
          <w:rFonts w:ascii="Times New Roman" w:eastAsia="Calibri" w:hAnsi="Times New Roman" w:cs="Times New Roman"/>
          <w:sz w:val="24"/>
          <w:vertAlign w:val="superscript"/>
        </w:rPr>
        <w:footnoteReference w:id="2"/>
      </w:r>
      <w:r w:rsidRPr="00395785">
        <w:rPr>
          <w:rFonts w:ascii="Times New Roman" w:eastAsia="Calibri" w:hAnsi="Times New Roman" w:cs="Times New Roman"/>
          <w:sz w:val="24"/>
        </w:rPr>
        <w:t xml:space="preserve"> and</w:t>
      </w:r>
    </w:p>
    <w:p w14:paraId="1777FCEF" w14:textId="664E2D4E" w:rsidR="00395785" w:rsidRPr="00395785" w:rsidRDefault="00395785" w:rsidP="00726ACE">
      <w:pPr>
        <w:spacing w:after="0" w:line="360" w:lineRule="auto"/>
        <w:ind w:firstLine="720"/>
        <w:rPr>
          <w:rFonts w:ascii="Times New Roman" w:eastAsia="Calibri" w:hAnsi="Times New Roman" w:cs="Times New Roman"/>
          <w:sz w:val="24"/>
        </w:rPr>
      </w:pPr>
      <w:proofErr w:type="gramStart"/>
      <w:r w:rsidRPr="00395785">
        <w:rPr>
          <w:rFonts w:ascii="Times New Roman" w:eastAsia="Calibri" w:hAnsi="Times New Roman" w:cs="Times New Roman"/>
          <w:b/>
          <w:bCs/>
          <w:sz w:val="24"/>
        </w:rPr>
        <w:t>WHEREAS,</w:t>
      </w:r>
      <w:proofErr w:type="gramEnd"/>
      <w:r w:rsidRPr="00395785">
        <w:rPr>
          <w:rFonts w:ascii="Times New Roman" w:eastAsia="Calibri" w:hAnsi="Times New Roman" w:cs="Times New Roman"/>
          <w:sz w:val="24"/>
        </w:rPr>
        <w:t xml:space="preserve"> New Fortress Energy is planning the overland transport of Liquefied Natural Gas (“LNG”, also known as liquid methane) by truck on public highways and by rail car on existing railways from a yet-to-be-completed liquefaction plant in Wyalusing, Pennsylvania, to a proposed LNG export terminal in Gibbstown, New Jersey on the Delaware River (the “Gibbstown Logistics Center”); and</w:t>
      </w:r>
    </w:p>
    <w:p w14:paraId="35AB0A7B" w14:textId="602CFD79" w:rsidR="00395785" w:rsidRPr="00395785" w:rsidRDefault="00395785" w:rsidP="00726ACE">
      <w:pPr>
        <w:spacing w:after="0" w:line="360" w:lineRule="auto"/>
        <w:ind w:firstLine="720"/>
        <w:rPr>
          <w:rFonts w:ascii="Times New Roman" w:eastAsia="Calibri" w:hAnsi="Times New Roman" w:cs="Times New Roman"/>
          <w:sz w:val="24"/>
        </w:rPr>
      </w:pPr>
      <w:proofErr w:type="gramStart"/>
      <w:r w:rsidRPr="00395785">
        <w:rPr>
          <w:rFonts w:ascii="Times New Roman" w:eastAsia="Calibri" w:hAnsi="Times New Roman" w:cs="Times New Roman"/>
          <w:b/>
          <w:bCs/>
          <w:sz w:val="24"/>
        </w:rPr>
        <w:t>WHEREAS,</w:t>
      </w:r>
      <w:proofErr w:type="gramEnd"/>
      <w:r w:rsidRPr="00395785">
        <w:rPr>
          <w:rFonts w:ascii="Times New Roman" w:eastAsia="Calibri" w:hAnsi="Times New Roman" w:cs="Times New Roman"/>
          <w:sz w:val="24"/>
        </w:rPr>
        <w:t xml:space="preserve"> New Fortress Energy subsidiary Energy Transport Solutions received a Special Permit from the Pipeline and Hazardous Materials Safety Administration (“PHMSA”)</w:t>
      </w:r>
      <w:r w:rsidRPr="00395785">
        <w:rPr>
          <w:rFonts w:ascii="Times New Roman" w:eastAsia="Calibri" w:hAnsi="Times New Roman" w:cs="Times New Roman"/>
          <w:sz w:val="24"/>
          <w:vertAlign w:val="superscript"/>
        </w:rPr>
        <w:footnoteReference w:id="3"/>
      </w:r>
      <w:r w:rsidRPr="00395785">
        <w:rPr>
          <w:rFonts w:ascii="Times New Roman" w:eastAsia="Calibri" w:hAnsi="Times New Roman" w:cs="Times New Roman"/>
          <w:sz w:val="24"/>
        </w:rPr>
        <w:t xml:space="preserve"> for the transport of LNG in rail cars designed 50 years ago and never used for LNG transport while subsequent federal rulemaking requires a safer rail car design for all other carriers;</w:t>
      </w:r>
      <w:r w:rsidRPr="00395785">
        <w:rPr>
          <w:rFonts w:ascii="Times New Roman" w:eastAsia="Calibri" w:hAnsi="Times New Roman" w:cs="Times New Roman"/>
          <w:sz w:val="24"/>
          <w:vertAlign w:val="superscript"/>
        </w:rPr>
        <w:footnoteReference w:id="4"/>
      </w:r>
      <w:r w:rsidRPr="00395785">
        <w:rPr>
          <w:rFonts w:ascii="Times New Roman" w:eastAsia="Calibri" w:hAnsi="Times New Roman" w:cs="Times New Roman"/>
          <w:sz w:val="24"/>
        </w:rPr>
        <w:t xml:space="preserve"> and,</w:t>
      </w:r>
    </w:p>
    <w:p w14:paraId="79FD66CC" w14:textId="2841CAA7" w:rsidR="00395785" w:rsidRPr="00395785" w:rsidRDefault="00395785" w:rsidP="00726ACE">
      <w:pPr>
        <w:spacing w:after="0" w:line="360" w:lineRule="auto"/>
        <w:ind w:firstLine="720"/>
        <w:rPr>
          <w:rFonts w:ascii="Times New Roman" w:eastAsia="Calibri" w:hAnsi="Times New Roman" w:cs="Times New Roman"/>
          <w:sz w:val="24"/>
        </w:rPr>
      </w:pPr>
      <w:r w:rsidRPr="00395785">
        <w:rPr>
          <w:rFonts w:ascii="Times New Roman" w:eastAsia="Calibri" w:hAnsi="Times New Roman" w:cs="Times New Roman"/>
          <w:b/>
          <w:bCs/>
          <w:sz w:val="24"/>
        </w:rPr>
        <w:t>WHEREAS,</w:t>
      </w:r>
      <w:r w:rsidRPr="00395785">
        <w:rPr>
          <w:rFonts w:ascii="Times New Roman" w:eastAsia="Calibri" w:hAnsi="Times New Roman" w:cs="Times New Roman"/>
          <w:sz w:val="24"/>
        </w:rPr>
        <w:t xml:space="preserve"> the transport of LNG has unique safety hazards, exposing those along these </w:t>
      </w:r>
      <w:proofErr w:type="gramStart"/>
      <w:r w:rsidRPr="00395785">
        <w:rPr>
          <w:rFonts w:ascii="Times New Roman" w:eastAsia="Calibri" w:hAnsi="Times New Roman" w:cs="Times New Roman"/>
          <w:sz w:val="24"/>
        </w:rPr>
        <w:t>particular truck</w:t>
      </w:r>
      <w:proofErr w:type="gramEnd"/>
      <w:r w:rsidRPr="00395785">
        <w:rPr>
          <w:rFonts w:ascii="Times New Roman" w:eastAsia="Calibri" w:hAnsi="Times New Roman" w:cs="Times New Roman"/>
          <w:sz w:val="24"/>
        </w:rPr>
        <w:t xml:space="preserve"> and rail routes to unprecedented and unjustifiable risk. </w:t>
      </w:r>
      <w:r w:rsidRPr="00395785">
        <w:rPr>
          <w:rFonts w:ascii="Times New Roman" w:eastAsia="Times New Roman" w:hAnsi="Times New Roman" w:cs="Times New Roman"/>
          <w:bCs/>
        </w:rPr>
        <w:t>A</w:t>
      </w:r>
      <w:r w:rsidRPr="00395785">
        <w:rPr>
          <w:rFonts w:ascii="Times New Roman" w:eastAsia="Calibri" w:hAnsi="Times New Roman" w:cs="Times New Roman"/>
          <w:bCs/>
          <w:sz w:val="24"/>
        </w:rPr>
        <w:t xml:space="preserve">n LNG release boils furiously into a flammable vapor cloud 620 times larger than the storage container. An </w:t>
      </w:r>
      <w:r w:rsidRPr="00395785">
        <w:rPr>
          <w:rFonts w:ascii="Times New Roman" w:eastAsia="Calibri" w:hAnsi="Times New Roman" w:cs="Times New Roman"/>
          <w:bCs/>
          <w:sz w:val="24"/>
          <w:u w:val="single"/>
        </w:rPr>
        <w:t>unignited</w:t>
      </w:r>
      <w:r w:rsidRPr="00395785">
        <w:rPr>
          <w:rFonts w:ascii="Times New Roman" w:eastAsia="Calibri" w:hAnsi="Times New Roman" w:cs="Times New Roman"/>
          <w:bCs/>
          <w:sz w:val="24"/>
        </w:rPr>
        <w:t xml:space="preserve"> ground-hugging vapor cloud can move far distances,</w:t>
      </w:r>
      <w:r w:rsidRPr="00395785">
        <w:rPr>
          <w:rFonts w:ascii="Times New Roman" w:eastAsia="Calibri" w:hAnsi="Times New Roman" w:cs="Times New Roman"/>
          <w:bCs/>
          <w:sz w:val="24"/>
          <w:vertAlign w:val="superscript"/>
        </w:rPr>
        <w:footnoteReference w:id="5"/>
      </w:r>
      <w:r w:rsidRPr="00395785">
        <w:rPr>
          <w:rFonts w:ascii="Times New Roman" w:eastAsia="Calibri" w:hAnsi="Times New Roman" w:cs="Times New Roman"/>
          <w:bCs/>
          <w:sz w:val="24"/>
        </w:rPr>
        <w:t xml:space="preserve"> and exposure to the vapor can cause extreme freeze burns. If in an enclosed space, it asphyxiates, causing death.</w:t>
      </w:r>
      <w:r w:rsidRPr="00395785">
        <w:rPr>
          <w:rFonts w:ascii="Times New Roman" w:eastAsia="Calibri" w:hAnsi="Times New Roman" w:cs="Times New Roman"/>
          <w:bCs/>
          <w:sz w:val="24"/>
          <w:vertAlign w:val="superscript"/>
        </w:rPr>
        <w:footnoteReference w:id="6"/>
      </w:r>
      <w:r w:rsidRPr="00395785">
        <w:rPr>
          <w:rFonts w:ascii="Times New Roman" w:eastAsia="Calibri" w:hAnsi="Times New Roman" w:cs="Times New Roman"/>
          <w:bCs/>
          <w:sz w:val="24"/>
        </w:rPr>
        <w:t xml:space="preserve"> If ignited, the fire is inextinguishable. A resulting pool fire is so hot that second degree burns can occur within 5 seconds for those exposed within .69 miles and 10 seconds of exposure could be fatal.</w:t>
      </w:r>
      <w:r w:rsidRPr="00395785">
        <w:rPr>
          <w:rFonts w:ascii="Times New Roman" w:eastAsia="Calibri" w:hAnsi="Times New Roman" w:cs="Times New Roman"/>
          <w:bCs/>
          <w:sz w:val="24"/>
          <w:vertAlign w:val="superscript"/>
        </w:rPr>
        <w:footnoteReference w:id="7"/>
      </w:r>
      <w:r w:rsidRPr="00395785">
        <w:rPr>
          <w:rFonts w:ascii="Times New Roman" w:eastAsia="Calibri" w:hAnsi="Times New Roman" w:cs="Times New Roman"/>
          <w:bCs/>
          <w:sz w:val="24"/>
        </w:rPr>
        <w:t xml:space="preserve"> An LNG </w:t>
      </w:r>
      <w:r w:rsidRPr="00395785">
        <w:rPr>
          <w:rFonts w:ascii="Times New Roman" w:eastAsia="Calibri" w:hAnsi="Times New Roman" w:cs="Times New Roman"/>
          <w:bCs/>
          <w:sz w:val="24"/>
        </w:rPr>
        <w:lastRenderedPageBreak/>
        <w:t>release can cause a Boiling Liquid Expanding Vapor Explosion.</w:t>
      </w:r>
      <w:r w:rsidRPr="00395785">
        <w:rPr>
          <w:rFonts w:ascii="Times New Roman" w:eastAsia="Calibri" w:hAnsi="Times New Roman" w:cs="Times New Roman"/>
          <w:bCs/>
          <w:sz w:val="24"/>
          <w:vertAlign w:val="superscript"/>
        </w:rPr>
        <w:footnoteReference w:id="8"/>
      </w:r>
      <w:r w:rsidRPr="00395785">
        <w:rPr>
          <w:rFonts w:ascii="Times New Roman" w:eastAsia="Calibri" w:hAnsi="Times New Roman" w:cs="Times New Roman"/>
          <w:bCs/>
          <w:sz w:val="24"/>
        </w:rPr>
        <w:t xml:space="preserve"> The explosive force of LNG is </w:t>
      </w:r>
      <w:proofErr w:type="gramStart"/>
      <w:r w:rsidRPr="00395785">
        <w:rPr>
          <w:rFonts w:ascii="Times New Roman" w:eastAsia="Calibri" w:hAnsi="Times New Roman" w:cs="Times New Roman"/>
          <w:bCs/>
          <w:sz w:val="24"/>
        </w:rPr>
        <w:t>similar to</w:t>
      </w:r>
      <w:proofErr w:type="gramEnd"/>
      <w:r w:rsidRPr="00395785">
        <w:rPr>
          <w:rFonts w:ascii="Times New Roman" w:eastAsia="Calibri" w:hAnsi="Times New Roman" w:cs="Times New Roman"/>
          <w:bCs/>
          <w:sz w:val="24"/>
        </w:rPr>
        <w:t xml:space="preserve"> a thermobaric explosion – a catastrophically powerful bomb. The 2016 US Emergency Response Guidebook advises fire chiefs </w:t>
      </w:r>
      <w:r w:rsidRPr="00395785">
        <w:rPr>
          <w:rFonts w:ascii="Times New Roman" w:eastAsia="Calibri" w:hAnsi="Times New Roman" w:cs="Times New Roman"/>
          <w:bCs/>
          <w:sz w:val="24"/>
          <w:u w:val="single"/>
        </w:rPr>
        <w:t>initially</w:t>
      </w:r>
      <w:r w:rsidRPr="00395785">
        <w:rPr>
          <w:rFonts w:ascii="Times New Roman" w:eastAsia="Calibri" w:hAnsi="Times New Roman" w:cs="Times New Roman"/>
          <w:bCs/>
          <w:sz w:val="24"/>
        </w:rPr>
        <w:t> to immediately evacuate the surrounding 1-mile area.</w:t>
      </w:r>
      <w:r w:rsidRPr="00395785">
        <w:rPr>
          <w:rFonts w:ascii="Times New Roman" w:eastAsia="Calibri" w:hAnsi="Times New Roman" w:cs="Times New Roman"/>
          <w:bCs/>
          <w:sz w:val="24"/>
          <w:vertAlign w:val="superscript"/>
        </w:rPr>
        <w:footnoteReference w:id="9"/>
      </w:r>
      <w:r w:rsidRPr="00395785">
        <w:rPr>
          <w:rFonts w:ascii="Times New Roman" w:eastAsia="Calibri" w:hAnsi="Times New Roman" w:cs="Times New Roman"/>
          <w:bCs/>
          <w:sz w:val="24"/>
        </w:rPr>
        <w:t> No federal field research has shown how far the vapor cloud can move so in the most recent serious Plymouth, Washington, LNG fire, they evacuated a 2-mile radius;</w:t>
      </w:r>
      <w:r w:rsidRPr="00395785">
        <w:rPr>
          <w:rFonts w:ascii="Times New Roman" w:eastAsia="Calibri" w:hAnsi="Times New Roman" w:cs="Times New Roman"/>
          <w:bCs/>
          <w:sz w:val="24"/>
          <w:vertAlign w:val="superscript"/>
        </w:rPr>
        <w:footnoteReference w:id="10"/>
      </w:r>
      <w:r w:rsidRPr="00395785">
        <w:rPr>
          <w:rFonts w:ascii="Times New Roman" w:eastAsia="Calibri" w:hAnsi="Times New Roman" w:cs="Times New Roman"/>
          <w:bCs/>
          <w:sz w:val="24"/>
        </w:rPr>
        <w:t xml:space="preserve"> and </w:t>
      </w:r>
      <w:r w:rsidRPr="00395785">
        <w:rPr>
          <w:rFonts w:ascii="Times New Roman" w:eastAsia="Calibri" w:hAnsi="Times New Roman" w:cs="Times New Roman"/>
          <w:sz w:val="24"/>
        </w:rPr>
        <w:t xml:space="preserve"> </w:t>
      </w:r>
    </w:p>
    <w:p w14:paraId="66270277" w14:textId="0EE953D5" w:rsidR="00395785" w:rsidRPr="00395785" w:rsidRDefault="00395785" w:rsidP="00726ACE">
      <w:pPr>
        <w:spacing w:after="0" w:line="360" w:lineRule="auto"/>
        <w:ind w:firstLine="720"/>
        <w:rPr>
          <w:rFonts w:ascii="Times New Roman" w:eastAsia="Calibri" w:hAnsi="Times New Roman" w:cs="Times New Roman"/>
          <w:sz w:val="24"/>
        </w:rPr>
      </w:pPr>
      <w:proofErr w:type="gramStart"/>
      <w:r w:rsidRPr="00395785">
        <w:rPr>
          <w:rFonts w:ascii="Times New Roman" w:eastAsia="Calibri" w:hAnsi="Times New Roman" w:cs="Times New Roman"/>
          <w:b/>
          <w:sz w:val="24"/>
        </w:rPr>
        <w:t>WHEREAS,</w:t>
      </w:r>
      <w:proofErr w:type="gramEnd"/>
      <w:r w:rsidRPr="00395785">
        <w:rPr>
          <w:rFonts w:ascii="Times New Roman" w:eastAsia="Calibri" w:hAnsi="Times New Roman" w:cs="Times New Roman"/>
          <w:bCs/>
          <w:sz w:val="24"/>
        </w:rPr>
        <w:t xml:space="preserve"> spillage of LNG into water presents a hazardous situation where the water quickly transfers heat to the liquid methane, causing it to expand with explosive speed that can result in damage to nearby structures.</w:t>
      </w:r>
      <w:r w:rsidRPr="00395785">
        <w:rPr>
          <w:rFonts w:ascii="Times New Roman" w:eastAsia="Calibri" w:hAnsi="Times New Roman" w:cs="Times New Roman"/>
          <w:bCs/>
          <w:sz w:val="24"/>
          <w:vertAlign w:val="superscript"/>
        </w:rPr>
        <w:footnoteReference w:id="11"/>
      </w:r>
      <w:r w:rsidRPr="00395785">
        <w:rPr>
          <w:rFonts w:ascii="Times New Roman" w:eastAsia="Calibri" w:hAnsi="Times New Roman" w:cs="Times New Roman"/>
          <w:bCs/>
          <w:sz w:val="24"/>
        </w:rPr>
        <w:t xml:space="preserve"> Explosion can occur and have a cascading effect as the vapor cloud moves downwind or along topographical features such as a tributary, ditch, tunnel, or human built structures, threatening public safety, human life and the environment; and</w:t>
      </w:r>
    </w:p>
    <w:p w14:paraId="0526A83D" w14:textId="0DD9886D" w:rsidR="00395785" w:rsidRPr="00395785" w:rsidRDefault="00395785" w:rsidP="00726ACE">
      <w:pPr>
        <w:spacing w:after="0" w:line="360" w:lineRule="auto"/>
        <w:ind w:firstLine="720"/>
        <w:rPr>
          <w:rFonts w:ascii="Times New Roman" w:eastAsia="Calibri" w:hAnsi="Times New Roman" w:cs="Times New Roman"/>
          <w:sz w:val="24"/>
        </w:rPr>
      </w:pPr>
      <w:r w:rsidRPr="00395785">
        <w:rPr>
          <w:rFonts w:ascii="Times New Roman" w:eastAsia="Calibri" w:hAnsi="Times New Roman" w:cs="Times New Roman"/>
          <w:b/>
          <w:bCs/>
          <w:sz w:val="24"/>
        </w:rPr>
        <w:t>WHEREAS,</w:t>
      </w:r>
      <w:r w:rsidRPr="00395785">
        <w:rPr>
          <w:rFonts w:ascii="Times New Roman" w:eastAsia="Calibri" w:hAnsi="Times New Roman" w:cs="Times New Roman"/>
          <w:sz w:val="24"/>
        </w:rPr>
        <w:t xml:space="preserve"> neither the State of New Jersey, the Delaware River Basin Commission, the Army Corps of Engineers nor any other agency has assessed the potential public safety, public </w:t>
      </w:r>
      <w:proofErr w:type="gramStart"/>
      <w:r w:rsidRPr="00395785">
        <w:rPr>
          <w:rFonts w:ascii="Times New Roman" w:eastAsia="Calibri" w:hAnsi="Times New Roman" w:cs="Times New Roman"/>
          <w:sz w:val="24"/>
        </w:rPr>
        <w:t>health</w:t>
      </w:r>
      <w:proofErr w:type="gramEnd"/>
      <w:r w:rsidRPr="00395785">
        <w:rPr>
          <w:rFonts w:ascii="Times New Roman" w:eastAsia="Calibri" w:hAnsi="Times New Roman" w:cs="Times New Roman"/>
          <w:sz w:val="24"/>
        </w:rPr>
        <w:t xml:space="preserve"> or environmental impacts of the proposed overland transport of LNG by truck or by rail car on the communities along the possible transportation routes between Wyalusing, Pennsylvania, and Gibbstown, New Jersey; and</w:t>
      </w:r>
    </w:p>
    <w:p w14:paraId="1B0D4828" w14:textId="7F082BF3" w:rsidR="00395785" w:rsidRPr="00395785" w:rsidRDefault="00395785" w:rsidP="00726ACE">
      <w:pPr>
        <w:spacing w:after="0" w:line="360" w:lineRule="auto"/>
        <w:ind w:firstLine="720"/>
        <w:rPr>
          <w:rFonts w:ascii="Times New Roman" w:eastAsia="Calibri" w:hAnsi="Times New Roman" w:cs="Times New Roman"/>
          <w:sz w:val="24"/>
        </w:rPr>
      </w:pPr>
      <w:r w:rsidRPr="00395785">
        <w:rPr>
          <w:rFonts w:ascii="Times New Roman" w:eastAsia="Calibri" w:hAnsi="Times New Roman" w:cs="Times New Roman"/>
          <w:b/>
          <w:bCs/>
          <w:sz w:val="24"/>
        </w:rPr>
        <w:t>WHEREAS,</w:t>
      </w:r>
      <w:r w:rsidRPr="00395785">
        <w:rPr>
          <w:rFonts w:ascii="Times New Roman" w:eastAsia="Calibri" w:hAnsi="Times New Roman" w:cs="Times New Roman"/>
          <w:sz w:val="24"/>
        </w:rPr>
        <w:t xml:space="preserve"> no full-scale Quantitative Risk Assessment, which quantifies the frequencies of events such as transportation accidents and their consequences, has been done of the trucks or rail cars that would contain the LNG that would travel from Wyalusing, Pennsylvania, to Gibbstown, NJ;</w:t>
      </w:r>
      <w:r w:rsidRPr="00395785">
        <w:rPr>
          <w:rFonts w:ascii="Times New Roman" w:eastAsia="Calibri" w:hAnsi="Times New Roman" w:cs="Times New Roman"/>
          <w:sz w:val="24"/>
          <w:vertAlign w:val="superscript"/>
        </w:rPr>
        <w:footnoteReference w:id="12"/>
      </w:r>
      <w:r w:rsidRPr="00395785">
        <w:rPr>
          <w:rFonts w:ascii="Times New Roman" w:eastAsia="Calibri" w:hAnsi="Times New Roman" w:cs="Times New Roman"/>
          <w:sz w:val="24"/>
        </w:rPr>
        <w:t xml:space="preserve"> and</w:t>
      </w:r>
    </w:p>
    <w:p w14:paraId="7D32155E" w14:textId="778B0DD3" w:rsidR="00395785" w:rsidRPr="00395785" w:rsidRDefault="00395785" w:rsidP="00726ACE">
      <w:pPr>
        <w:spacing w:after="0" w:line="360" w:lineRule="auto"/>
        <w:ind w:firstLine="720"/>
        <w:rPr>
          <w:rFonts w:ascii="Times New Roman" w:eastAsia="Calibri" w:hAnsi="Times New Roman" w:cs="Times New Roman"/>
          <w:sz w:val="24"/>
        </w:rPr>
      </w:pPr>
      <w:r w:rsidRPr="00395785">
        <w:rPr>
          <w:rFonts w:ascii="Times New Roman" w:eastAsia="Calibri" w:hAnsi="Times New Roman" w:cs="Times New Roman"/>
          <w:b/>
          <w:bCs/>
          <w:sz w:val="24"/>
        </w:rPr>
        <w:t>WHEREAS,</w:t>
      </w:r>
      <w:r w:rsidRPr="00395785">
        <w:rPr>
          <w:rFonts w:ascii="Times New Roman" w:eastAsia="Calibri" w:hAnsi="Times New Roman" w:cs="Times New Roman"/>
          <w:sz w:val="24"/>
        </w:rPr>
        <w:t xml:space="preserve"> the growth in gas production through hydraulic fracturing and horizontal drilling, which the development of LNG transport and export infrastructure incentivizes, poses a direct and imminent threat to human health and the climate.</w:t>
      </w:r>
      <w:r w:rsidRPr="00395785">
        <w:rPr>
          <w:rFonts w:ascii="Times New Roman" w:eastAsia="Calibri" w:hAnsi="Times New Roman" w:cs="Times New Roman"/>
          <w:sz w:val="24"/>
          <w:vertAlign w:val="superscript"/>
        </w:rPr>
        <w:footnoteReference w:id="13"/>
      </w:r>
      <w:r w:rsidRPr="00395785">
        <w:rPr>
          <w:rFonts w:ascii="Times New Roman" w:eastAsia="Calibri" w:hAnsi="Times New Roman" w:cs="Times New Roman"/>
          <w:sz w:val="24"/>
        </w:rPr>
        <w:t xml:space="preserve"> Over the past decade, oil and gas infrastructure has been the primary source of the rising global atmospheric levels of methane, a gas which has a warming effect 86 times greater than CO</w:t>
      </w:r>
      <w:r w:rsidRPr="00395785">
        <w:rPr>
          <w:rFonts w:ascii="Times New Roman" w:eastAsia="Calibri" w:hAnsi="Times New Roman" w:cs="Times New Roman"/>
          <w:sz w:val="24"/>
          <w:vertAlign w:val="superscript"/>
        </w:rPr>
        <w:t>2</w:t>
      </w:r>
      <w:r w:rsidRPr="00395785">
        <w:rPr>
          <w:rFonts w:ascii="Times New Roman" w:eastAsia="Calibri" w:hAnsi="Times New Roman" w:cs="Times New Roman"/>
          <w:sz w:val="24"/>
        </w:rPr>
        <w:t xml:space="preserve"> over a twenty-year period and 36 times greater over a hundred-year period;</w:t>
      </w:r>
      <w:r w:rsidRPr="00395785">
        <w:rPr>
          <w:rFonts w:ascii="Times New Roman" w:eastAsia="Calibri" w:hAnsi="Times New Roman" w:cs="Times New Roman"/>
          <w:sz w:val="24"/>
          <w:vertAlign w:val="superscript"/>
        </w:rPr>
        <w:footnoteReference w:id="14"/>
      </w:r>
      <w:r w:rsidRPr="00395785">
        <w:rPr>
          <w:rFonts w:ascii="Times New Roman" w:eastAsia="Calibri" w:hAnsi="Times New Roman" w:cs="Times New Roman"/>
          <w:sz w:val="24"/>
        </w:rPr>
        <w:t xml:space="preserve"> and</w:t>
      </w:r>
    </w:p>
    <w:p w14:paraId="675F882A" w14:textId="2C9E3DEE" w:rsidR="00395785" w:rsidRPr="00395785" w:rsidRDefault="00395785" w:rsidP="00726ACE">
      <w:pPr>
        <w:spacing w:after="0" w:line="360" w:lineRule="auto"/>
        <w:ind w:firstLine="720"/>
        <w:rPr>
          <w:rFonts w:ascii="Times New Roman" w:eastAsia="Calibri" w:hAnsi="Times New Roman" w:cs="Times New Roman"/>
          <w:sz w:val="24"/>
        </w:rPr>
      </w:pPr>
      <w:r w:rsidRPr="00395785">
        <w:rPr>
          <w:rFonts w:ascii="Times New Roman" w:eastAsia="Calibri" w:hAnsi="Times New Roman" w:cs="Times New Roman"/>
          <w:b/>
          <w:bCs/>
          <w:sz w:val="24"/>
        </w:rPr>
        <w:t>WHEREAS,</w:t>
      </w:r>
      <w:r w:rsidRPr="00395785">
        <w:rPr>
          <w:rFonts w:ascii="Times New Roman" w:eastAsia="Calibri" w:hAnsi="Times New Roman" w:cs="Times New Roman"/>
          <w:sz w:val="24"/>
        </w:rPr>
        <w:t xml:space="preserve"> methane, a potent greenhouse gas and ground-level ozone precursor, is known to leak from every part of the gas supply chain or is intentionally vented;</w:t>
      </w:r>
      <w:r w:rsidRPr="00395785">
        <w:rPr>
          <w:rFonts w:ascii="Times New Roman" w:eastAsia="Calibri" w:hAnsi="Times New Roman" w:cs="Times New Roman"/>
          <w:sz w:val="24"/>
          <w:vertAlign w:val="superscript"/>
        </w:rPr>
        <w:footnoteReference w:id="15"/>
      </w:r>
      <w:r w:rsidRPr="00395785">
        <w:rPr>
          <w:rFonts w:ascii="Times New Roman" w:eastAsia="Calibri" w:hAnsi="Times New Roman" w:cs="Times New Roman"/>
          <w:sz w:val="24"/>
        </w:rPr>
        <w:t xml:space="preserve"> and</w:t>
      </w:r>
    </w:p>
    <w:p w14:paraId="7695B415" w14:textId="4DBAAB0D" w:rsidR="00395785" w:rsidRPr="00395785" w:rsidRDefault="00395785" w:rsidP="00726ACE">
      <w:pPr>
        <w:spacing w:after="0" w:line="360" w:lineRule="auto"/>
        <w:ind w:firstLine="720"/>
        <w:rPr>
          <w:rFonts w:ascii="Times New Roman" w:eastAsia="Calibri" w:hAnsi="Times New Roman" w:cs="Times New Roman"/>
          <w:sz w:val="24"/>
        </w:rPr>
      </w:pPr>
      <w:r w:rsidRPr="00395785">
        <w:rPr>
          <w:rFonts w:ascii="Times New Roman" w:eastAsia="Calibri" w:hAnsi="Times New Roman" w:cs="Times New Roman"/>
          <w:b/>
          <w:bCs/>
          <w:sz w:val="24"/>
        </w:rPr>
        <w:t>WHEREAS,</w:t>
      </w:r>
      <w:r w:rsidRPr="00395785">
        <w:rPr>
          <w:rFonts w:ascii="Times New Roman" w:eastAsia="Calibri" w:hAnsi="Times New Roman" w:cs="Times New Roman"/>
          <w:sz w:val="24"/>
        </w:rPr>
        <w:t xml:space="preserve"> New Jersey has already warmed approximately 3ºF in the last century; heavy rainstorms are now more frequent; and sea levels have already risen roughly sixteen inches since 1911 and are now rising about one inch every six years,</w:t>
      </w:r>
      <w:r w:rsidRPr="00395785">
        <w:rPr>
          <w:rFonts w:ascii="Times New Roman" w:eastAsia="Calibri" w:hAnsi="Times New Roman" w:cs="Times New Roman"/>
          <w:sz w:val="24"/>
          <w:vertAlign w:val="superscript"/>
        </w:rPr>
        <w:footnoteReference w:id="16"/>
      </w:r>
      <w:r w:rsidRPr="00395785">
        <w:rPr>
          <w:rFonts w:ascii="Times New Roman" w:eastAsia="Calibri" w:hAnsi="Times New Roman" w:cs="Times New Roman"/>
          <w:sz w:val="24"/>
        </w:rPr>
        <w:t xml:space="preserve"> eroding beaches, </w:t>
      </w:r>
      <w:r w:rsidRPr="00395785">
        <w:rPr>
          <w:rFonts w:ascii="Times New Roman" w:eastAsia="Calibri" w:hAnsi="Times New Roman" w:cs="Times New Roman"/>
          <w:sz w:val="24"/>
        </w:rPr>
        <w:lastRenderedPageBreak/>
        <w:t xml:space="preserve">submerging </w:t>
      </w:r>
      <w:proofErr w:type="gramStart"/>
      <w:r w:rsidRPr="00395785">
        <w:rPr>
          <w:rFonts w:ascii="Times New Roman" w:eastAsia="Calibri" w:hAnsi="Times New Roman" w:cs="Times New Roman"/>
          <w:sz w:val="24"/>
        </w:rPr>
        <w:t>low lands</w:t>
      </w:r>
      <w:proofErr w:type="gramEnd"/>
      <w:r w:rsidRPr="00395785">
        <w:rPr>
          <w:rFonts w:ascii="Times New Roman" w:eastAsia="Calibri" w:hAnsi="Times New Roman" w:cs="Times New Roman"/>
          <w:sz w:val="24"/>
        </w:rPr>
        <w:t>, exacerbating coastal flooding, increasing the salinity of estuaries and aquifers, and threatening sensitive ecosystems;</w:t>
      </w:r>
      <w:r w:rsidRPr="00395785">
        <w:rPr>
          <w:rFonts w:ascii="Times New Roman" w:eastAsia="Calibri" w:hAnsi="Times New Roman" w:cs="Times New Roman"/>
          <w:sz w:val="24"/>
          <w:vertAlign w:val="superscript"/>
        </w:rPr>
        <w:footnoteReference w:id="17"/>
      </w:r>
      <w:r w:rsidRPr="00395785">
        <w:rPr>
          <w:rFonts w:ascii="Times New Roman" w:eastAsia="Calibri" w:hAnsi="Times New Roman" w:cs="Times New Roman"/>
          <w:sz w:val="24"/>
        </w:rPr>
        <w:t xml:space="preserve"> and</w:t>
      </w:r>
    </w:p>
    <w:p w14:paraId="682A7320" w14:textId="77777777" w:rsidR="00395785" w:rsidRPr="00395785" w:rsidRDefault="00395785" w:rsidP="00726ACE">
      <w:pPr>
        <w:spacing w:after="0" w:line="360" w:lineRule="auto"/>
        <w:ind w:firstLine="720"/>
        <w:rPr>
          <w:rFonts w:ascii="Times New Roman" w:eastAsia="Calibri" w:hAnsi="Times New Roman" w:cs="Times New Roman"/>
          <w:sz w:val="24"/>
        </w:rPr>
      </w:pPr>
      <w:proofErr w:type="gramStart"/>
      <w:r w:rsidRPr="00395785">
        <w:rPr>
          <w:rFonts w:ascii="Times New Roman" w:eastAsia="Calibri" w:hAnsi="Times New Roman" w:cs="Times New Roman"/>
          <w:b/>
          <w:bCs/>
          <w:sz w:val="24"/>
        </w:rPr>
        <w:t>WHEREAS,</w:t>
      </w:r>
      <w:proofErr w:type="gramEnd"/>
      <w:r w:rsidRPr="00395785">
        <w:rPr>
          <w:rFonts w:ascii="Times New Roman" w:eastAsia="Calibri" w:hAnsi="Times New Roman" w:cs="Times New Roman"/>
          <w:sz w:val="24"/>
        </w:rPr>
        <w:t xml:space="preserve"> there has not been sufficient investigation nor planning to prevent the spread of highly toxic legacy pollution at the former DuPont “</w:t>
      </w:r>
      <w:proofErr w:type="spellStart"/>
      <w:r w:rsidRPr="00395785">
        <w:rPr>
          <w:rFonts w:ascii="Times New Roman" w:eastAsia="Calibri" w:hAnsi="Times New Roman" w:cs="Times New Roman"/>
          <w:sz w:val="24"/>
        </w:rPr>
        <w:t>Repauno</w:t>
      </w:r>
      <w:proofErr w:type="spellEnd"/>
      <w:r w:rsidRPr="00395785">
        <w:rPr>
          <w:rFonts w:ascii="Times New Roman" w:eastAsia="Calibri" w:hAnsi="Times New Roman" w:cs="Times New Roman"/>
          <w:sz w:val="24"/>
        </w:rPr>
        <w:t>” site, presenting a substantial threat to water quality and species</w:t>
      </w:r>
      <w:r w:rsidRPr="00395785">
        <w:rPr>
          <w:rFonts w:ascii="Times New Roman" w:eastAsia="Calibri" w:hAnsi="Times New Roman" w:cs="Times New Roman"/>
          <w:sz w:val="24"/>
          <w:vertAlign w:val="superscript"/>
        </w:rPr>
        <w:footnoteReference w:id="18"/>
      </w:r>
      <w:r w:rsidRPr="00395785">
        <w:rPr>
          <w:rFonts w:ascii="Times New Roman" w:eastAsia="Calibri" w:hAnsi="Times New Roman" w:cs="Times New Roman"/>
          <w:sz w:val="24"/>
        </w:rPr>
        <w:t xml:space="preserve"> including lack of control of discharges of polychlorinated biphenyls (PCBs);</w:t>
      </w:r>
      <w:r w:rsidRPr="00395785">
        <w:rPr>
          <w:rFonts w:ascii="Times New Roman" w:eastAsia="Calibri" w:hAnsi="Times New Roman" w:cs="Times New Roman"/>
          <w:sz w:val="24"/>
          <w:vertAlign w:val="superscript"/>
        </w:rPr>
        <w:footnoteReference w:id="19"/>
      </w:r>
      <w:r w:rsidRPr="00395785">
        <w:rPr>
          <w:rFonts w:ascii="Times New Roman" w:eastAsia="Calibri" w:hAnsi="Times New Roman" w:cs="Times New Roman"/>
          <w:sz w:val="24"/>
        </w:rPr>
        <w:t xml:space="preserve"> and</w:t>
      </w:r>
    </w:p>
    <w:p w14:paraId="49EC6752" w14:textId="0D40F887" w:rsidR="00395785" w:rsidRPr="00395785" w:rsidRDefault="00395785" w:rsidP="00726ACE">
      <w:pPr>
        <w:spacing w:after="0" w:line="360" w:lineRule="auto"/>
        <w:ind w:firstLine="720"/>
        <w:rPr>
          <w:rFonts w:ascii="Times New Roman" w:eastAsia="Calibri" w:hAnsi="Times New Roman" w:cs="Times New Roman"/>
          <w:sz w:val="24"/>
        </w:rPr>
      </w:pPr>
      <w:r w:rsidRPr="00395785">
        <w:rPr>
          <w:rFonts w:ascii="Times New Roman" w:eastAsia="Calibri" w:hAnsi="Times New Roman" w:cs="Times New Roman"/>
          <w:b/>
          <w:bCs/>
          <w:sz w:val="24"/>
        </w:rPr>
        <w:t>WHEREAS,</w:t>
      </w:r>
      <w:r w:rsidRPr="00395785">
        <w:rPr>
          <w:rFonts w:ascii="Times New Roman" w:eastAsia="Calibri" w:hAnsi="Times New Roman" w:cs="Times New Roman"/>
          <w:sz w:val="24"/>
        </w:rPr>
        <w:t xml:space="preserve"> the Army Corps of Engineers has issued approval of a permit to Delaware River Partners, LLC (“DRP”) pursuant to Section 10 of the Rivers and Harbors Act, 33 U.S.C. § 403, and Section 404 of the Clean Water Act, 33 U.S.C. § 1344, for the construction of a proposed new docking facility (“Dock 2 Facility”), which will transfer LNG to docked vessels but has not performed an environmental impact statement (EIS) and no other agency has performed an environmental impact statement, leaving the project unexamined under the National Environmental Policy Act;</w:t>
      </w:r>
      <w:r w:rsidRPr="00395785">
        <w:rPr>
          <w:rFonts w:ascii="Times New Roman" w:eastAsia="Calibri" w:hAnsi="Times New Roman" w:cs="Times New Roman"/>
          <w:sz w:val="24"/>
          <w:vertAlign w:val="superscript"/>
        </w:rPr>
        <w:footnoteReference w:id="20"/>
      </w:r>
      <w:r w:rsidRPr="00395785">
        <w:rPr>
          <w:rFonts w:ascii="Times New Roman" w:eastAsia="Calibri" w:hAnsi="Times New Roman" w:cs="Times New Roman"/>
          <w:sz w:val="24"/>
        </w:rPr>
        <w:t xml:space="preserve"> and</w:t>
      </w:r>
    </w:p>
    <w:p w14:paraId="1CB2D603" w14:textId="108B0E9D" w:rsidR="00395785" w:rsidRPr="00395785" w:rsidRDefault="00395785" w:rsidP="00726ACE">
      <w:pPr>
        <w:spacing w:after="0" w:line="360" w:lineRule="auto"/>
        <w:ind w:firstLine="720"/>
        <w:rPr>
          <w:rFonts w:ascii="Times New Roman" w:eastAsia="Calibri" w:hAnsi="Times New Roman" w:cs="Times New Roman"/>
          <w:sz w:val="24"/>
        </w:rPr>
      </w:pPr>
      <w:r w:rsidRPr="00395785">
        <w:rPr>
          <w:rFonts w:ascii="Times New Roman" w:eastAsia="Calibri" w:hAnsi="Times New Roman" w:cs="Times New Roman"/>
          <w:b/>
          <w:bCs/>
          <w:sz w:val="24"/>
        </w:rPr>
        <w:t>WHEREAS,</w:t>
      </w:r>
      <w:r w:rsidRPr="00395785">
        <w:rPr>
          <w:rFonts w:ascii="Times New Roman" w:eastAsia="Calibri" w:hAnsi="Times New Roman" w:cs="Times New Roman"/>
          <w:sz w:val="24"/>
        </w:rPr>
        <w:t xml:space="preserve"> neither the State of New Jersey, the Delaware River Basin Commission, the Army Corps of Engineers nor any other agency has conducted a comprehensive assessment of the cumulative and long-term impacts of the full scope of New Fortress Energy’s plan to liquefy natural gas from fracking wells in Northern Pennsylvania, transport the LNG by truck or rail to the Gibbstown Logistics Center and export by marine vessels overseas on the Delaware River past Delaware and South Jersey Bayshore communities; and </w:t>
      </w:r>
    </w:p>
    <w:p w14:paraId="1DFDD474" w14:textId="41BC6005" w:rsidR="00395785" w:rsidRPr="00395785" w:rsidRDefault="00395785" w:rsidP="00726ACE">
      <w:pPr>
        <w:spacing w:after="0" w:line="360" w:lineRule="auto"/>
        <w:ind w:firstLine="720"/>
        <w:rPr>
          <w:rFonts w:ascii="Times New Roman" w:eastAsia="Calibri" w:hAnsi="Times New Roman" w:cs="Times New Roman"/>
          <w:sz w:val="24"/>
        </w:rPr>
      </w:pPr>
      <w:proofErr w:type="gramStart"/>
      <w:r w:rsidRPr="00395785">
        <w:rPr>
          <w:rFonts w:ascii="Times New Roman" w:eastAsia="Calibri" w:hAnsi="Times New Roman" w:cs="Times New Roman"/>
          <w:b/>
          <w:bCs/>
          <w:sz w:val="24"/>
        </w:rPr>
        <w:t>WHEREAS,</w:t>
      </w:r>
      <w:proofErr w:type="gramEnd"/>
      <w:r w:rsidRPr="00395785">
        <w:rPr>
          <w:rFonts w:ascii="Times New Roman" w:eastAsia="Calibri" w:hAnsi="Times New Roman" w:cs="Times New Roman"/>
          <w:sz w:val="24"/>
        </w:rPr>
        <w:t xml:space="preserve"> LNG’s hazardous nature, flammability and potential for powerful explosion combined with the difficulty of predicting the movement of LNG when released from a container such as a truck or rail car, exposes emergency and first responders to danger that cannot be reliably prevented, risking the health and safety of these workers; and </w:t>
      </w:r>
    </w:p>
    <w:p w14:paraId="2DCC1DAA" w14:textId="1D2C48DC" w:rsidR="00395785" w:rsidRPr="00395785" w:rsidRDefault="00395785" w:rsidP="00726ACE">
      <w:pPr>
        <w:spacing w:after="0" w:line="360" w:lineRule="auto"/>
        <w:ind w:firstLine="720"/>
        <w:rPr>
          <w:rFonts w:ascii="Times New Roman" w:eastAsia="Calibri" w:hAnsi="Times New Roman" w:cs="Times New Roman"/>
          <w:sz w:val="24"/>
        </w:rPr>
      </w:pPr>
      <w:proofErr w:type="gramStart"/>
      <w:r w:rsidRPr="00395785">
        <w:rPr>
          <w:rFonts w:ascii="Times New Roman" w:eastAsia="Calibri" w:hAnsi="Times New Roman" w:cs="Times New Roman"/>
          <w:b/>
          <w:bCs/>
          <w:sz w:val="24"/>
        </w:rPr>
        <w:t>WHEREAS,</w:t>
      </w:r>
      <w:proofErr w:type="gramEnd"/>
      <w:r w:rsidRPr="00395785">
        <w:rPr>
          <w:rFonts w:ascii="Times New Roman" w:eastAsia="Calibri" w:hAnsi="Times New Roman" w:cs="Times New Roman"/>
          <w:sz w:val="24"/>
        </w:rPr>
        <w:t xml:space="preserve"> the potential transportation routes travel through communities with proportionately more people of color and low-income populations, compounding environmental injustices</w:t>
      </w:r>
      <w:r w:rsidRPr="00395785">
        <w:rPr>
          <w:rFonts w:ascii="Times New Roman" w:eastAsia="Calibri" w:hAnsi="Times New Roman" w:cs="Times New Roman"/>
          <w:sz w:val="24"/>
          <w:vertAlign w:val="superscript"/>
        </w:rPr>
        <w:footnoteReference w:id="21"/>
      </w:r>
      <w:r w:rsidRPr="00395785">
        <w:rPr>
          <w:rFonts w:ascii="Times New Roman" w:eastAsia="Calibri" w:hAnsi="Times New Roman" w:cs="Times New Roman"/>
          <w:sz w:val="24"/>
        </w:rPr>
        <w:t xml:space="preserve"> and these communities are already unjustly burdened by environmental and public health harms,</w:t>
      </w:r>
      <w:r w:rsidRPr="00395785">
        <w:rPr>
          <w:rFonts w:ascii="Times New Roman" w:eastAsia="Calibri" w:hAnsi="Times New Roman" w:cs="Times New Roman"/>
          <w:sz w:val="24"/>
          <w:vertAlign w:val="superscript"/>
        </w:rPr>
        <w:footnoteReference w:id="22"/>
      </w:r>
      <w:r w:rsidRPr="00395785">
        <w:rPr>
          <w:rFonts w:ascii="Times New Roman" w:eastAsia="Calibri" w:hAnsi="Times New Roman" w:cs="Times New Roman"/>
          <w:sz w:val="24"/>
        </w:rPr>
        <w:t xml:space="preserve"> which is intolerable</w:t>
      </w:r>
      <w:r w:rsidR="00726ACE">
        <w:rPr>
          <w:rFonts w:ascii="Times New Roman" w:eastAsia="Calibri" w:hAnsi="Times New Roman" w:cs="Times New Roman"/>
          <w:sz w:val="24"/>
        </w:rPr>
        <w:t>.</w:t>
      </w:r>
      <w:r w:rsidRPr="00395785">
        <w:rPr>
          <w:rFonts w:ascii="Times New Roman" w:eastAsia="Calibri" w:hAnsi="Times New Roman" w:cs="Times New Roman"/>
          <w:sz w:val="24"/>
        </w:rPr>
        <w:t xml:space="preserve">    </w:t>
      </w:r>
    </w:p>
    <w:p w14:paraId="0A9ACD17" w14:textId="77777777" w:rsidR="00395785" w:rsidRPr="00395785" w:rsidRDefault="00395785" w:rsidP="00395785">
      <w:pPr>
        <w:spacing w:after="0" w:line="240" w:lineRule="auto"/>
        <w:rPr>
          <w:rFonts w:ascii="Times New Roman" w:eastAsia="Calibri" w:hAnsi="Times New Roman" w:cs="Times New Roman"/>
          <w:sz w:val="24"/>
        </w:rPr>
      </w:pPr>
    </w:p>
    <w:p w14:paraId="6FBAA606" w14:textId="77777777" w:rsidR="00395785" w:rsidRPr="00395785" w:rsidRDefault="00395785" w:rsidP="00395785">
      <w:pPr>
        <w:spacing w:after="0" w:line="240" w:lineRule="auto"/>
        <w:ind w:firstLine="720"/>
        <w:rPr>
          <w:rFonts w:ascii="Times New Roman" w:eastAsia="Calibri" w:hAnsi="Times New Roman" w:cs="Times New Roman"/>
          <w:sz w:val="24"/>
        </w:rPr>
      </w:pPr>
      <w:r w:rsidRPr="00395785">
        <w:rPr>
          <w:rFonts w:ascii="Times New Roman" w:eastAsia="Calibri" w:hAnsi="Times New Roman" w:cs="Times New Roman"/>
          <w:b/>
          <w:bCs/>
          <w:sz w:val="24"/>
        </w:rPr>
        <w:t>NOW, THEREFORE, BE IT RESOLVED</w:t>
      </w:r>
      <w:r w:rsidRPr="00395785">
        <w:rPr>
          <w:rFonts w:ascii="Times New Roman" w:eastAsia="Calibri" w:hAnsi="Times New Roman" w:cs="Times New Roman"/>
          <w:sz w:val="24"/>
        </w:rPr>
        <w:t xml:space="preserve"> that:</w:t>
      </w:r>
    </w:p>
    <w:p w14:paraId="668016A2" w14:textId="77777777" w:rsidR="00395785" w:rsidRPr="00395785" w:rsidRDefault="00395785" w:rsidP="00395785">
      <w:pPr>
        <w:spacing w:after="0" w:line="240" w:lineRule="auto"/>
        <w:ind w:left="720"/>
        <w:contextualSpacing/>
        <w:rPr>
          <w:rFonts w:ascii="Times New Roman" w:eastAsia="Calibri" w:hAnsi="Times New Roman" w:cs="Times New Roman"/>
          <w:sz w:val="24"/>
        </w:rPr>
      </w:pPr>
    </w:p>
    <w:p w14:paraId="5AF138C4" w14:textId="2430E33D" w:rsidR="00395785" w:rsidRPr="00395785" w:rsidRDefault="00395785" w:rsidP="00395785">
      <w:pPr>
        <w:numPr>
          <w:ilvl w:val="0"/>
          <w:numId w:val="4"/>
        </w:numPr>
        <w:spacing w:after="0" w:line="240" w:lineRule="auto"/>
        <w:contextualSpacing/>
        <w:rPr>
          <w:rFonts w:ascii="Times New Roman" w:eastAsia="Calibri" w:hAnsi="Times New Roman" w:cs="Times New Roman"/>
          <w:sz w:val="24"/>
        </w:rPr>
      </w:pPr>
      <w:r w:rsidRPr="00395785">
        <w:rPr>
          <w:rFonts w:ascii="Times New Roman" w:eastAsia="Calibri" w:hAnsi="Times New Roman" w:cs="Times New Roman"/>
          <w:sz w:val="24"/>
        </w:rPr>
        <w:t>The</w:t>
      </w:r>
      <w:r>
        <w:rPr>
          <w:rFonts w:ascii="Times New Roman" w:eastAsia="Calibri" w:hAnsi="Times New Roman" w:cs="Times New Roman"/>
          <w:sz w:val="24"/>
        </w:rPr>
        <w:t xml:space="preserve"> Township of Voorhees</w:t>
      </w:r>
      <w:r w:rsidRPr="00395785">
        <w:rPr>
          <w:rFonts w:ascii="Times New Roman" w:eastAsia="Calibri" w:hAnsi="Times New Roman" w:cs="Times New Roman"/>
          <w:sz w:val="24"/>
        </w:rPr>
        <w:t xml:space="preserve"> strongly opposes New Fortress Energy’s proposal to transport dangerous LNG by train and truck through NJ for export, and calls upon Governor Murphy and the State of New Jersey to rescind state permitting that would allow the export of LNG from the Gibbstown Logistics Center Dock 2 based on the lack of comprehensive, full and fair review of the potential public health and safety and environmental impacts of this project and the environmental injustice imposed by the footprint of the entire project, including transportation.</w:t>
      </w:r>
    </w:p>
    <w:p w14:paraId="731B90F7" w14:textId="77777777" w:rsidR="00395785" w:rsidRPr="00395785" w:rsidRDefault="00395785" w:rsidP="00395785">
      <w:pPr>
        <w:spacing w:after="0" w:line="240" w:lineRule="auto"/>
        <w:ind w:left="1080"/>
        <w:contextualSpacing/>
        <w:rPr>
          <w:rFonts w:ascii="Times New Roman" w:eastAsia="Calibri" w:hAnsi="Times New Roman" w:cs="Times New Roman"/>
          <w:sz w:val="24"/>
        </w:rPr>
      </w:pPr>
    </w:p>
    <w:p w14:paraId="039544CD" w14:textId="196DEBEE" w:rsidR="00395785" w:rsidRPr="00395785" w:rsidRDefault="00395785" w:rsidP="00395785">
      <w:pPr>
        <w:numPr>
          <w:ilvl w:val="0"/>
          <w:numId w:val="4"/>
        </w:numPr>
        <w:spacing w:after="0" w:line="240" w:lineRule="auto"/>
        <w:contextualSpacing/>
        <w:rPr>
          <w:rFonts w:ascii="Times New Roman" w:eastAsia="Calibri" w:hAnsi="Times New Roman" w:cs="Times New Roman"/>
          <w:sz w:val="24"/>
        </w:rPr>
      </w:pPr>
      <w:r w:rsidRPr="00395785">
        <w:rPr>
          <w:rFonts w:ascii="Times New Roman" w:eastAsia="Calibri" w:hAnsi="Times New Roman" w:cs="Times New Roman"/>
          <w:sz w:val="24"/>
        </w:rPr>
        <w:lastRenderedPageBreak/>
        <w:t>The</w:t>
      </w:r>
      <w:r>
        <w:rPr>
          <w:rFonts w:ascii="Times New Roman" w:eastAsia="Calibri" w:hAnsi="Times New Roman" w:cs="Times New Roman"/>
          <w:sz w:val="24"/>
        </w:rPr>
        <w:t xml:space="preserve"> Township of Voorhees</w:t>
      </w:r>
      <w:r w:rsidRPr="00395785">
        <w:rPr>
          <w:rFonts w:ascii="Times New Roman" w:eastAsia="Calibri" w:hAnsi="Times New Roman" w:cs="Times New Roman"/>
          <w:sz w:val="24"/>
        </w:rPr>
        <w:t xml:space="preserve"> calls upon the State of New Jersey to act in furtherance of its policy to transition away from fossil fuels by taking all measures possible to prevent the transportation of LNG by truck and/or by rail through New Jersey and by conducting a public health and safety analysis, a comprehensive quantitative risk assessment, and a comprehensive environmental analysis of the potential impacts of this transportation to communities and the natural environment in New Jersey.</w:t>
      </w:r>
    </w:p>
    <w:p w14:paraId="107D23B3" w14:textId="77777777" w:rsidR="00395785" w:rsidRPr="00395785" w:rsidRDefault="00395785" w:rsidP="00395785">
      <w:pPr>
        <w:spacing w:after="0" w:line="240" w:lineRule="auto"/>
        <w:rPr>
          <w:rFonts w:ascii="Times New Roman" w:eastAsia="Calibri" w:hAnsi="Times New Roman" w:cs="Times New Roman"/>
          <w:sz w:val="24"/>
        </w:rPr>
      </w:pPr>
    </w:p>
    <w:p w14:paraId="2BCF387C" w14:textId="03B892B3" w:rsidR="00395785" w:rsidRPr="00395785" w:rsidRDefault="00395785" w:rsidP="00395785">
      <w:pPr>
        <w:numPr>
          <w:ilvl w:val="0"/>
          <w:numId w:val="4"/>
        </w:numPr>
        <w:spacing w:after="0" w:line="240" w:lineRule="auto"/>
        <w:contextualSpacing/>
        <w:rPr>
          <w:rFonts w:ascii="Times New Roman" w:eastAsia="Calibri" w:hAnsi="Times New Roman" w:cs="Times New Roman"/>
          <w:sz w:val="24"/>
        </w:rPr>
      </w:pPr>
      <w:r w:rsidRPr="00395785">
        <w:rPr>
          <w:rFonts w:ascii="Times New Roman" w:eastAsia="Calibri" w:hAnsi="Times New Roman" w:cs="Times New Roman"/>
          <w:sz w:val="24"/>
        </w:rPr>
        <w:t>The</w:t>
      </w:r>
      <w:r>
        <w:rPr>
          <w:rFonts w:ascii="Times New Roman" w:eastAsia="Calibri" w:hAnsi="Times New Roman" w:cs="Times New Roman"/>
          <w:sz w:val="24"/>
        </w:rPr>
        <w:t xml:space="preserve"> Township of Voorhees</w:t>
      </w:r>
      <w:r w:rsidRPr="00395785">
        <w:rPr>
          <w:rFonts w:ascii="Times New Roman" w:eastAsia="Calibri" w:hAnsi="Times New Roman" w:cs="Times New Roman"/>
          <w:sz w:val="24"/>
        </w:rPr>
        <w:t xml:space="preserve"> calls upon the Army Corps of Engineers to perform an environmental impact statement under the National Environmental Policy Act.</w:t>
      </w:r>
    </w:p>
    <w:p w14:paraId="47B6B833" w14:textId="77777777" w:rsidR="00395785" w:rsidRPr="00395785" w:rsidRDefault="00395785" w:rsidP="00395785">
      <w:pPr>
        <w:spacing w:after="0" w:line="240" w:lineRule="auto"/>
        <w:rPr>
          <w:rFonts w:ascii="Times New Roman" w:eastAsia="Calibri" w:hAnsi="Times New Roman" w:cs="Times New Roman"/>
          <w:sz w:val="24"/>
        </w:rPr>
      </w:pPr>
    </w:p>
    <w:p w14:paraId="47C55D7C" w14:textId="77777777" w:rsidR="00395785" w:rsidRPr="00395785" w:rsidRDefault="00395785" w:rsidP="00395785">
      <w:pPr>
        <w:numPr>
          <w:ilvl w:val="0"/>
          <w:numId w:val="4"/>
        </w:numPr>
        <w:spacing w:after="0" w:line="240" w:lineRule="auto"/>
        <w:contextualSpacing/>
        <w:rPr>
          <w:rFonts w:ascii="Times New Roman" w:eastAsia="Calibri" w:hAnsi="Times New Roman" w:cs="Times New Roman"/>
          <w:sz w:val="24"/>
        </w:rPr>
      </w:pPr>
      <w:r w:rsidRPr="00395785">
        <w:rPr>
          <w:rFonts w:ascii="Times New Roman" w:eastAsia="Calibri" w:hAnsi="Times New Roman" w:cs="Times New Roman"/>
          <w:sz w:val="24"/>
        </w:rPr>
        <w:t>An official copy of this resolution be filed with New Jersey State Governor Phillip D. Murphy, PO Box 001, Trenton, NJ 08625.</w:t>
      </w:r>
    </w:p>
    <w:p w14:paraId="79A03988" w14:textId="77777777" w:rsidR="00395785" w:rsidRPr="00395785" w:rsidRDefault="00395785" w:rsidP="00395785">
      <w:pPr>
        <w:spacing w:after="0" w:line="240" w:lineRule="auto"/>
        <w:ind w:left="720"/>
        <w:contextualSpacing/>
        <w:rPr>
          <w:rFonts w:ascii="Times New Roman" w:eastAsia="Calibri" w:hAnsi="Times New Roman" w:cs="Times New Roman"/>
          <w:sz w:val="24"/>
        </w:rPr>
      </w:pPr>
    </w:p>
    <w:p w14:paraId="12CC0E4B" w14:textId="77777777" w:rsidR="00395785" w:rsidRPr="00395785" w:rsidRDefault="00395785" w:rsidP="00395785">
      <w:pPr>
        <w:numPr>
          <w:ilvl w:val="0"/>
          <w:numId w:val="4"/>
        </w:numPr>
        <w:spacing w:after="0" w:line="240" w:lineRule="auto"/>
        <w:contextualSpacing/>
        <w:rPr>
          <w:rFonts w:ascii="Times New Roman" w:eastAsia="Calibri" w:hAnsi="Times New Roman" w:cs="Times New Roman"/>
          <w:sz w:val="24"/>
        </w:rPr>
      </w:pPr>
      <w:r w:rsidRPr="00395785">
        <w:rPr>
          <w:rFonts w:ascii="Times New Roman" w:eastAsia="Calibri" w:hAnsi="Times New Roman" w:cs="Times New Roman"/>
          <w:sz w:val="24"/>
        </w:rPr>
        <w:t>An official copy of this resolution be filed with Lieutenant Colonel David Park, Commander of the U.S. Army Corps of Engineers Philadelphia District and Edward E. Bonner, Chief of the Regulatory Branch the U.S. Army Corps of Engineers Philadelphia District, 100 E Penn Square East, Philadelphia, PA 19107.</w:t>
      </w:r>
    </w:p>
    <w:p w14:paraId="39445E29" w14:textId="77777777" w:rsidR="00395785" w:rsidRDefault="00395785">
      <w:pPr>
        <w:rPr>
          <w:rFonts w:ascii="Times New Roman" w:eastAsia="Calibri" w:hAnsi="Times New Roman" w:cs="Times New Roman"/>
          <w:sz w:val="24"/>
        </w:rPr>
      </w:pPr>
    </w:p>
    <w:p w14:paraId="56300273" w14:textId="77777777" w:rsidR="00395785" w:rsidRDefault="00395785">
      <w:pPr>
        <w:rPr>
          <w:rFonts w:ascii="Times New Roman" w:eastAsia="Calibri" w:hAnsi="Times New Roman" w:cs="Times New Roman"/>
          <w:sz w:val="24"/>
        </w:rPr>
      </w:pPr>
    </w:p>
    <w:p w14:paraId="6AE7D3B9" w14:textId="7777777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APRIL 12,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FETBROYT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5AB2568D" w14:textId="3E6B99D7" w:rsidR="00457A67" w:rsidRPr="001C16B0" w:rsidRDefault="00457A67" w:rsidP="00457A67">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00F91DFE">
        <w:rPr>
          <w:rFonts w:ascii="Times New Roman" w:eastAsia="Calibri" w:hAnsi="Times New Roman" w:cs="Times New Roman"/>
        </w:rPr>
        <w:t>3</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06AF57F0"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0FCD3735" w14:textId="77777777" w:rsidR="00457A67" w:rsidRPr="001C16B0" w:rsidRDefault="00457A67" w:rsidP="00457A67">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4ECB9564" w14:textId="06381B34" w:rsidR="00457A67" w:rsidRPr="001C16B0" w:rsidRDefault="00F91DFE" w:rsidP="00457A67">
      <w:pPr>
        <w:spacing w:after="0" w:line="240" w:lineRule="auto"/>
        <w:rPr>
          <w:rFonts w:ascii="Times New Roman" w:eastAsia="Calibri" w:hAnsi="Times New Roman" w:cs="Times New Roman"/>
        </w:rPr>
      </w:pPr>
      <w:r>
        <w:rPr>
          <w:rFonts w:ascii="Times New Roman" w:eastAsia="Calibri" w:hAnsi="Times New Roman" w:cs="Times New Roman"/>
        </w:rPr>
        <w:t>ABSTAIN: MR. PLATT, MR RAVITZ.</w:t>
      </w:r>
    </w:p>
    <w:p w14:paraId="732EEC73" w14:textId="77777777" w:rsidR="00457A67" w:rsidRPr="001C16B0" w:rsidRDefault="00457A67" w:rsidP="00457A67">
      <w:pPr>
        <w:spacing w:after="0" w:line="240" w:lineRule="auto"/>
        <w:rPr>
          <w:rFonts w:ascii="Times New Roman" w:eastAsia="Calibri" w:hAnsi="Times New Roman" w:cs="Times New Roman"/>
        </w:rPr>
      </w:pPr>
    </w:p>
    <w:p w14:paraId="6A31F0C9" w14:textId="77777777" w:rsidR="00457A67" w:rsidRPr="001C16B0" w:rsidRDefault="00457A67" w:rsidP="00457A67">
      <w:pPr>
        <w:spacing w:after="0" w:line="240" w:lineRule="auto"/>
        <w:rPr>
          <w:rFonts w:ascii="Times New Roman" w:eastAsia="Calibri" w:hAnsi="Times New Roman" w:cs="Times New Roman"/>
        </w:rPr>
      </w:pPr>
    </w:p>
    <w:p w14:paraId="18EF3659" w14:textId="77777777" w:rsidR="00457A67" w:rsidRPr="001C16B0" w:rsidRDefault="00457A67" w:rsidP="00457A67">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12, 2021</w:t>
      </w:r>
      <w:r w:rsidRPr="001C16B0">
        <w:rPr>
          <w:rFonts w:ascii="Times New Roman" w:eastAsia="Calibri" w:hAnsi="Times New Roman" w:cs="Times New Roman"/>
        </w:rPr>
        <w:t xml:space="preserve"> held in the Municipal Building, 2400 Voorhees Town Center, Voorhees, NJ  08043</w:t>
      </w:r>
    </w:p>
    <w:p w14:paraId="2C04BA51" w14:textId="77777777" w:rsidR="00457A67" w:rsidRPr="001C16B0" w:rsidRDefault="00457A67" w:rsidP="00457A67">
      <w:pPr>
        <w:spacing w:after="0" w:line="240" w:lineRule="auto"/>
        <w:rPr>
          <w:rFonts w:ascii="Times New Roman" w:eastAsia="Calibri" w:hAnsi="Times New Roman" w:cs="Times New Roman"/>
        </w:rPr>
      </w:pPr>
    </w:p>
    <w:p w14:paraId="4C6C81ED" w14:textId="77777777" w:rsidR="00457A67" w:rsidRPr="001C16B0" w:rsidRDefault="00457A67" w:rsidP="00457A67">
      <w:pPr>
        <w:spacing w:after="0" w:line="240" w:lineRule="auto"/>
        <w:rPr>
          <w:rFonts w:ascii="Times New Roman" w:eastAsia="Calibri" w:hAnsi="Times New Roman" w:cs="Times New Roman"/>
        </w:rPr>
      </w:pPr>
    </w:p>
    <w:p w14:paraId="79C14C64" w14:textId="77777777" w:rsidR="00457A67" w:rsidRPr="001C16B0" w:rsidRDefault="00457A67" w:rsidP="00457A67">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079C9CBB" w14:textId="77777777" w:rsidR="00457A67" w:rsidRPr="001C16B0" w:rsidRDefault="00457A67" w:rsidP="00457A67">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1E3563EA" w14:textId="77777777" w:rsidR="00457A67" w:rsidRPr="001C16B0" w:rsidRDefault="00457A67" w:rsidP="00457A67">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768CE44A" w14:textId="244BCB85" w:rsidR="00395785" w:rsidRDefault="00395785">
      <w:pPr>
        <w:rPr>
          <w:rFonts w:ascii="Times New Roman" w:eastAsia="Calibri" w:hAnsi="Times New Roman" w:cs="Times New Roman"/>
          <w:sz w:val="24"/>
        </w:rPr>
      </w:pPr>
    </w:p>
    <w:p w14:paraId="52E6F5BA" w14:textId="77777777" w:rsidR="00BF4A45" w:rsidRDefault="00BF4A45" w:rsidP="00BF4A45">
      <w:pPr>
        <w:spacing w:after="0" w:line="240" w:lineRule="auto"/>
        <w:rPr>
          <w:rFonts w:ascii="Times New Roman" w:eastAsia="Calibri" w:hAnsi="Times New Roman" w:cs="Times New Roman"/>
          <w:sz w:val="24"/>
        </w:rPr>
      </w:pPr>
    </w:p>
    <w:p w14:paraId="058428E9" w14:textId="16A5734D" w:rsidR="002526FA" w:rsidRDefault="00231E6F">
      <w:pPr>
        <w:rPr>
          <w:sz w:val="24"/>
          <w:szCs w:val="24"/>
        </w:rPr>
      </w:pPr>
      <w:r w:rsidRPr="00231E6F">
        <w:rPr>
          <w:noProof/>
        </w:rPr>
        <w:lastRenderedPageBreak/>
        <w:drawing>
          <wp:inline distT="0" distB="0" distL="0" distR="0" wp14:anchorId="5EFE1C2D" wp14:editId="3BFE8F31">
            <wp:extent cx="5943600" cy="1065974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0659745"/>
                    </a:xfrm>
                    <a:prstGeom prst="rect">
                      <a:avLst/>
                    </a:prstGeom>
                    <a:noFill/>
                    <a:ln>
                      <a:noFill/>
                    </a:ln>
                  </pic:spPr>
                </pic:pic>
              </a:graphicData>
            </a:graphic>
          </wp:inline>
        </w:drawing>
      </w:r>
      <w:r w:rsidR="002526FA">
        <w:rPr>
          <w:sz w:val="24"/>
          <w:szCs w:val="24"/>
        </w:rPr>
        <w:br w:type="page"/>
      </w:r>
    </w:p>
    <w:p w14:paraId="4B8A8005" w14:textId="57D33E0C" w:rsidR="002526FA" w:rsidRDefault="00231E6F">
      <w:pPr>
        <w:rPr>
          <w:sz w:val="24"/>
          <w:szCs w:val="24"/>
        </w:rPr>
      </w:pPr>
      <w:r w:rsidRPr="00231E6F">
        <w:rPr>
          <w:noProof/>
          <w:sz w:val="24"/>
          <w:szCs w:val="24"/>
        </w:rPr>
        <w:lastRenderedPageBreak/>
        <w:drawing>
          <wp:inline distT="0" distB="0" distL="0" distR="0" wp14:anchorId="0B8AC9AE" wp14:editId="6A082715">
            <wp:extent cx="5943600" cy="11239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239500"/>
                    </a:xfrm>
                    <a:prstGeom prst="rect">
                      <a:avLst/>
                    </a:prstGeom>
                    <a:noFill/>
                    <a:ln>
                      <a:noFill/>
                    </a:ln>
                  </pic:spPr>
                </pic:pic>
              </a:graphicData>
            </a:graphic>
          </wp:inline>
        </w:drawing>
      </w:r>
      <w:r w:rsidR="002526FA">
        <w:rPr>
          <w:sz w:val="24"/>
          <w:szCs w:val="24"/>
        </w:rPr>
        <w:br w:type="page"/>
      </w:r>
    </w:p>
    <w:p w14:paraId="038119EA" w14:textId="2F5623D4" w:rsidR="002526FA" w:rsidRDefault="00231E6F">
      <w:pPr>
        <w:rPr>
          <w:sz w:val="24"/>
          <w:szCs w:val="24"/>
        </w:rPr>
      </w:pPr>
      <w:r w:rsidRPr="00231E6F">
        <w:rPr>
          <w:noProof/>
          <w:sz w:val="24"/>
          <w:szCs w:val="24"/>
        </w:rPr>
        <w:lastRenderedPageBreak/>
        <w:drawing>
          <wp:inline distT="0" distB="0" distL="0" distR="0" wp14:anchorId="130FAC56" wp14:editId="74D63C5A">
            <wp:extent cx="5943600" cy="111918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191875"/>
                    </a:xfrm>
                    <a:prstGeom prst="rect">
                      <a:avLst/>
                    </a:prstGeom>
                    <a:noFill/>
                    <a:ln>
                      <a:noFill/>
                    </a:ln>
                  </pic:spPr>
                </pic:pic>
              </a:graphicData>
            </a:graphic>
          </wp:inline>
        </w:drawing>
      </w:r>
      <w:r w:rsidR="002526FA">
        <w:rPr>
          <w:sz w:val="24"/>
          <w:szCs w:val="24"/>
        </w:rPr>
        <w:br w:type="page"/>
      </w:r>
    </w:p>
    <w:p w14:paraId="4A37F226" w14:textId="6518955F" w:rsidR="002526FA" w:rsidRDefault="00231E6F">
      <w:pPr>
        <w:rPr>
          <w:sz w:val="24"/>
          <w:szCs w:val="24"/>
        </w:rPr>
      </w:pPr>
      <w:r w:rsidRPr="00231E6F">
        <w:rPr>
          <w:noProof/>
          <w:sz w:val="24"/>
          <w:szCs w:val="24"/>
        </w:rPr>
        <w:lastRenderedPageBreak/>
        <w:drawing>
          <wp:inline distT="0" distB="0" distL="0" distR="0" wp14:anchorId="60491486" wp14:editId="2BC20138">
            <wp:extent cx="5943600" cy="121443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2144375"/>
                    </a:xfrm>
                    <a:prstGeom prst="rect">
                      <a:avLst/>
                    </a:prstGeom>
                    <a:noFill/>
                    <a:ln>
                      <a:noFill/>
                    </a:ln>
                  </pic:spPr>
                </pic:pic>
              </a:graphicData>
            </a:graphic>
          </wp:inline>
        </w:drawing>
      </w:r>
      <w:r w:rsidR="002526FA">
        <w:rPr>
          <w:sz w:val="24"/>
          <w:szCs w:val="24"/>
        </w:rPr>
        <w:br w:type="page"/>
      </w:r>
    </w:p>
    <w:p w14:paraId="53548A07" w14:textId="60DB418F" w:rsidR="002526FA" w:rsidRDefault="00231E6F">
      <w:pPr>
        <w:rPr>
          <w:sz w:val="24"/>
          <w:szCs w:val="24"/>
        </w:rPr>
      </w:pPr>
      <w:r w:rsidRPr="00231E6F">
        <w:rPr>
          <w:noProof/>
          <w:sz w:val="24"/>
          <w:szCs w:val="24"/>
        </w:rPr>
        <w:lastRenderedPageBreak/>
        <w:drawing>
          <wp:inline distT="0" distB="0" distL="0" distR="0" wp14:anchorId="34C9514C" wp14:editId="70ABA3E2">
            <wp:extent cx="5943600" cy="113252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1325225"/>
                    </a:xfrm>
                    <a:prstGeom prst="rect">
                      <a:avLst/>
                    </a:prstGeom>
                    <a:noFill/>
                    <a:ln>
                      <a:noFill/>
                    </a:ln>
                  </pic:spPr>
                </pic:pic>
              </a:graphicData>
            </a:graphic>
          </wp:inline>
        </w:drawing>
      </w:r>
      <w:r w:rsidR="002526FA">
        <w:rPr>
          <w:sz w:val="24"/>
          <w:szCs w:val="24"/>
        </w:rPr>
        <w:br w:type="page"/>
      </w:r>
    </w:p>
    <w:p w14:paraId="4BA2B3E1" w14:textId="26ADE2C9" w:rsidR="002526FA" w:rsidRDefault="00231E6F">
      <w:pPr>
        <w:rPr>
          <w:sz w:val="24"/>
          <w:szCs w:val="24"/>
        </w:rPr>
      </w:pPr>
      <w:r w:rsidRPr="00231E6F">
        <w:rPr>
          <w:noProof/>
          <w:sz w:val="24"/>
          <w:szCs w:val="24"/>
        </w:rPr>
        <w:lastRenderedPageBreak/>
        <w:drawing>
          <wp:inline distT="0" distB="0" distL="0" distR="0" wp14:anchorId="59A06DE7" wp14:editId="3394BD00">
            <wp:extent cx="5943600" cy="11201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1201400"/>
                    </a:xfrm>
                    <a:prstGeom prst="rect">
                      <a:avLst/>
                    </a:prstGeom>
                    <a:noFill/>
                    <a:ln>
                      <a:noFill/>
                    </a:ln>
                  </pic:spPr>
                </pic:pic>
              </a:graphicData>
            </a:graphic>
          </wp:inline>
        </w:drawing>
      </w:r>
      <w:r w:rsidR="002526FA">
        <w:rPr>
          <w:sz w:val="24"/>
          <w:szCs w:val="24"/>
        </w:rPr>
        <w:br w:type="page"/>
      </w:r>
    </w:p>
    <w:p w14:paraId="714E44E2" w14:textId="716A61B2" w:rsidR="00231E6F" w:rsidRDefault="00231E6F">
      <w:pPr>
        <w:rPr>
          <w:sz w:val="24"/>
          <w:szCs w:val="24"/>
        </w:rPr>
      </w:pPr>
      <w:r w:rsidRPr="00231E6F">
        <w:rPr>
          <w:noProof/>
          <w:sz w:val="24"/>
          <w:szCs w:val="24"/>
        </w:rPr>
        <w:lastRenderedPageBreak/>
        <w:drawing>
          <wp:inline distT="0" distB="0" distL="0" distR="0" wp14:anchorId="2E7FA7CE" wp14:editId="70D5153F">
            <wp:extent cx="5943600" cy="116776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1677650"/>
                    </a:xfrm>
                    <a:prstGeom prst="rect">
                      <a:avLst/>
                    </a:prstGeom>
                    <a:noFill/>
                    <a:ln>
                      <a:noFill/>
                    </a:ln>
                  </pic:spPr>
                </pic:pic>
              </a:graphicData>
            </a:graphic>
          </wp:inline>
        </w:drawing>
      </w:r>
    </w:p>
    <w:p w14:paraId="1932D916" w14:textId="4779F477" w:rsidR="00231E6F" w:rsidRDefault="00231E6F">
      <w:pPr>
        <w:rPr>
          <w:sz w:val="24"/>
          <w:szCs w:val="24"/>
        </w:rPr>
      </w:pPr>
      <w:r w:rsidRPr="00231E6F">
        <w:rPr>
          <w:noProof/>
          <w:sz w:val="24"/>
          <w:szCs w:val="24"/>
        </w:rPr>
        <w:lastRenderedPageBreak/>
        <w:drawing>
          <wp:inline distT="0" distB="0" distL="0" distR="0" wp14:anchorId="5CE9D681" wp14:editId="4EAB16D2">
            <wp:extent cx="5943600" cy="112966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1296650"/>
                    </a:xfrm>
                    <a:prstGeom prst="rect">
                      <a:avLst/>
                    </a:prstGeom>
                    <a:noFill/>
                    <a:ln>
                      <a:noFill/>
                    </a:ln>
                  </pic:spPr>
                </pic:pic>
              </a:graphicData>
            </a:graphic>
          </wp:inline>
        </w:drawing>
      </w:r>
      <w:r>
        <w:rPr>
          <w:sz w:val="24"/>
          <w:szCs w:val="24"/>
        </w:rPr>
        <w:br w:type="page"/>
      </w:r>
    </w:p>
    <w:p w14:paraId="5650B631" w14:textId="6A3532FF" w:rsidR="00231E6F" w:rsidRDefault="00231E6F">
      <w:pPr>
        <w:rPr>
          <w:sz w:val="24"/>
          <w:szCs w:val="24"/>
        </w:rPr>
      </w:pPr>
      <w:r w:rsidRPr="00231E6F">
        <w:rPr>
          <w:noProof/>
          <w:sz w:val="24"/>
          <w:szCs w:val="24"/>
        </w:rPr>
        <w:lastRenderedPageBreak/>
        <w:drawing>
          <wp:inline distT="0" distB="0" distL="0" distR="0" wp14:anchorId="3E47EF03" wp14:editId="41B58546">
            <wp:extent cx="5943600" cy="11410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1410950"/>
                    </a:xfrm>
                    <a:prstGeom prst="rect">
                      <a:avLst/>
                    </a:prstGeom>
                    <a:noFill/>
                    <a:ln>
                      <a:noFill/>
                    </a:ln>
                  </pic:spPr>
                </pic:pic>
              </a:graphicData>
            </a:graphic>
          </wp:inline>
        </w:drawing>
      </w:r>
      <w:r>
        <w:rPr>
          <w:sz w:val="24"/>
          <w:szCs w:val="24"/>
        </w:rPr>
        <w:br w:type="page"/>
      </w:r>
    </w:p>
    <w:p w14:paraId="1547CBDB" w14:textId="38AA15E6" w:rsidR="00231E6F" w:rsidRDefault="00231E6F">
      <w:pPr>
        <w:rPr>
          <w:sz w:val="24"/>
          <w:szCs w:val="24"/>
        </w:rPr>
      </w:pPr>
      <w:r w:rsidRPr="00231E6F">
        <w:rPr>
          <w:noProof/>
          <w:sz w:val="24"/>
          <w:szCs w:val="24"/>
        </w:rPr>
        <w:lastRenderedPageBreak/>
        <w:drawing>
          <wp:inline distT="0" distB="0" distL="0" distR="0" wp14:anchorId="21B8A52C" wp14:editId="60FED596">
            <wp:extent cx="5943600" cy="105822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10582275"/>
                    </a:xfrm>
                    <a:prstGeom prst="rect">
                      <a:avLst/>
                    </a:prstGeom>
                    <a:noFill/>
                    <a:ln>
                      <a:noFill/>
                    </a:ln>
                  </pic:spPr>
                </pic:pic>
              </a:graphicData>
            </a:graphic>
          </wp:inline>
        </w:drawing>
      </w:r>
      <w:r>
        <w:rPr>
          <w:sz w:val="24"/>
          <w:szCs w:val="24"/>
        </w:rPr>
        <w:br w:type="page"/>
      </w:r>
    </w:p>
    <w:p w14:paraId="6BA64FFE" w14:textId="459EB531" w:rsidR="00231E6F" w:rsidRDefault="00753AC3">
      <w:pPr>
        <w:rPr>
          <w:sz w:val="24"/>
          <w:szCs w:val="24"/>
        </w:rPr>
      </w:pPr>
      <w:r w:rsidRPr="00753AC3">
        <w:rPr>
          <w:noProof/>
          <w:sz w:val="24"/>
          <w:szCs w:val="24"/>
        </w:rPr>
        <w:lastRenderedPageBreak/>
        <w:drawing>
          <wp:inline distT="0" distB="0" distL="0" distR="0" wp14:anchorId="3DACCCE0" wp14:editId="37929827">
            <wp:extent cx="5943600" cy="109061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10906125"/>
                    </a:xfrm>
                    <a:prstGeom prst="rect">
                      <a:avLst/>
                    </a:prstGeom>
                    <a:noFill/>
                    <a:ln>
                      <a:noFill/>
                    </a:ln>
                  </pic:spPr>
                </pic:pic>
              </a:graphicData>
            </a:graphic>
          </wp:inline>
        </w:drawing>
      </w:r>
      <w:r w:rsidR="00231E6F">
        <w:rPr>
          <w:sz w:val="24"/>
          <w:szCs w:val="24"/>
        </w:rPr>
        <w:br w:type="page"/>
      </w:r>
    </w:p>
    <w:p w14:paraId="4FED3153" w14:textId="6B36FC8E" w:rsidR="00753AC3" w:rsidRDefault="00753AC3">
      <w:pPr>
        <w:rPr>
          <w:sz w:val="24"/>
          <w:szCs w:val="24"/>
        </w:rPr>
      </w:pPr>
      <w:r w:rsidRPr="00753AC3">
        <w:rPr>
          <w:noProof/>
          <w:sz w:val="24"/>
          <w:szCs w:val="24"/>
        </w:rPr>
        <w:lastRenderedPageBreak/>
        <w:drawing>
          <wp:inline distT="0" distB="0" distL="0" distR="0" wp14:anchorId="50E21279" wp14:editId="3EB55F8C">
            <wp:extent cx="5943600" cy="94678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9467850"/>
                    </a:xfrm>
                    <a:prstGeom prst="rect">
                      <a:avLst/>
                    </a:prstGeom>
                    <a:noFill/>
                    <a:ln>
                      <a:noFill/>
                    </a:ln>
                  </pic:spPr>
                </pic:pic>
              </a:graphicData>
            </a:graphic>
          </wp:inline>
        </w:drawing>
      </w:r>
      <w:r>
        <w:rPr>
          <w:sz w:val="24"/>
          <w:szCs w:val="24"/>
        </w:rPr>
        <w:br w:type="page"/>
      </w:r>
    </w:p>
    <w:p w14:paraId="7A30B06E" w14:textId="55A50B70" w:rsidR="00753AC3" w:rsidRDefault="00753AC3">
      <w:pPr>
        <w:rPr>
          <w:sz w:val="24"/>
          <w:szCs w:val="24"/>
        </w:rPr>
      </w:pPr>
      <w:r w:rsidRPr="00753AC3">
        <w:rPr>
          <w:noProof/>
          <w:sz w:val="24"/>
          <w:szCs w:val="24"/>
        </w:rPr>
        <w:lastRenderedPageBreak/>
        <w:drawing>
          <wp:inline distT="0" distB="0" distL="0" distR="0" wp14:anchorId="123ADB13" wp14:editId="36AEA6F5">
            <wp:extent cx="5943600" cy="109823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10982325"/>
                    </a:xfrm>
                    <a:prstGeom prst="rect">
                      <a:avLst/>
                    </a:prstGeom>
                    <a:noFill/>
                    <a:ln>
                      <a:noFill/>
                    </a:ln>
                  </pic:spPr>
                </pic:pic>
              </a:graphicData>
            </a:graphic>
          </wp:inline>
        </w:drawing>
      </w:r>
      <w:r>
        <w:rPr>
          <w:sz w:val="24"/>
          <w:szCs w:val="24"/>
        </w:rPr>
        <w:br w:type="page"/>
      </w:r>
    </w:p>
    <w:p w14:paraId="09218493" w14:textId="140DDA47" w:rsidR="00C917B0" w:rsidRPr="003F7C9A" w:rsidRDefault="00753AC3">
      <w:pPr>
        <w:rPr>
          <w:sz w:val="24"/>
          <w:szCs w:val="24"/>
        </w:rPr>
      </w:pPr>
      <w:r w:rsidRPr="00753AC3">
        <w:rPr>
          <w:noProof/>
          <w:sz w:val="24"/>
          <w:szCs w:val="24"/>
        </w:rPr>
        <w:lastRenderedPageBreak/>
        <w:drawing>
          <wp:inline distT="0" distB="0" distL="0" distR="0" wp14:anchorId="273D9D0C" wp14:editId="406F714B">
            <wp:extent cx="5943600" cy="9144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9144000"/>
                    </a:xfrm>
                    <a:prstGeom prst="rect">
                      <a:avLst/>
                    </a:prstGeom>
                    <a:noFill/>
                    <a:ln>
                      <a:noFill/>
                    </a:ln>
                  </pic:spPr>
                </pic:pic>
              </a:graphicData>
            </a:graphic>
          </wp:inline>
        </w:drawing>
      </w:r>
    </w:p>
    <w:sectPr w:rsidR="00C917B0" w:rsidRPr="003F7C9A" w:rsidSect="00AC2547">
      <w:pgSz w:w="12240" w:h="20160" w:code="5"/>
      <w:pgMar w:top="1152" w:right="1440" w:bottom="1152"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9BD310" w14:textId="77777777" w:rsidR="003012B2" w:rsidRDefault="003012B2" w:rsidP="00BF4A45">
      <w:pPr>
        <w:spacing w:after="0" w:line="240" w:lineRule="auto"/>
      </w:pPr>
      <w:r>
        <w:separator/>
      </w:r>
    </w:p>
  </w:endnote>
  <w:endnote w:type="continuationSeparator" w:id="0">
    <w:p w14:paraId="10C80D08" w14:textId="77777777" w:rsidR="003012B2" w:rsidRDefault="003012B2" w:rsidP="00BF4A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645B81" w14:textId="77777777" w:rsidR="003012B2" w:rsidRDefault="003012B2" w:rsidP="00BF4A45">
      <w:pPr>
        <w:spacing w:after="0" w:line="240" w:lineRule="auto"/>
      </w:pPr>
      <w:r>
        <w:separator/>
      </w:r>
    </w:p>
  </w:footnote>
  <w:footnote w:type="continuationSeparator" w:id="0">
    <w:p w14:paraId="6CB1307B" w14:textId="77777777" w:rsidR="003012B2" w:rsidRDefault="003012B2" w:rsidP="00BF4A45">
      <w:pPr>
        <w:spacing w:after="0" w:line="240" w:lineRule="auto"/>
      </w:pPr>
      <w:r>
        <w:continuationSeparator/>
      </w:r>
    </w:p>
  </w:footnote>
  <w:footnote w:id="1">
    <w:p w14:paraId="394D1EB3" w14:textId="77777777" w:rsidR="003012B2" w:rsidRPr="00A05237" w:rsidRDefault="003012B2" w:rsidP="00395785">
      <w:pPr>
        <w:pStyle w:val="FootnoteText"/>
        <w:rPr>
          <w:sz w:val="18"/>
          <w:szCs w:val="18"/>
        </w:rPr>
      </w:pPr>
      <w:r w:rsidRPr="00A05237">
        <w:rPr>
          <w:rStyle w:val="FootnoteReference"/>
          <w:sz w:val="18"/>
          <w:szCs w:val="18"/>
        </w:rPr>
        <w:footnoteRef/>
      </w:r>
      <w:r w:rsidRPr="00A05237">
        <w:rPr>
          <w:sz w:val="18"/>
          <w:szCs w:val="18"/>
        </w:rPr>
        <w:t xml:space="preserve"> NJ Const. art. I, pt. I.</w:t>
      </w:r>
    </w:p>
  </w:footnote>
  <w:footnote w:id="2">
    <w:p w14:paraId="5E9F8F7E" w14:textId="77777777" w:rsidR="003012B2" w:rsidRPr="00A05237" w:rsidRDefault="003012B2" w:rsidP="00395785">
      <w:pPr>
        <w:pStyle w:val="FootnoteText"/>
        <w:rPr>
          <w:sz w:val="18"/>
          <w:szCs w:val="18"/>
        </w:rPr>
      </w:pPr>
      <w:r w:rsidRPr="00A05237">
        <w:rPr>
          <w:rStyle w:val="FootnoteReference"/>
          <w:sz w:val="18"/>
          <w:szCs w:val="18"/>
        </w:rPr>
        <w:footnoteRef/>
      </w:r>
      <w:r w:rsidRPr="00A05237">
        <w:rPr>
          <w:sz w:val="18"/>
          <w:szCs w:val="18"/>
        </w:rPr>
        <w:t xml:space="preserve"> Exec. Order No. 100 (Jan. 27, 2020), 52 N.J.R. 365(a) (Mar. 2, 2020).</w:t>
      </w:r>
    </w:p>
  </w:footnote>
  <w:footnote w:id="3">
    <w:p w14:paraId="2A50C624" w14:textId="77777777" w:rsidR="003012B2" w:rsidRPr="00A05237" w:rsidRDefault="003012B2" w:rsidP="00395785">
      <w:pPr>
        <w:pStyle w:val="FootnoteText"/>
        <w:rPr>
          <w:sz w:val="18"/>
          <w:szCs w:val="18"/>
        </w:rPr>
      </w:pPr>
      <w:r w:rsidRPr="00A05237">
        <w:rPr>
          <w:rStyle w:val="FootnoteReference"/>
          <w:sz w:val="18"/>
          <w:szCs w:val="18"/>
        </w:rPr>
        <w:footnoteRef/>
      </w:r>
      <w:r w:rsidRPr="00A05237">
        <w:rPr>
          <w:sz w:val="18"/>
          <w:szCs w:val="18"/>
        </w:rPr>
        <w:t xml:space="preserve"> Special Permit DOT-SP 20534. </w:t>
      </w:r>
      <w:hyperlink r:id="rId1" w:history="1">
        <w:r w:rsidRPr="00A05237">
          <w:rPr>
            <w:rStyle w:val="Hyperlink"/>
            <w:sz w:val="18"/>
            <w:szCs w:val="18"/>
          </w:rPr>
          <w:t>https://www.phmsa.dot.gov/safe-transportation-energy-products/dot-20534-pdf</w:t>
        </w:r>
      </w:hyperlink>
      <w:r w:rsidRPr="00A05237">
        <w:rPr>
          <w:sz w:val="18"/>
          <w:szCs w:val="18"/>
        </w:rPr>
        <w:t xml:space="preserve"> </w:t>
      </w:r>
    </w:p>
  </w:footnote>
  <w:footnote w:id="4">
    <w:p w14:paraId="77CE2618" w14:textId="77777777" w:rsidR="003012B2" w:rsidRPr="00A05237" w:rsidRDefault="003012B2" w:rsidP="00395785">
      <w:pPr>
        <w:pStyle w:val="FootnoteText"/>
        <w:rPr>
          <w:sz w:val="18"/>
          <w:szCs w:val="18"/>
        </w:rPr>
      </w:pPr>
      <w:r w:rsidRPr="00A05237">
        <w:rPr>
          <w:rStyle w:val="FootnoteReference"/>
          <w:sz w:val="18"/>
          <w:szCs w:val="18"/>
        </w:rPr>
        <w:footnoteRef/>
      </w:r>
      <w:r w:rsidRPr="00A05237">
        <w:rPr>
          <w:sz w:val="18"/>
          <w:szCs w:val="18"/>
        </w:rPr>
        <w:t xml:space="preserve"> PHMSA, 49 CFR § 172, 173, 174, 179, 180 (2020). </w:t>
      </w:r>
      <w:hyperlink r:id="rId2" w:history="1">
        <w:r w:rsidRPr="00A05237">
          <w:rPr>
            <w:rStyle w:val="Hyperlink"/>
            <w:sz w:val="18"/>
            <w:szCs w:val="18"/>
          </w:rPr>
          <w:t>https://www.phmsa.dot.gov/sites/phmsa.dot.gov/files/2020-06/2137-AF40%20Final%20Rule%20%206.19.20%20web%20final.pdf</w:t>
        </w:r>
      </w:hyperlink>
      <w:r w:rsidRPr="00A05237">
        <w:rPr>
          <w:sz w:val="18"/>
          <w:szCs w:val="18"/>
        </w:rPr>
        <w:t xml:space="preserve"> </w:t>
      </w:r>
    </w:p>
  </w:footnote>
  <w:footnote w:id="5">
    <w:p w14:paraId="3A9870D0" w14:textId="77777777" w:rsidR="003012B2" w:rsidRPr="00A05237" w:rsidRDefault="003012B2" w:rsidP="00395785">
      <w:pPr>
        <w:pStyle w:val="FootnoteText"/>
        <w:rPr>
          <w:sz w:val="18"/>
          <w:szCs w:val="18"/>
        </w:rPr>
      </w:pPr>
      <w:r w:rsidRPr="00A05237">
        <w:rPr>
          <w:rStyle w:val="FootnoteReference"/>
          <w:sz w:val="18"/>
          <w:szCs w:val="18"/>
        </w:rPr>
        <w:footnoteRef/>
      </w:r>
      <w:r w:rsidRPr="00A05237">
        <w:rPr>
          <w:sz w:val="18"/>
          <w:szCs w:val="18"/>
        </w:rPr>
        <w:t xml:space="preserve"> “Immediate ignition with liquid still on the ground could cause the spill to develop into a pool fire and present a radiant heat hazard. If there is no ignition source, the LNG will vaporize rapidly forming a cold gas cloud that is initially heavier than air, mixes with ambient air, spreads and is carried downwind.” P. 10 “Methane in vapor state can be an asphyxiant when it displaces oxygen in a confined space.” P. 11. </w:t>
      </w:r>
      <w:r w:rsidRPr="00A05237">
        <w:rPr>
          <w:bCs/>
          <w:sz w:val="18"/>
          <w:szCs w:val="18"/>
        </w:rPr>
        <w:t xml:space="preserve">SP 20534 Special Permit to transport LNG by rail in DOT-113C120W rail tank cars. Final Environmental Assessment. </w:t>
      </w:r>
      <w:r w:rsidRPr="00A05237">
        <w:rPr>
          <w:sz w:val="18"/>
          <w:szCs w:val="18"/>
        </w:rPr>
        <w:t>Docket No. PHMSA-2019-0100</w:t>
      </w:r>
      <w:r w:rsidRPr="00A05237">
        <w:rPr>
          <w:bCs/>
          <w:sz w:val="18"/>
          <w:szCs w:val="18"/>
        </w:rPr>
        <w:t xml:space="preserve">. </w:t>
      </w:r>
      <w:r w:rsidRPr="00A05237">
        <w:rPr>
          <w:sz w:val="18"/>
          <w:szCs w:val="18"/>
        </w:rPr>
        <w:t>December 5, 2019. P. 10.</w:t>
      </w:r>
    </w:p>
  </w:footnote>
  <w:footnote w:id="6">
    <w:p w14:paraId="052CAC6A" w14:textId="77777777" w:rsidR="003012B2" w:rsidRPr="00A05237" w:rsidRDefault="003012B2" w:rsidP="00395785">
      <w:pPr>
        <w:pStyle w:val="FootnoteText"/>
        <w:rPr>
          <w:sz w:val="18"/>
          <w:szCs w:val="18"/>
        </w:rPr>
      </w:pPr>
      <w:r w:rsidRPr="00A05237">
        <w:rPr>
          <w:rStyle w:val="FootnoteReference"/>
          <w:sz w:val="18"/>
          <w:szCs w:val="18"/>
        </w:rPr>
        <w:footnoteRef/>
      </w:r>
      <w:r w:rsidRPr="00A05237">
        <w:rPr>
          <w:sz w:val="18"/>
          <w:szCs w:val="18"/>
        </w:rPr>
        <w:t xml:space="preserve"> </w:t>
      </w:r>
      <w:r w:rsidRPr="00A05237">
        <w:rPr>
          <w:bCs/>
          <w:sz w:val="18"/>
          <w:szCs w:val="18"/>
        </w:rPr>
        <w:t xml:space="preserve">SP 20534 Special Permit to transport LNG by rail in DOT-113C120W rail tank cars. Final Environmental Assessment. </w:t>
      </w:r>
      <w:r w:rsidRPr="00A05237">
        <w:rPr>
          <w:sz w:val="18"/>
          <w:szCs w:val="18"/>
        </w:rPr>
        <w:t>Docket No. PHMSA-2019-0100</w:t>
      </w:r>
      <w:r w:rsidRPr="00A05237">
        <w:rPr>
          <w:bCs/>
          <w:sz w:val="18"/>
          <w:szCs w:val="18"/>
        </w:rPr>
        <w:t xml:space="preserve">. </w:t>
      </w:r>
      <w:r w:rsidRPr="00A05237">
        <w:rPr>
          <w:sz w:val="18"/>
          <w:szCs w:val="18"/>
        </w:rPr>
        <w:t>December 5, 2019. P, 11.</w:t>
      </w:r>
    </w:p>
  </w:footnote>
  <w:footnote w:id="7">
    <w:p w14:paraId="1DDF119C" w14:textId="77777777" w:rsidR="003012B2" w:rsidRPr="00A05237" w:rsidRDefault="003012B2" w:rsidP="00395785">
      <w:pPr>
        <w:rPr>
          <w:sz w:val="18"/>
          <w:szCs w:val="16"/>
        </w:rPr>
      </w:pPr>
      <w:r w:rsidRPr="00A05237">
        <w:rPr>
          <w:sz w:val="18"/>
          <w:szCs w:val="16"/>
        </w:rPr>
        <w:t xml:space="preserve"> Council on Environmental Quality describes the danger: The characteristics of these fires on water, like the behavior of vapor and Atmospheric Administration, Office of Coastal Zone Management, *41T4 O74f. July 2, 1979. P. 225 of PDF.</w:t>
      </w:r>
    </w:p>
  </w:footnote>
  <w:footnote w:id="8">
    <w:p w14:paraId="11B362DE" w14:textId="77777777" w:rsidR="003012B2" w:rsidRPr="00A05237" w:rsidRDefault="003012B2" w:rsidP="00395785">
      <w:pPr>
        <w:pStyle w:val="FootnoteText"/>
        <w:rPr>
          <w:sz w:val="18"/>
          <w:szCs w:val="18"/>
        </w:rPr>
      </w:pPr>
      <w:r w:rsidRPr="00A05237">
        <w:rPr>
          <w:sz w:val="18"/>
          <w:szCs w:val="18"/>
        </w:rPr>
        <w:t xml:space="preserve">Blanchat, Tom, Mike Hightower, and Anay Luketa. </w:t>
      </w:r>
      <w:r w:rsidRPr="00A05237">
        <w:rPr>
          <w:bCs/>
          <w:sz w:val="18"/>
          <w:szCs w:val="18"/>
        </w:rPr>
        <w:t>Sandia National Laboratories. “LNG Use and Safety Concerns.” November 2014.</w:t>
      </w:r>
      <w:r w:rsidRPr="00A05237">
        <w:rPr>
          <w:sz w:val="18"/>
          <w:szCs w:val="18"/>
        </w:rPr>
        <w:t xml:space="preserve"> </w:t>
      </w:r>
      <w:hyperlink r:id="rId3" w:history="1">
        <w:r w:rsidRPr="00A05237">
          <w:rPr>
            <w:rStyle w:val="Hyperlink"/>
            <w:sz w:val="18"/>
            <w:szCs w:val="18"/>
          </w:rPr>
          <w:t>https://www.osti.gov/servlets/purl/1367739</w:t>
        </w:r>
      </w:hyperlink>
      <w:r w:rsidRPr="00A05237">
        <w:rPr>
          <w:sz w:val="18"/>
          <w:szCs w:val="18"/>
        </w:rPr>
        <w:t>.</w:t>
      </w:r>
    </w:p>
  </w:footnote>
  <w:footnote w:id="9">
    <w:p w14:paraId="29E4A648" w14:textId="77777777" w:rsidR="003012B2" w:rsidRPr="00A05237" w:rsidRDefault="003012B2" w:rsidP="00395785">
      <w:pPr>
        <w:pStyle w:val="FootnoteText"/>
        <w:rPr>
          <w:sz w:val="18"/>
          <w:szCs w:val="18"/>
        </w:rPr>
      </w:pPr>
      <w:r w:rsidRPr="00A05237">
        <w:rPr>
          <w:sz w:val="18"/>
          <w:szCs w:val="18"/>
        </w:rPr>
        <w:t xml:space="preserve">US DOT Emergency Response Guidebook. </w:t>
      </w:r>
      <w:hyperlink r:id="rId4" w:history="1">
        <w:r w:rsidRPr="00A05237">
          <w:rPr>
            <w:rStyle w:val="Hyperlink"/>
            <w:sz w:val="18"/>
            <w:szCs w:val="18"/>
          </w:rPr>
          <w:t>https://www.phmsa.dot.gov/hazmat/erg/emergency-response-guidebook-erg</w:t>
        </w:r>
      </w:hyperlink>
    </w:p>
  </w:footnote>
  <w:footnote w:id="10">
    <w:p w14:paraId="43CBE482" w14:textId="77777777" w:rsidR="003012B2" w:rsidRPr="00A05237" w:rsidRDefault="003012B2" w:rsidP="00395785">
      <w:pPr>
        <w:pStyle w:val="FootnoteText"/>
        <w:rPr>
          <w:sz w:val="18"/>
          <w:szCs w:val="18"/>
        </w:rPr>
      </w:pPr>
      <w:r w:rsidRPr="00A05237">
        <w:rPr>
          <w:sz w:val="18"/>
          <w:szCs w:val="18"/>
        </w:rPr>
        <w:t xml:space="preserve">Powell, Tarika. Sightline. “Williams Companies Failed to Protect Employees in Plymouth LNG Explosion.” June 3, 2016. </w:t>
      </w:r>
      <w:hyperlink r:id="rId5" w:history="1">
        <w:r w:rsidRPr="00A05237">
          <w:rPr>
            <w:rStyle w:val="Hyperlink"/>
            <w:sz w:val="18"/>
            <w:szCs w:val="18"/>
          </w:rPr>
          <w:t>https://www.sightline.org/2016/06/03/williams-companies-failed-to-protect-employees-in-plymouth-lng-explosion</w:t>
        </w:r>
      </w:hyperlink>
    </w:p>
  </w:footnote>
  <w:footnote w:id="11">
    <w:p w14:paraId="000A2C97" w14:textId="77777777" w:rsidR="003012B2" w:rsidRPr="00A05237" w:rsidRDefault="003012B2" w:rsidP="00395785">
      <w:pPr>
        <w:rPr>
          <w:sz w:val="18"/>
          <w:szCs w:val="18"/>
        </w:rPr>
      </w:pPr>
      <w:r w:rsidRPr="00A05237">
        <w:rPr>
          <w:sz w:val="18"/>
          <w:szCs w:val="18"/>
        </w:rPr>
        <w:t xml:space="preserve">Rapid Phase Transitions of LNG illustrated at </w:t>
      </w:r>
      <w:hyperlink r:id="rId6" w:history="1">
        <w:r w:rsidRPr="00A05237">
          <w:rPr>
            <w:rStyle w:val="Hyperlink"/>
            <w:sz w:val="18"/>
            <w:szCs w:val="18"/>
          </w:rPr>
          <w:t>https://www.youtube.com/watch?v=h-EY82cVKuA</w:t>
        </w:r>
      </w:hyperlink>
      <w:r w:rsidRPr="00A05237">
        <w:rPr>
          <w:sz w:val="18"/>
          <w:szCs w:val="18"/>
        </w:rPr>
        <w:t>.</w:t>
      </w:r>
    </w:p>
  </w:footnote>
  <w:footnote w:id="12">
    <w:p w14:paraId="215D5CC6" w14:textId="77777777" w:rsidR="003012B2" w:rsidRPr="00A05237" w:rsidRDefault="003012B2" w:rsidP="00395785">
      <w:pPr>
        <w:pStyle w:val="FootnoteText"/>
        <w:rPr>
          <w:sz w:val="18"/>
          <w:szCs w:val="18"/>
        </w:rPr>
      </w:pPr>
      <w:r w:rsidRPr="00A05237">
        <w:rPr>
          <w:sz w:val="18"/>
          <w:szCs w:val="18"/>
        </w:rPr>
        <w:t>The QRA will help to evaluate the derailment and release probability of LNG rail cars over certain segments of the network, and account for a variety of track and train characteristics…An LNG risk model can be used to understand the probability and consequences for LNG transportation incidents for both rail and truck delivery. Even though they are treated differently, the underlying event tree analysis approach is the same. When the probability of LNG tank car derailment is understood, better decisions can be made regarding the crashworthiness, placement, and operation of rail cars and the potential consequences from an LNG release due to a derailment. Further study for modeling the probability and consequences of transporting LNG by rail and truck will help decision-makers understand public risks and make informed decisions.” From “Risk Assessment of Surface Transport of Liquid Natural Gas”, prepared for</w:t>
      </w:r>
      <w:r w:rsidRPr="00A05237">
        <w:rPr>
          <w:i/>
          <w:iCs/>
          <w:sz w:val="18"/>
          <w:szCs w:val="18"/>
        </w:rPr>
        <w:t xml:space="preserve"> </w:t>
      </w:r>
      <w:r w:rsidRPr="00A05237">
        <w:rPr>
          <w:bCs/>
          <w:sz w:val="18"/>
          <w:szCs w:val="18"/>
        </w:rPr>
        <w:t xml:space="preserve">U.S. DOT Pipeline and Hazardous Materials Safety Administration, Office of Hazardous Materials Safety, </w:t>
      </w:r>
      <w:r w:rsidRPr="00A05237">
        <w:rPr>
          <w:sz w:val="18"/>
          <w:szCs w:val="18"/>
        </w:rPr>
        <w:t>prepared by</w:t>
      </w:r>
      <w:r w:rsidRPr="00A05237">
        <w:rPr>
          <w:i/>
          <w:iCs/>
          <w:sz w:val="18"/>
          <w:szCs w:val="18"/>
        </w:rPr>
        <w:t xml:space="preserve"> </w:t>
      </w:r>
      <w:r w:rsidRPr="00A05237">
        <w:rPr>
          <w:bCs/>
          <w:sz w:val="18"/>
          <w:szCs w:val="18"/>
        </w:rPr>
        <w:t>Cambridge Systematics, Inc.</w:t>
      </w:r>
      <w:r w:rsidRPr="00A05237">
        <w:rPr>
          <w:sz w:val="18"/>
          <w:szCs w:val="18"/>
        </w:rPr>
        <w:t xml:space="preserve"> with MaineWay Services, LLC, Rutgers University, Transport Analytics, LLC, ScienceSmith LLC. </w:t>
      </w:r>
      <w:r w:rsidRPr="00A05237">
        <w:rPr>
          <w:bCs/>
          <w:sz w:val="18"/>
          <w:szCs w:val="18"/>
        </w:rPr>
        <w:t>March 20, 2019. P. ES-9.</w:t>
      </w:r>
    </w:p>
  </w:footnote>
  <w:footnote w:id="13">
    <w:p w14:paraId="15BCC916" w14:textId="77777777" w:rsidR="003012B2" w:rsidRPr="00A05237" w:rsidRDefault="003012B2" w:rsidP="00395785">
      <w:pPr>
        <w:pStyle w:val="FootnoteText"/>
        <w:rPr>
          <w:sz w:val="18"/>
          <w:szCs w:val="18"/>
        </w:rPr>
      </w:pPr>
      <w:r w:rsidRPr="00A05237">
        <w:rPr>
          <w:sz w:val="18"/>
          <w:szCs w:val="18"/>
        </w:rPr>
        <w:t>oalition for Responsible Regulation, et al. v. EPA, 684 F.3d 102 (D.C. Cir. 2012), citing Endangerment Finding at 66,518.</w:t>
      </w:r>
    </w:p>
  </w:footnote>
  <w:footnote w:id="14">
    <w:p w14:paraId="067B181A" w14:textId="77777777" w:rsidR="003012B2" w:rsidRPr="00A05237" w:rsidRDefault="003012B2" w:rsidP="00395785">
      <w:pPr>
        <w:pStyle w:val="FootnoteText"/>
        <w:rPr>
          <w:sz w:val="18"/>
          <w:szCs w:val="18"/>
        </w:rPr>
      </w:pPr>
      <w:r w:rsidRPr="00A05237">
        <w:rPr>
          <w:sz w:val="18"/>
          <w:szCs w:val="18"/>
        </w:rPr>
        <w:t xml:space="preserve">Oil Change International. “Burning the Gas ‘Bridge Fuel’ Myth, Why Gas is Not Clean, Cheap, or Necessary.” 2019, pp. 4-5. </w:t>
      </w:r>
      <w:hyperlink r:id="rId7" w:history="1">
        <w:r w:rsidRPr="00A05237">
          <w:rPr>
            <w:rStyle w:val="Hyperlink"/>
            <w:sz w:val="18"/>
            <w:szCs w:val="18"/>
          </w:rPr>
          <w:t>http://priceofoil.org/content/uploads/2019/05/gasBridgeMyth_web-FINAL.pdf</w:t>
        </w:r>
      </w:hyperlink>
      <w:r w:rsidRPr="00A05237">
        <w:rPr>
          <w:sz w:val="18"/>
          <w:szCs w:val="18"/>
        </w:rPr>
        <w:t>.</w:t>
      </w:r>
    </w:p>
  </w:footnote>
  <w:footnote w:id="15">
    <w:p w14:paraId="3B585F62" w14:textId="77777777" w:rsidR="003012B2" w:rsidRPr="00A05237" w:rsidRDefault="003012B2" w:rsidP="00395785">
      <w:pPr>
        <w:pStyle w:val="FootnoteText"/>
        <w:rPr>
          <w:sz w:val="18"/>
          <w:szCs w:val="18"/>
        </w:rPr>
      </w:pPr>
      <w:r w:rsidRPr="00A05237">
        <w:rPr>
          <w:rStyle w:val="FootnoteReference"/>
          <w:sz w:val="18"/>
          <w:szCs w:val="18"/>
        </w:rPr>
        <w:footnoteRef/>
      </w:r>
      <w:r w:rsidRPr="00A05237">
        <w:rPr>
          <w:sz w:val="18"/>
          <w:szCs w:val="18"/>
        </w:rPr>
        <w:t xml:space="preserve"> </w:t>
      </w:r>
      <w:r w:rsidRPr="00A05237">
        <w:rPr>
          <w:i/>
          <w:iCs/>
          <w:sz w:val="18"/>
          <w:szCs w:val="18"/>
        </w:rPr>
        <w:t>Ibid,</w:t>
      </w:r>
      <w:r w:rsidRPr="00A05237">
        <w:rPr>
          <w:sz w:val="18"/>
          <w:szCs w:val="18"/>
        </w:rPr>
        <w:t>p. 6</w:t>
      </w:r>
    </w:p>
  </w:footnote>
  <w:footnote w:id="16">
    <w:p w14:paraId="48500672" w14:textId="77777777" w:rsidR="003012B2" w:rsidRPr="00A05237" w:rsidRDefault="003012B2" w:rsidP="00395785">
      <w:pPr>
        <w:rPr>
          <w:rFonts w:eastAsia="Times New Roman" w:cs="Times New Roman"/>
          <w:szCs w:val="24"/>
        </w:rPr>
      </w:pPr>
      <w:r w:rsidRPr="00A05237">
        <w:rPr>
          <w:rStyle w:val="FootnoteReference"/>
          <w:sz w:val="18"/>
          <w:szCs w:val="18"/>
        </w:rPr>
        <w:footnoteRef/>
      </w:r>
      <w:r w:rsidRPr="00A05237">
        <w:rPr>
          <w:sz w:val="18"/>
          <w:szCs w:val="18"/>
        </w:rPr>
        <w:t xml:space="preserve"> </w:t>
      </w:r>
      <w:r>
        <w:rPr>
          <w:sz w:val="18"/>
          <w:szCs w:val="18"/>
        </w:rPr>
        <w:t xml:space="preserve">Runkle, Jennifer and Kenneth E. Kunkel. </w:t>
      </w:r>
      <w:r w:rsidRPr="00A05237">
        <w:rPr>
          <w:sz w:val="18"/>
          <w:szCs w:val="18"/>
        </w:rPr>
        <w:t>NOAA National Centers for Environmental Information, “State Summaries 149-</w:t>
      </w:r>
      <w:r>
        <w:rPr>
          <w:sz w:val="18"/>
          <w:szCs w:val="18"/>
        </w:rPr>
        <w:t xml:space="preserve">NJ.” </w:t>
      </w:r>
      <w:hyperlink r:id="rId8" w:history="1">
        <w:r w:rsidRPr="00F776ED">
          <w:rPr>
            <w:rStyle w:val="Hyperlink"/>
            <w:sz w:val="18"/>
            <w:szCs w:val="18"/>
          </w:rPr>
          <w:t>https://statesummaries.ncics.org/downloads/NJ-screen-hi.pdf</w:t>
        </w:r>
      </w:hyperlink>
    </w:p>
  </w:footnote>
  <w:footnote w:id="17">
    <w:p w14:paraId="41142712" w14:textId="77777777" w:rsidR="003012B2" w:rsidRPr="00A05237" w:rsidRDefault="003012B2" w:rsidP="00395785">
      <w:pPr>
        <w:pStyle w:val="FootnoteText"/>
        <w:rPr>
          <w:sz w:val="18"/>
          <w:szCs w:val="18"/>
        </w:rPr>
      </w:pPr>
      <w:r w:rsidRPr="00A05237">
        <w:rPr>
          <w:rStyle w:val="FootnoteReference"/>
          <w:sz w:val="18"/>
          <w:szCs w:val="18"/>
        </w:rPr>
        <w:footnoteRef/>
      </w:r>
      <w:r w:rsidRPr="00A05237">
        <w:rPr>
          <w:sz w:val="18"/>
          <w:szCs w:val="18"/>
        </w:rPr>
        <w:t xml:space="preserve"> U.S. Environmental Protection Agency, “What Climate Change Means for New Jersey”, August 2016, </w:t>
      </w:r>
      <w:hyperlink r:id="rId9" w:history="1">
        <w:r w:rsidRPr="00A05237">
          <w:rPr>
            <w:rStyle w:val="Hyperlink"/>
            <w:sz w:val="18"/>
            <w:szCs w:val="18"/>
          </w:rPr>
          <w:t>https://19january2017snapshot.epa.gov/sites/production/files/2016-09/documents/climate-change-nj.pdf</w:t>
        </w:r>
      </w:hyperlink>
      <w:r w:rsidRPr="00A05237">
        <w:rPr>
          <w:sz w:val="18"/>
          <w:szCs w:val="18"/>
        </w:rPr>
        <w:t>.</w:t>
      </w:r>
    </w:p>
  </w:footnote>
  <w:footnote w:id="18">
    <w:p w14:paraId="3D2BA758" w14:textId="77777777" w:rsidR="003012B2" w:rsidRPr="00A05237" w:rsidRDefault="003012B2" w:rsidP="00395785">
      <w:pPr>
        <w:pStyle w:val="FootnoteText"/>
        <w:rPr>
          <w:sz w:val="18"/>
          <w:szCs w:val="18"/>
        </w:rPr>
      </w:pPr>
      <w:r w:rsidRPr="00A05237">
        <w:rPr>
          <w:rStyle w:val="FootnoteReference"/>
          <w:sz w:val="18"/>
          <w:szCs w:val="18"/>
        </w:rPr>
        <w:footnoteRef/>
      </w:r>
      <w:r w:rsidRPr="00A05237">
        <w:rPr>
          <w:sz w:val="18"/>
          <w:szCs w:val="18"/>
        </w:rPr>
        <w:t xml:space="preserve"> Ibid.</w:t>
      </w:r>
    </w:p>
  </w:footnote>
  <w:footnote w:id="19">
    <w:p w14:paraId="4EBFB196" w14:textId="77777777" w:rsidR="003012B2" w:rsidRPr="00A05237" w:rsidRDefault="003012B2" w:rsidP="00395785">
      <w:pPr>
        <w:pStyle w:val="FootnoteText"/>
        <w:rPr>
          <w:sz w:val="18"/>
          <w:szCs w:val="18"/>
        </w:rPr>
      </w:pPr>
      <w:r w:rsidRPr="00A05237">
        <w:rPr>
          <w:rStyle w:val="FootnoteReference"/>
          <w:sz w:val="18"/>
          <w:szCs w:val="18"/>
        </w:rPr>
        <w:footnoteRef/>
      </w:r>
      <w:r w:rsidRPr="00A05237">
        <w:rPr>
          <w:sz w:val="18"/>
          <w:szCs w:val="18"/>
        </w:rPr>
        <w:t xml:space="preserve"> Delaware Riverkeeper Network legal petition to NJ Department of Environmental Protection, December 8, 2020. </w:t>
      </w:r>
      <w:hyperlink r:id="rId10" w:history="1">
        <w:r w:rsidRPr="00A05237">
          <w:rPr>
            <w:rStyle w:val="Hyperlink"/>
            <w:sz w:val="18"/>
            <w:szCs w:val="18"/>
          </w:rPr>
          <w:t>https://www.delawareriverkeeper.org/sites/default/files/DRN%20Legal%20Petition%20to%20NJDEP%20re%20Gibbstown%20PCBs%20%282020-12-08%29.pdf</w:t>
        </w:r>
      </w:hyperlink>
      <w:r w:rsidRPr="00A05237">
        <w:rPr>
          <w:sz w:val="18"/>
          <w:szCs w:val="18"/>
        </w:rPr>
        <w:t>.</w:t>
      </w:r>
    </w:p>
  </w:footnote>
  <w:footnote w:id="20">
    <w:p w14:paraId="2B0CA06F" w14:textId="77777777" w:rsidR="003012B2" w:rsidRPr="00A05237" w:rsidRDefault="003012B2" w:rsidP="00395785">
      <w:pPr>
        <w:pStyle w:val="FootnoteText"/>
        <w:rPr>
          <w:sz w:val="18"/>
          <w:szCs w:val="18"/>
        </w:rPr>
      </w:pPr>
      <w:r w:rsidRPr="00A05237">
        <w:rPr>
          <w:rStyle w:val="FootnoteReference"/>
          <w:sz w:val="18"/>
          <w:szCs w:val="18"/>
        </w:rPr>
        <w:footnoteRef/>
      </w:r>
      <w:r w:rsidRPr="00A05237">
        <w:rPr>
          <w:sz w:val="18"/>
          <w:szCs w:val="18"/>
        </w:rPr>
        <w:t xml:space="preserve"> Delaware Riverkeeper Network, Motion for Summary Judgment in ACOE permit challenge, October 30, 2020. </w:t>
      </w:r>
      <w:hyperlink r:id="rId11" w:history="1">
        <w:r w:rsidRPr="00A05237">
          <w:rPr>
            <w:rStyle w:val="Hyperlink"/>
            <w:sz w:val="18"/>
            <w:szCs w:val="18"/>
          </w:rPr>
          <w:t>https://www.delawareriverkeeper.org/sites/default/files/DRN%20Motion%20for%20Summary%20Judgment%20in%20Gibbstown%20Army%20Corps%20Permit%20Challenge%20%282020-10-30%29.pdf</w:t>
        </w:r>
      </w:hyperlink>
      <w:r w:rsidRPr="00A05237">
        <w:rPr>
          <w:sz w:val="18"/>
          <w:szCs w:val="18"/>
        </w:rPr>
        <w:t xml:space="preserve"> </w:t>
      </w:r>
    </w:p>
  </w:footnote>
  <w:footnote w:id="21">
    <w:p w14:paraId="1E738D1B" w14:textId="77777777" w:rsidR="003012B2" w:rsidRPr="00A05237" w:rsidRDefault="003012B2" w:rsidP="00395785">
      <w:pPr>
        <w:pStyle w:val="FootnoteText"/>
        <w:rPr>
          <w:sz w:val="18"/>
          <w:szCs w:val="18"/>
        </w:rPr>
      </w:pPr>
      <w:r w:rsidRPr="00A05237">
        <w:rPr>
          <w:rStyle w:val="FootnoteReference"/>
          <w:sz w:val="18"/>
          <w:szCs w:val="18"/>
        </w:rPr>
        <w:footnoteRef/>
      </w:r>
      <w:r w:rsidRPr="00A05237">
        <w:rPr>
          <w:sz w:val="18"/>
          <w:szCs w:val="18"/>
        </w:rPr>
        <w:t xml:space="preserve"> Delaware Riverkeeper Network, </w:t>
      </w:r>
      <w:hyperlink r:id="rId12" w:history="1">
        <w:r w:rsidRPr="00A05237">
          <w:rPr>
            <w:rStyle w:val="Hyperlink"/>
            <w:sz w:val="18"/>
            <w:szCs w:val="18"/>
          </w:rPr>
          <w:t>https://www.delawareriverkeeper.org/taxonomy/term/1174</w:t>
        </w:r>
      </w:hyperlink>
      <w:r w:rsidRPr="00A05237">
        <w:rPr>
          <w:sz w:val="18"/>
          <w:szCs w:val="18"/>
        </w:rPr>
        <w:t>.</w:t>
      </w:r>
    </w:p>
  </w:footnote>
  <w:footnote w:id="22">
    <w:p w14:paraId="51F902EC" w14:textId="77777777" w:rsidR="003012B2" w:rsidRPr="00A05237" w:rsidRDefault="003012B2" w:rsidP="00395785">
      <w:pPr>
        <w:pStyle w:val="FootnoteText"/>
        <w:rPr>
          <w:sz w:val="18"/>
          <w:szCs w:val="18"/>
        </w:rPr>
      </w:pPr>
      <w:r w:rsidRPr="00A05237">
        <w:rPr>
          <w:rStyle w:val="FootnoteReference"/>
          <w:sz w:val="18"/>
          <w:szCs w:val="18"/>
        </w:rPr>
        <w:footnoteRef/>
      </w:r>
      <w:r w:rsidRPr="00A05237">
        <w:rPr>
          <w:sz w:val="18"/>
          <w:szCs w:val="18"/>
        </w:rPr>
        <w:t xml:space="preserve"> </w:t>
      </w:r>
      <w:r w:rsidRPr="00A05237">
        <w:rPr>
          <w:sz w:val="18"/>
          <w:szCs w:val="18"/>
          <w:lang w:val="en"/>
        </w:rPr>
        <w:t xml:space="preserve">Public health is negatively impacted by air pollution. Those closest to the emission source receive the most harm from most pollutants, particularly particulate matter 2.5 (PM 2.5). Communities of color and those with low household incomes live in proximity to some of the greatest sources of air pollution, including those along the transportation route such as Camden and Paulsboro in New Jersey. </w:t>
      </w:r>
      <w:r w:rsidRPr="00A05237">
        <w:rPr>
          <w:sz w:val="18"/>
          <w:szCs w:val="18"/>
        </w:rPr>
        <w:t xml:space="preserve">Goodkind, Andrew L., Christopher W. Tessum, Jay S. Coggins, Jason D. Hill, and Julian D. Marshall. “Fine-scale damage estimates of particulate matter air pollution reveal opportunities for location-specific mitigation of emissions.” PNAS. April 30, 2019. </w:t>
      </w:r>
      <w:hyperlink r:id="rId13" w:history="1">
        <w:r w:rsidRPr="00A05237">
          <w:rPr>
            <w:rStyle w:val="Hyperlink"/>
            <w:sz w:val="18"/>
            <w:szCs w:val="18"/>
          </w:rPr>
          <w:t>https://www.pnas.org/content/116/18/8775</w:t>
        </w:r>
      </w:hyperlink>
      <w:r w:rsidRPr="00A05237">
        <w:rPr>
          <w:sz w:val="18"/>
          <w:szCs w:val="18"/>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6555FBE"/>
    <w:multiLevelType w:val="hybridMultilevel"/>
    <w:tmpl w:val="C9EC1E6C"/>
    <w:lvl w:ilvl="0" w:tplc="860C216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30F151FB"/>
    <w:multiLevelType w:val="hybridMultilevel"/>
    <w:tmpl w:val="9DB00A3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577853E9"/>
    <w:multiLevelType w:val="hybridMultilevel"/>
    <w:tmpl w:val="92ECCEC8"/>
    <w:lvl w:ilvl="0" w:tplc="D660BD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1019"/>
    <w:rsid w:val="000157A4"/>
    <w:rsid w:val="000346B2"/>
    <w:rsid w:val="000C20C3"/>
    <w:rsid w:val="000F2FB2"/>
    <w:rsid w:val="001212C3"/>
    <w:rsid w:val="001F5325"/>
    <w:rsid w:val="0021306C"/>
    <w:rsid w:val="00214A46"/>
    <w:rsid w:val="00231E6F"/>
    <w:rsid w:val="00243E0B"/>
    <w:rsid w:val="002526FA"/>
    <w:rsid w:val="003012B2"/>
    <w:rsid w:val="00323FC8"/>
    <w:rsid w:val="00395785"/>
    <w:rsid w:val="003975C3"/>
    <w:rsid w:val="003D2702"/>
    <w:rsid w:val="003F7C9A"/>
    <w:rsid w:val="0041009D"/>
    <w:rsid w:val="00412007"/>
    <w:rsid w:val="00457A67"/>
    <w:rsid w:val="004A1019"/>
    <w:rsid w:val="005122E5"/>
    <w:rsid w:val="005737AE"/>
    <w:rsid w:val="006469AA"/>
    <w:rsid w:val="00726ACE"/>
    <w:rsid w:val="00753AC3"/>
    <w:rsid w:val="007571B4"/>
    <w:rsid w:val="007B0211"/>
    <w:rsid w:val="00802C48"/>
    <w:rsid w:val="0082335E"/>
    <w:rsid w:val="0084244D"/>
    <w:rsid w:val="00A12FFF"/>
    <w:rsid w:val="00A90CF7"/>
    <w:rsid w:val="00AA5E6F"/>
    <w:rsid w:val="00AC2547"/>
    <w:rsid w:val="00AC4F49"/>
    <w:rsid w:val="00B37972"/>
    <w:rsid w:val="00BC0E57"/>
    <w:rsid w:val="00BD5B7D"/>
    <w:rsid w:val="00BF4A45"/>
    <w:rsid w:val="00C917B0"/>
    <w:rsid w:val="00CD5367"/>
    <w:rsid w:val="00E43F05"/>
    <w:rsid w:val="00EB53BB"/>
    <w:rsid w:val="00EC1A22"/>
    <w:rsid w:val="00F4100A"/>
    <w:rsid w:val="00F5271E"/>
    <w:rsid w:val="00F670E2"/>
    <w:rsid w:val="00F91DFE"/>
    <w:rsid w:val="00FD63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F2D813"/>
  <w15:chartTrackingRefBased/>
  <w15:docId w15:val="{44D43512-581E-4003-A82B-9C686B1D69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1019"/>
  </w:style>
  <w:style w:type="paragraph" w:styleId="Heading1">
    <w:name w:val="heading 1"/>
    <w:basedOn w:val="Normal"/>
    <w:next w:val="Normal"/>
    <w:link w:val="Heading1Char"/>
    <w:qFormat/>
    <w:rsid w:val="003D2702"/>
    <w:pPr>
      <w:keepNext/>
      <w:spacing w:after="0" w:line="480" w:lineRule="auto"/>
      <w:jc w:val="center"/>
      <w:outlineLvl w:val="0"/>
    </w:pPr>
    <w:rPr>
      <w:rFonts w:ascii="Times New Roman" w:eastAsia="Times New Roman" w:hAnsi="Times New Roman" w:cs="Times New Roman"/>
      <w:b/>
      <w:sz w:val="24"/>
      <w:szCs w:val="20"/>
    </w:rPr>
  </w:style>
  <w:style w:type="paragraph" w:styleId="Heading2">
    <w:name w:val="heading 2"/>
    <w:basedOn w:val="Normal"/>
    <w:next w:val="Normal"/>
    <w:link w:val="Heading2Char"/>
    <w:uiPriority w:val="9"/>
    <w:semiHidden/>
    <w:unhideWhenUsed/>
    <w:qFormat/>
    <w:rsid w:val="00BD5B7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D2702"/>
    <w:rPr>
      <w:rFonts w:ascii="Times New Roman" w:eastAsia="Times New Roman" w:hAnsi="Times New Roman" w:cs="Times New Roman"/>
      <w:b/>
      <w:sz w:val="24"/>
      <w:szCs w:val="20"/>
    </w:rPr>
  </w:style>
  <w:style w:type="character" w:customStyle="1" w:styleId="Heading2Char">
    <w:name w:val="Heading 2 Char"/>
    <w:basedOn w:val="DefaultParagraphFont"/>
    <w:link w:val="Heading2"/>
    <w:uiPriority w:val="9"/>
    <w:semiHidden/>
    <w:rsid w:val="00BD5B7D"/>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2526FA"/>
    <w:pPr>
      <w:ind w:left="720"/>
      <w:contextualSpacing/>
    </w:pPr>
  </w:style>
  <w:style w:type="paragraph" w:styleId="NormalWeb">
    <w:name w:val="Normal (Web)"/>
    <w:basedOn w:val="Normal"/>
    <w:uiPriority w:val="99"/>
    <w:semiHidden/>
    <w:unhideWhenUsed/>
    <w:rsid w:val="007571B4"/>
    <w:rPr>
      <w:rFonts w:ascii="Times New Roman" w:hAnsi="Times New Roman" w:cs="Times New Roman"/>
      <w:sz w:val="24"/>
      <w:szCs w:val="24"/>
    </w:rPr>
  </w:style>
  <w:style w:type="paragraph" w:styleId="FootnoteText">
    <w:name w:val="footnote text"/>
    <w:basedOn w:val="Normal"/>
    <w:link w:val="FootnoteTextChar"/>
    <w:uiPriority w:val="99"/>
    <w:unhideWhenUsed/>
    <w:rsid w:val="00BF4A45"/>
    <w:pPr>
      <w:spacing w:after="0" w:line="240" w:lineRule="auto"/>
    </w:pPr>
    <w:rPr>
      <w:rFonts w:ascii="Times New Roman" w:hAnsi="Times New Roman"/>
      <w:sz w:val="20"/>
      <w:szCs w:val="20"/>
    </w:rPr>
  </w:style>
  <w:style w:type="character" w:customStyle="1" w:styleId="FootnoteTextChar">
    <w:name w:val="Footnote Text Char"/>
    <w:basedOn w:val="DefaultParagraphFont"/>
    <w:link w:val="FootnoteText"/>
    <w:uiPriority w:val="99"/>
    <w:rsid w:val="00BF4A45"/>
    <w:rPr>
      <w:rFonts w:ascii="Times New Roman" w:hAnsi="Times New Roman"/>
      <w:sz w:val="20"/>
      <w:szCs w:val="20"/>
    </w:rPr>
  </w:style>
  <w:style w:type="character" w:styleId="FootnoteReference">
    <w:name w:val="footnote reference"/>
    <w:basedOn w:val="DefaultParagraphFont"/>
    <w:uiPriority w:val="99"/>
    <w:semiHidden/>
    <w:unhideWhenUsed/>
    <w:rsid w:val="00BF4A45"/>
    <w:rPr>
      <w:vertAlign w:val="superscript"/>
    </w:rPr>
  </w:style>
  <w:style w:type="character" w:customStyle="1" w:styleId="Hyperlink1">
    <w:name w:val="Hyperlink1"/>
    <w:basedOn w:val="DefaultParagraphFont"/>
    <w:uiPriority w:val="99"/>
    <w:unhideWhenUsed/>
    <w:rsid w:val="00BF4A45"/>
    <w:rPr>
      <w:color w:val="0000FF"/>
      <w:u w:val="single"/>
    </w:rPr>
  </w:style>
  <w:style w:type="character" w:styleId="Hyperlink">
    <w:name w:val="Hyperlink"/>
    <w:basedOn w:val="DefaultParagraphFont"/>
    <w:uiPriority w:val="99"/>
    <w:unhideWhenUsed/>
    <w:rsid w:val="00BF4A45"/>
    <w:rPr>
      <w:color w:val="0563C1" w:themeColor="hyperlink"/>
      <w:u w:val="single"/>
    </w:rPr>
  </w:style>
  <w:style w:type="character" w:styleId="UnresolvedMention">
    <w:name w:val="Unresolved Mention"/>
    <w:basedOn w:val="DefaultParagraphFont"/>
    <w:uiPriority w:val="99"/>
    <w:semiHidden/>
    <w:unhideWhenUsed/>
    <w:rsid w:val="00BF4A45"/>
    <w:rPr>
      <w:color w:val="605E5C"/>
      <w:shd w:val="clear" w:color="auto" w:fill="E1DFDD"/>
    </w:rPr>
  </w:style>
  <w:style w:type="paragraph" w:styleId="EndnoteText">
    <w:name w:val="endnote text"/>
    <w:basedOn w:val="Normal"/>
    <w:link w:val="EndnoteTextChar"/>
    <w:uiPriority w:val="99"/>
    <w:semiHidden/>
    <w:unhideWhenUsed/>
    <w:rsid w:val="00BF4A45"/>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F4A45"/>
    <w:rPr>
      <w:sz w:val="20"/>
      <w:szCs w:val="20"/>
    </w:rPr>
  </w:style>
  <w:style w:type="character" w:styleId="EndnoteReference">
    <w:name w:val="endnote reference"/>
    <w:basedOn w:val="DefaultParagraphFont"/>
    <w:uiPriority w:val="99"/>
    <w:semiHidden/>
    <w:unhideWhenUsed/>
    <w:rsid w:val="00BF4A4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34981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statesummaries.ncics.org/downloads/NJ-screen-hi.pdf" TargetMode="External"/><Relationship Id="rId13" Type="http://schemas.openxmlformats.org/officeDocument/2006/relationships/hyperlink" Target="https://www.pnas.org/content/116/18/8775" TargetMode="External"/><Relationship Id="rId3" Type="http://schemas.openxmlformats.org/officeDocument/2006/relationships/hyperlink" Target="https://www.osti.gov/servlets/purl/1367739" TargetMode="External"/><Relationship Id="rId7" Type="http://schemas.openxmlformats.org/officeDocument/2006/relationships/hyperlink" Target="http://priceofoil.org/content/uploads/2019/05/gasBridgeMyth_web-FINAL.pdf" TargetMode="External"/><Relationship Id="rId12" Type="http://schemas.openxmlformats.org/officeDocument/2006/relationships/hyperlink" Target="https://www.delawareriverkeeper.org/taxonomy/term/1174" TargetMode="External"/><Relationship Id="rId2" Type="http://schemas.openxmlformats.org/officeDocument/2006/relationships/hyperlink" Target="https://www.phmsa.dot.gov/sites/phmsa.dot.gov/files/2020-06/2137-AF40%20Final%20Rule%20%206.19.20%20web%20final.pdf" TargetMode="External"/><Relationship Id="rId1" Type="http://schemas.openxmlformats.org/officeDocument/2006/relationships/hyperlink" Target="https://www.phmsa.dot.gov/safe-transportation-energy-products/dot-20534-pdf" TargetMode="External"/><Relationship Id="rId6" Type="http://schemas.openxmlformats.org/officeDocument/2006/relationships/hyperlink" Target="https://www.youtube.com/watch?v=h-EY82cVKuA" TargetMode="External"/><Relationship Id="rId11" Type="http://schemas.openxmlformats.org/officeDocument/2006/relationships/hyperlink" Target="https://www.delawareriverkeeper.org/sites/default/files/DRN%20Motion%20for%20Summary%20Judgment%20in%20Gibbstown%20Army%20Corps%20Permit%20Challenge%20%282020-10-30%29.pdf" TargetMode="External"/><Relationship Id="rId5" Type="http://schemas.openxmlformats.org/officeDocument/2006/relationships/hyperlink" Target="https://www.sightline.org/2016/06/03/williams-companies-failed-to-protect-employees-in-plymouth-lng-explosion/" TargetMode="External"/><Relationship Id="rId10" Type="http://schemas.openxmlformats.org/officeDocument/2006/relationships/hyperlink" Target="https://www.delawareriverkeeper.org/sites/default/files/DRN%20Legal%20Petition%20to%20NJDEP%20re%20Gibbstown%20PCBs%20%282020-12-08%29.pdf" TargetMode="External"/><Relationship Id="rId4" Type="http://schemas.openxmlformats.org/officeDocument/2006/relationships/hyperlink" Target="https://www.phmsa.dot.gov/hazmat/erg/emergency-response-guidebook-erg" TargetMode="External"/><Relationship Id="rId9" Type="http://schemas.openxmlformats.org/officeDocument/2006/relationships/hyperlink" Target="https://19january2017snapshot.epa.gov/sites/production/files/2016-09/documents/climate-change-nj.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5B22FC-CB0E-4E84-A668-295F71658A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43</Pages>
  <Words>6163</Words>
  <Characters>35131</Characters>
  <Application>Microsoft Office Word</Application>
  <DocSecurity>0</DocSecurity>
  <Lines>292</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cp:lastModifiedBy>
  <cp:revision>7</cp:revision>
  <cp:lastPrinted>2021-04-13T17:31:00Z</cp:lastPrinted>
  <dcterms:created xsi:type="dcterms:W3CDTF">2021-04-13T14:41:00Z</dcterms:created>
  <dcterms:modified xsi:type="dcterms:W3CDTF">2021-04-14T14:48:00Z</dcterms:modified>
</cp:coreProperties>
</file>